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18" w:rsidRPr="00D94A46" w:rsidRDefault="00470618" w:rsidP="00470618">
      <w:pPr>
        <w:tabs>
          <w:tab w:val="left" w:pos="993"/>
        </w:tabs>
        <w:rPr>
          <w:vanish/>
        </w:rPr>
      </w:pPr>
      <w:r>
        <w:rPr>
          <w:vanish/>
        </w:rPr>
        <w:fldChar w:fldCharType="begin">
          <w:ffData>
            <w:name w:val=""/>
            <w:enabled/>
            <w:calcOnExit w:val="0"/>
            <w:textInput>
              <w:maxLength w:val="1"/>
            </w:textInput>
          </w:ffData>
        </w:fldChar>
      </w:r>
      <w:r>
        <w:rPr>
          <w:vanish/>
        </w:rPr>
        <w:instrText xml:space="preserve"> FORMTEXT </w:instrText>
      </w:r>
      <w:r>
        <w:rPr>
          <w:vanish/>
        </w:rPr>
      </w:r>
      <w:r>
        <w:rPr>
          <w:vanish/>
        </w:rPr>
        <w:fldChar w:fldCharType="separate"/>
      </w:r>
      <w:r w:rsidRPr="005007E5">
        <w:rPr>
          <w:rStyle w:val="NummerierungZchn"/>
        </w:rPr>
        <w:t> </w:t>
      </w:r>
      <w:r>
        <w:rPr>
          <w:vanish/>
        </w:rPr>
        <w:fldChar w:fldCharType="end"/>
      </w:r>
    </w:p>
    <w:p w:rsidR="00470618" w:rsidRPr="0027794C" w:rsidRDefault="00470618" w:rsidP="0027794C">
      <w:pPr>
        <w:pStyle w:val="berschrift3"/>
        <w:keepLines/>
        <w:spacing w:after="40" w:line="200" w:lineRule="exact"/>
        <w:rPr>
          <w:color w:val="FFFFFF" w:themeColor="background1"/>
          <w:sz w:val="20"/>
          <w:szCs w:val="20"/>
        </w:rPr>
      </w:pPr>
      <w:bookmarkStart w:id="0" w:name="_Toc60929795"/>
      <w:r w:rsidRPr="0027794C">
        <w:rPr>
          <w:color w:val="FFFFFF" w:themeColor="background1"/>
          <w:sz w:val="20"/>
          <w:szCs w:val="20"/>
        </w:rPr>
        <w:t>Inhalt</w:t>
      </w:r>
      <w:bookmarkEnd w:id="0"/>
    </w:p>
    <w:p w:rsidR="00470C1A" w:rsidRDefault="0027794C">
      <w:pPr>
        <w:pStyle w:val="Verzeichnis3"/>
        <w:tabs>
          <w:tab w:val="right" w:leader="dot" w:pos="9911"/>
        </w:tabs>
        <w:rPr>
          <w:rFonts w:asciiTheme="minorHAnsi" w:eastAsiaTheme="minorEastAsia" w:hAnsiTheme="minorHAnsi" w:cstheme="minorBidi"/>
          <w:b w:val="0"/>
          <w:noProof/>
          <w:sz w:val="22"/>
          <w:szCs w:val="22"/>
        </w:rPr>
      </w:pPr>
      <w:r>
        <w:rPr>
          <w:b w:val="0"/>
        </w:rPr>
        <w:fldChar w:fldCharType="begin"/>
      </w:r>
      <w:r>
        <w:rPr>
          <w:b w:val="0"/>
        </w:rPr>
        <w:instrText xml:space="preserve"> TOC \o "1-3" \h \z \u </w:instrText>
      </w:r>
      <w:r>
        <w:rPr>
          <w:b w:val="0"/>
        </w:rPr>
        <w:fldChar w:fldCharType="separate"/>
      </w:r>
      <w:hyperlink w:anchor="_Toc60929795" w:history="1">
        <w:r w:rsidR="00470C1A" w:rsidRPr="008876CD">
          <w:rPr>
            <w:rStyle w:val="Hyperlink"/>
            <w:noProof/>
          </w:rPr>
          <w:t>Inhalt</w:t>
        </w:r>
        <w:r w:rsidR="00470C1A">
          <w:rPr>
            <w:noProof/>
            <w:webHidden/>
          </w:rPr>
          <w:tab/>
        </w:r>
        <w:r w:rsidR="00470C1A">
          <w:rPr>
            <w:noProof/>
            <w:webHidden/>
          </w:rPr>
          <w:fldChar w:fldCharType="begin"/>
        </w:r>
        <w:r w:rsidR="00470C1A">
          <w:rPr>
            <w:noProof/>
            <w:webHidden/>
          </w:rPr>
          <w:instrText xml:space="preserve"> PAGEREF _Toc60929795 \h </w:instrText>
        </w:r>
        <w:r w:rsidR="00470C1A">
          <w:rPr>
            <w:noProof/>
            <w:webHidden/>
          </w:rPr>
        </w:r>
        <w:r w:rsidR="00470C1A">
          <w:rPr>
            <w:noProof/>
            <w:webHidden/>
          </w:rPr>
          <w:fldChar w:fldCharType="separate"/>
        </w:r>
        <w:r w:rsidR="00470C1A">
          <w:rPr>
            <w:noProof/>
            <w:webHidden/>
          </w:rPr>
          <w:t>1</w:t>
        </w:r>
        <w:r w:rsidR="00470C1A">
          <w:rPr>
            <w:noProof/>
            <w:webHidden/>
          </w:rPr>
          <w:fldChar w:fldCharType="end"/>
        </w:r>
      </w:hyperlink>
    </w:p>
    <w:p w:rsidR="00470C1A" w:rsidRDefault="005D6CE8">
      <w:pPr>
        <w:pStyle w:val="Verzeichnis1"/>
        <w:tabs>
          <w:tab w:val="left" w:pos="425"/>
          <w:tab w:val="right" w:leader="dot" w:pos="9911"/>
        </w:tabs>
        <w:rPr>
          <w:rFonts w:asciiTheme="minorHAnsi" w:eastAsiaTheme="minorEastAsia" w:hAnsiTheme="minorHAnsi" w:cstheme="minorBidi"/>
          <w:noProof/>
          <w:sz w:val="22"/>
          <w:szCs w:val="22"/>
        </w:rPr>
      </w:pPr>
      <w:hyperlink w:anchor="_Toc60929796" w:history="1">
        <w:r w:rsidR="00470C1A" w:rsidRPr="008876CD">
          <w:rPr>
            <w:rStyle w:val="Hyperlink"/>
            <w:noProof/>
          </w:rPr>
          <w:t>7</w:t>
        </w:r>
        <w:r w:rsidR="00470C1A">
          <w:rPr>
            <w:rFonts w:asciiTheme="minorHAnsi" w:eastAsiaTheme="minorEastAsia" w:hAnsiTheme="minorHAnsi" w:cstheme="minorBidi"/>
            <w:noProof/>
            <w:sz w:val="22"/>
            <w:szCs w:val="22"/>
          </w:rPr>
          <w:tab/>
        </w:r>
        <w:r w:rsidR="00470C1A" w:rsidRPr="008876CD">
          <w:rPr>
            <w:rStyle w:val="Hyperlink"/>
            <w:noProof/>
          </w:rPr>
          <w:t>Anforderungen an Ressourcen</w:t>
        </w:r>
        <w:r w:rsidR="00470C1A">
          <w:rPr>
            <w:noProof/>
            <w:webHidden/>
          </w:rPr>
          <w:tab/>
        </w:r>
        <w:r w:rsidR="00470C1A">
          <w:rPr>
            <w:noProof/>
            <w:webHidden/>
          </w:rPr>
          <w:fldChar w:fldCharType="begin"/>
        </w:r>
        <w:r w:rsidR="00470C1A">
          <w:rPr>
            <w:noProof/>
            <w:webHidden/>
          </w:rPr>
          <w:instrText xml:space="preserve"> PAGEREF _Toc60929796 \h </w:instrText>
        </w:r>
        <w:r w:rsidR="00470C1A">
          <w:rPr>
            <w:noProof/>
            <w:webHidden/>
          </w:rPr>
        </w:r>
        <w:r w:rsidR="00470C1A">
          <w:rPr>
            <w:noProof/>
            <w:webHidden/>
          </w:rPr>
          <w:fldChar w:fldCharType="separate"/>
        </w:r>
        <w:r w:rsidR="00470C1A">
          <w:rPr>
            <w:noProof/>
            <w:webHidden/>
          </w:rPr>
          <w:t>3</w:t>
        </w:r>
        <w:r w:rsidR="00470C1A">
          <w:rPr>
            <w:noProof/>
            <w:webHidden/>
          </w:rPr>
          <w:fldChar w:fldCharType="end"/>
        </w:r>
      </w:hyperlink>
    </w:p>
    <w:p w:rsidR="00470C1A" w:rsidRDefault="005D6CE8">
      <w:pPr>
        <w:pStyle w:val="Verzeichnis2"/>
        <w:tabs>
          <w:tab w:val="left" w:pos="1100"/>
          <w:tab w:val="right" w:leader="dot" w:pos="9911"/>
        </w:tabs>
        <w:rPr>
          <w:rFonts w:asciiTheme="minorHAnsi" w:eastAsiaTheme="minorEastAsia" w:hAnsiTheme="minorHAnsi" w:cstheme="minorBidi"/>
          <w:noProof/>
          <w:sz w:val="22"/>
          <w:szCs w:val="22"/>
        </w:rPr>
      </w:pPr>
      <w:hyperlink w:anchor="_Toc60929797" w:history="1">
        <w:r w:rsidR="00470C1A" w:rsidRPr="008876CD">
          <w:rPr>
            <w:rStyle w:val="Hyperlink"/>
            <w:noProof/>
          </w:rPr>
          <w:t>7.1</w:t>
        </w:r>
        <w:r w:rsidR="00470C1A">
          <w:rPr>
            <w:rFonts w:asciiTheme="minorHAnsi" w:eastAsiaTheme="minorEastAsia" w:hAnsiTheme="minorHAnsi" w:cstheme="minorBidi"/>
            <w:noProof/>
            <w:sz w:val="22"/>
            <w:szCs w:val="22"/>
          </w:rPr>
          <w:tab/>
        </w:r>
        <w:r w:rsidR="00470C1A" w:rsidRPr="008876CD">
          <w:rPr>
            <w:rStyle w:val="Hyperlink"/>
            <w:noProof/>
          </w:rPr>
          <w:t xml:space="preserve"> Kompetenz des Personals</w:t>
        </w:r>
        <w:r w:rsidR="00470C1A">
          <w:rPr>
            <w:noProof/>
            <w:webHidden/>
          </w:rPr>
          <w:tab/>
        </w:r>
        <w:r w:rsidR="00470C1A">
          <w:rPr>
            <w:noProof/>
            <w:webHidden/>
          </w:rPr>
          <w:fldChar w:fldCharType="begin"/>
        </w:r>
        <w:r w:rsidR="00470C1A">
          <w:rPr>
            <w:noProof/>
            <w:webHidden/>
          </w:rPr>
          <w:instrText xml:space="preserve"> PAGEREF _Toc60929797 \h </w:instrText>
        </w:r>
        <w:r w:rsidR="00470C1A">
          <w:rPr>
            <w:noProof/>
            <w:webHidden/>
          </w:rPr>
        </w:r>
        <w:r w:rsidR="00470C1A">
          <w:rPr>
            <w:noProof/>
            <w:webHidden/>
          </w:rPr>
          <w:fldChar w:fldCharType="separate"/>
        </w:r>
        <w:r w:rsidR="00470C1A">
          <w:rPr>
            <w:noProof/>
            <w:webHidden/>
          </w:rPr>
          <w:t>3</w:t>
        </w:r>
        <w:r w:rsidR="00470C1A">
          <w:rPr>
            <w:noProof/>
            <w:webHidden/>
          </w:rPr>
          <w:fldChar w:fldCharType="end"/>
        </w:r>
      </w:hyperlink>
    </w:p>
    <w:p w:rsidR="00470C1A" w:rsidRDefault="005D6CE8">
      <w:pPr>
        <w:pStyle w:val="Verzeichnis2"/>
        <w:tabs>
          <w:tab w:val="left" w:pos="1100"/>
          <w:tab w:val="right" w:leader="dot" w:pos="9911"/>
        </w:tabs>
        <w:rPr>
          <w:rFonts w:asciiTheme="minorHAnsi" w:eastAsiaTheme="minorEastAsia" w:hAnsiTheme="minorHAnsi" w:cstheme="minorBidi"/>
          <w:noProof/>
          <w:sz w:val="22"/>
          <w:szCs w:val="22"/>
        </w:rPr>
      </w:pPr>
      <w:hyperlink w:anchor="_Toc60929798" w:history="1">
        <w:r w:rsidR="00470C1A" w:rsidRPr="008876CD">
          <w:rPr>
            <w:rStyle w:val="Hyperlink"/>
            <w:noProof/>
          </w:rPr>
          <w:t>7.2</w:t>
        </w:r>
        <w:r w:rsidR="00470C1A">
          <w:rPr>
            <w:rFonts w:asciiTheme="minorHAnsi" w:eastAsiaTheme="minorEastAsia" w:hAnsiTheme="minorHAnsi" w:cstheme="minorBidi"/>
            <w:noProof/>
            <w:sz w:val="22"/>
            <w:szCs w:val="22"/>
          </w:rPr>
          <w:tab/>
        </w:r>
        <w:r w:rsidR="00470C1A" w:rsidRPr="008876CD">
          <w:rPr>
            <w:rStyle w:val="Hyperlink"/>
            <w:noProof/>
          </w:rPr>
          <w:t>Personal, das in die Zertifizierungstätigkeit einbezogen ist</w:t>
        </w:r>
        <w:r w:rsidR="00470C1A">
          <w:rPr>
            <w:noProof/>
            <w:webHidden/>
          </w:rPr>
          <w:tab/>
        </w:r>
        <w:r w:rsidR="00470C1A">
          <w:rPr>
            <w:noProof/>
            <w:webHidden/>
          </w:rPr>
          <w:fldChar w:fldCharType="begin"/>
        </w:r>
        <w:r w:rsidR="00470C1A">
          <w:rPr>
            <w:noProof/>
            <w:webHidden/>
          </w:rPr>
          <w:instrText xml:space="preserve"> PAGEREF _Toc60929798 \h </w:instrText>
        </w:r>
        <w:r w:rsidR="00470C1A">
          <w:rPr>
            <w:noProof/>
            <w:webHidden/>
          </w:rPr>
        </w:r>
        <w:r w:rsidR="00470C1A">
          <w:rPr>
            <w:noProof/>
            <w:webHidden/>
          </w:rPr>
          <w:fldChar w:fldCharType="separate"/>
        </w:r>
        <w:r w:rsidR="00470C1A">
          <w:rPr>
            <w:noProof/>
            <w:webHidden/>
          </w:rPr>
          <w:t>3</w:t>
        </w:r>
        <w:r w:rsidR="00470C1A">
          <w:rPr>
            <w:noProof/>
            <w:webHidden/>
          </w:rPr>
          <w:fldChar w:fldCharType="end"/>
        </w:r>
      </w:hyperlink>
    </w:p>
    <w:p w:rsidR="00470C1A" w:rsidRDefault="005D6CE8">
      <w:pPr>
        <w:pStyle w:val="Verzeichnis1"/>
        <w:tabs>
          <w:tab w:val="left" w:pos="425"/>
          <w:tab w:val="right" w:leader="dot" w:pos="9911"/>
        </w:tabs>
        <w:rPr>
          <w:rFonts w:asciiTheme="minorHAnsi" w:eastAsiaTheme="minorEastAsia" w:hAnsiTheme="minorHAnsi" w:cstheme="minorBidi"/>
          <w:noProof/>
          <w:sz w:val="22"/>
          <w:szCs w:val="22"/>
        </w:rPr>
      </w:pPr>
      <w:hyperlink w:anchor="_Toc60929799" w:history="1">
        <w:r w:rsidR="00470C1A" w:rsidRPr="008876CD">
          <w:rPr>
            <w:rStyle w:val="Hyperlink"/>
            <w:noProof/>
          </w:rPr>
          <w:t>9</w:t>
        </w:r>
        <w:r w:rsidR="00470C1A">
          <w:rPr>
            <w:rFonts w:asciiTheme="minorHAnsi" w:eastAsiaTheme="minorEastAsia" w:hAnsiTheme="minorHAnsi" w:cstheme="minorBidi"/>
            <w:noProof/>
            <w:sz w:val="22"/>
            <w:szCs w:val="22"/>
          </w:rPr>
          <w:tab/>
        </w:r>
        <w:r w:rsidR="00470C1A" w:rsidRPr="008876CD">
          <w:rPr>
            <w:rStyle w:val="Hyperlink"/>
            <w:noProof/>
          </w:rPr>
          <w:t>Anforderungen an Prozesse</w:t>
        </w:r>
        <w:r w:rsidR="00470C1A">
          <w:rPr>
            <w:noProof/>
            <w:webHidden/>
          </w:rPr>
          <w:tab/>
        </w:r>
        <w:r w:rsidR="00470C1A">
          <w:rPr>
            <w:noProof/>
            <w:webHidden/>
          </w:rPr>
          <w:fldChar w:fldCharType="begin"/>
        </w:r>
        <w:r w:rsidR="00470C1A">
          <w:rPr>
            <w:noProof/>
            <w:webHidden/>
          </w:rPr>
          <w:instrText xml:space="preserve"> PAGEREF _Toc60929799 \h </w:instrText>
        </w:r>
        <w:r w:rsidR="00470C1A">
          <w:rPr>
            <w:noProof/>
            <w:webHidden/>
          </w:rPr>
        </w:r>
        <w:r w:rsidR="00470C1A">
          <w:rPr>
            <w:noProof/>
            <w:webHidden/>
          </w:rPr>
          <w:fldChar w:fldCharType="separate"/>
        </w:r>
        <w:r w:rsidR="00470C1A">
          <w:rPr>
            <w:noProof/>
            <w:webHidden/>
          </w:rPr>
          <w:t>4</w:t>
        </w:r>
        <w:r w:rsidR="00470C1A">
          <w:rPr>
            <w:noProof/>
            <w:webHidden/>
          </w:rPr>
          <w:fldChar w:fldCharType="end"/>
        </w:r>
      </w:hyperlink>
    </w:p>
    <w:p w:rsidR="00470C1A" w:rsidRDefault="005D6CE8">
      <w:pPr>
        <w:pStyle w:val="Verzeichnis2"/>
        <w:tabs>
          <w:tab w:val="left" w:pos="1100"/>
          <w:tab w:val="right" w:leader="dot" w:pos="9911"/>
        </w:tabs>
        <w:rPr>
          <w:rFonts w:asciiTheme="minorHAnsi" w:eastAsiaTheme="minorEastAsia" w:hAnsiTheme="minorHAnsi" w:cstheme="minorBidi"/>
          <w:noProof/>
          <w:sz w:val="22"/>
          <w:szCs w:val="22"/>
        </w:rPr>
      </w:pPr>
      <w:hyperlink w:anchor="_Toc60929800" w:history="1">
        <w:r w:rsidR="00470C1A" w:rsidRPr="008876CD">
          <w:rPr>
            <w:rStyle w:val="Hyperlink"/>
            <w:noProof/>
          </w:rPr>
          <w:t>9.1</w:t>
        </w:r>
        <w:r w:rsidR="00470C1A">
          <w:rPr>
            <w:rFonts w:asciiTheme="minorHAnsi" w:eastAsiaTheme="minorEastAsia" w:hAnsiTheme="minorHAnsi" w:cstheme="minorBidi"/>
            <w:noProof/>
            <w:sz w:val="22"/>
            <w:szCs w:val="22"/>
          </w:rPr>
          <w:tab/>
        </w:r>
        <w:r w:rsidR="00470C1A" w:rsidRPr="008876CD">
          <w:rPr>
            <w:rStyle w:val="Hyperlink"/>
            <w:noProof/>
          </w:rPr>
          <w:t>Tätigkeiten vor der Zertifizierung</w:t>
        </w:r>
        <w:r w:rsidR="00470C1A">
          <w:rPr>
            <w:noProof/>
            <w:webHidden/>
          </w:rPr>
          <w:tab/>
        </w:r>
        <w:r w:rsidR="00470C1A">
          <w:rPr>
            <w:noProof/>
            <w:webHidden/>
          </w:rPr>
          <w:fldChar w:fldCharType="begin"/>
        </w:r>
        <w:r w:rsidR="00470C1A">
          <w:rPr>
            <w:noProof/>
            <w:webHidden/>
          </w:rPr>
          <w:instrText xml:space="preserve"> PAGEREF _Toc60929800 \h </w:instrText>
        </w:r>
        <w:r w:rsidR="00470C1A">
          <w:rPr>
            <w:noProof/>
            <w:webHidden/>
          </w:rPr>
        </w:r>
        <w:r w:rsidR="00470C1A">
          <w:rPr>
            <w:noProof/>
            <w:webHidden/>
          </w:rPr>
          <w:fldChar w:fldCharType="separate"/>
        </w:r>
        <w:r w:rsidR="00470C1A">
          <w:rPr>
            <w:noProof/>
            <w:webHidden/>
          </w:rPr>
          <w:t>4</w:t>
        </w:r>
        <w:r w:rsidR="00470C1A">
          <w:rPr>
            <w:noProof/>
            <w:webHidden/>
          </w:rPr>
          <w:fldChar w:fldCharType="end"/>
        </w:r>
      </w:hyperlink>
    </w:p>
    <w:p w:rsidR="00470C1A" w:rsidRDefault="005D6CE8">
      <w:pPr>
        <w:pStyle w:val="Verzeichnis2"/>
        <w:tabs>
          <w:tab w:val="left" w:pos="1100"/>
          <w:tab w:val="right" w:leader="dot" w:pos="9911"/>
        </w:tabs>
        <w:rPr>
          <w:rFonts w:asciiTheme="minorHAnsi" w:eastAsiaTheme="minorEastAsia" w:hAnsiTheme="minorHAnsi" w:cstheme="minorBidi"/>
          <w:noProof/>
          <w:sz w:val="22"/>
          <w:szCs w:val="22"/>
        </w:rPr>
      </w:pPr>
      <w:hyperlink w:anchor="_Toc60929801" w:history="1">
        <w:r w:rsidR="00470C1A" w:rsidRPr="008876CD">
          <w:rPr>
            <w:rStyle w:val="Hyperlink"/>
            <w:noProof/>
          </w:rPr>
          <w:t>9.2</w:t>
        </w:r>
        <w:r w:rsidR="00470C1A">
          <w:rPr>
            <w:rFonts w:asciiTheme="minorHAnsi" w:eastAsiaTheme="minorEastAsia" w:hAnsiTheme="minorHAnsi" w:cstheme="minorBidi"/>
            <w:noProof/>
            <w:sz w:val="22"/>
            <w:szCs w:val="22"/>
          </w:rPr>
          <w:tab/>
        </w:r>
        <w:r w:rsidR="00470C1A" w:rsidRPr="008876CD">
          <w:rPr>
            <w:rStyle w:val="Hyperlink"/>
            <w:noProof/>
          </w:rPr>
          <w:t>Planen von Audits</w:t>
        </w:r>
        <w:r w:rsidR="00470C1A">
          <w:rPr>
            <w:noProof/>
            <w:webHidden/>
          </w:rPr>
          <w:tab/>
        </w:r>
        <w:r w:rsidR="00470C1A">
          <w:rPr>
            <w:noProof/>
            <w:webHidden/>
          </w:rPr>
          <w:fldChar w:fldCharType="begin"/>
        </w:r>
        <w:r w:rsidR="00470C1A">
          <w:rPr>
            <w:noProof/>
            <w:webHidden/>
          </w:rPr>
          <w:instrText xml:space="preserve"> PAGEREF _Toc60929801 \h </w:instrText>
        </w:r>
        <w:r w:rsidR="00470C1A">
          <w:rPr>
            <w:noProof/>
            <w:webHidden/>
          </w:rPr>
        </w:r>
        <w:r w:rsidR="00470C1A">
          <w:rPr>
            <w:noProof/>
            <w:webHidden/>
          </w:rPr>
          <w:fldChar w:fldCharType="separate"/>
        </w:r>
        <w:r w:rsidR="00470C1A">
          <w:rPr>
            <w:noProof/>
            <w:webHidden/>
          </w:rPr>
          <w:t>7</w:t>
        </w:r>
        <w:r w:rsidR="00470C1A">
          <w:rPr>
            <w:noProof/>
            <w:webHidden/>
          </w:rPr>
          <w:fldChar w:fldCharType="end"/>
        </w:r>
      </w:hyperlink>
    </w:p>
    <w:p w:rsidR="00470C1A" w:rsidRDefault="005D6CE8">
      <w:pPr>
        <w:pStyle w:val="Verzeichnis2"/>
        <w:tabs>
          <w:tab w:val="left" w:pos="1100"/>
          <w:tab w:val="right" w:leader="dot" w:pos="9911"/>
        </w:tabs>
        <w:rPr>
          <w:rFonts w:asciiTheme="minorHAnsi" w:eastAsiaTheme="minorEastAsia" w:hAnsiTheme="minorHAnsi" w:cstheme="minorBidi"/>
          <w:noProof/>
          <w:sz w:val="22"/>
          <w:szCs w:val="22"/>
        </w:rPr>
      </w:pPr>
      <w:hyperlink w:anchor="_Toc60929802" w:history="1">
        <w:r w:rsidR="00470C1A" w:rsidRPr="008876CD">
          <w:rPr>
            <w:rStyle w:val="Hyperlink"/>
            <w:noProof/>
          </w:rPr>
          <w:t>9.3</w:t>
        </w:r>
        <w:r w:rsidR="00470C1A">
          <w:rPr>
            <w:rFonts w:asciiTheme="minorHAnsi" w:eastAsiaTheme="minorEastAsia" w:hAnsiTheme="minorHAnsi" w:cstheme="minorBidi"/>
            <w:noProof/>
            <w:sz w:val="22"/>
            <w:szCs w:val="22"/>
          </w:rPr>
          <w:tab/>
        </w:r>
        <w:r w:rsidR="00470C1A" w:rsidRPr="008876CD">
          <w:rPr>
            <w:rStyle w:val="Hyperlink"/>
            <w:noProof/>
          </w:rPr>
          <w:t>Erstzertifizierung</w:t>
        </w:r>
        <w:r w:rsidR="00470C1A">
          <w:rPr>
            <w:noProof/>
            <w:webHidden/>
          </w:rPr>
          <w:tab/>
        </w:r>
        <w:r w:rsidR="00470C1A">
          <w:rPr>
            <w:noProof/>
            <w:webHidden/>
          </w:rPr>
          <w:fldChar w:fldCharType="begin"/>
        </w:r>
        <w:r w:rsidR="00470C1A">
          <w:rPr>
            <w:noProof/>
            <w:webHidden/>
          </w:rPr>
          <w:instrText xml:space="preserve"> PAGEREF _Toc60929802 \h </w:instrText>
        </w:r>
        <w:r w:rsidR="00470C1A">
          <w:rPr>
            <w:noProof/>
            <w:webHidden/>
          </w:rPr>
        </w:r>
        <w:r w:rsidR="00470C1A">
          <w:rPr>
            <w:noProof/>
            <w:webHidden/>
          </w:rPr>
          <w:fldChar w:fldCharType="separate"/>
        </w:r>
        <w:r w:rsidR="00470C1A">
          <w:rPr>
            <w:noProof/>
            <w:webHidden/>
          </w:rPr>
          <w:t>10</w:t>
        </w:r>
        <w:r w:rsidR="00470C1A">
          <w:rPr>
            <w:noProof/>
            <w:webHidden/>
          </w:rPr>
          <w:fldChar w:fldCharType="end"/>
        </w:r>
      </w:hyperlink>
    </w:p>
    <w:p w:rsidR="00470C1A" w:rsidRDefault="005D6CE8">
      <w:pPr>
        <w:pStyle w:val="Verzeichnis2"/>
        <w:tabs>
          <w:tab w:val="left" w:pos="1100"/>
          <w:tab w:val="right" w:leader="dot" w:pos="9911"/>
        </w:tabs>
        <w:rPr>
          <w:rFonts w:asciiTheme="minorHAnsi" w:eastAsiaTheme="minorEastAsia" w:hAnsiTheme="minorHAnsi" w:cstheme="minorBidi"/>
          <w:noProof/>
          <w:sz w:val="22"/>
          <w:szCs w:val="22"/>
        </w:rPr>
      </w:pPr>
      <w:hyperlink w:anchor="_Toc60929803" w:history="1">
        <w:r w:rsidR="00470C1A" w:rsidRPr="008876CD">
          <w:rPr>
            <w:rStyle w:val="Hyperlink"/>
            <w:noProof/>
          </w:rPr>
          <w:t>9.4</w:t>
        </w:r>
        <w:r w:rsidR="00470C1A">
          <w:rPr>
            <w:rFonts w:asciiTheme="minorHAnsi" w:eastAsiaTheme="minorEastAsia" w:hAnsiTheme="minorHAnsi" w:cstheme="minorBidi"/>
            <w:noProof/>
            <w:sz w:val="22"/>
            <w:szCs w:val="22"/>
          </w:rPr>
          <w:tab/>
        </w:r>
        <w:r w:rsidR="00470C1A" w:rsidRPr="008876CD">
          <w:rPr>
            <w:rStyle w:val="Hyperlink"/>
            <w:noProof/>
          </w:rPr>
          <w:t>Durchführen von Audits</w:t>
        </w:r>
        <w:r w:rsidR="00470C1A">
          <w:rPr>
            <w:noProof/>
            <w:webHidden/>
          </w:rPr>
          <w:tab/>
        </w:r>
        <w:r w:rsidR="00470C1A">
          <w:rPr>
            <w:noProof/>
            <w:webHidden/>
          </w:rPr>
          <w:fldChar w:fldCharType="begin"/>
        </w:r>
        <w:r w:rsidR="00470C1A">
          <w:rPr>
            <w:noProof/>
            <w:webHidden/>
          </w:rPr>
          <w:instrText xml:space="preserve"> PAGEREF _Toc60929803 \h </w:instrText>
        </w:r>
        <w:r w:rsidR="00470C1A">
          <w:rPr>
            <w:noProof/>
            <w:webHidden/>
          </w:rPr>
        </w:r>
        <w:r w:rsidR="00470C1A">
          <w:rPr>
            <w:noProof/>
            <w:webHidden/>
          </w:rPr>
          <w:fldChar w:fldCharType="separate"/>
        </w:r>
        <w:r w:rsidR="00470C1A">
          <w:rPr>
            <w:noProof/>
            <w:webHidden/>
          </w:rPr>
          <w:t>12</w:t>
        </w:r>
        <w:r w:rsidR="00470C1A">
          <w:rPr>
            <w:noProof/>
            <w:webHidden/>
          </w:rPr>
          <w:fldChar w:fldCharType="end"/>
        </w:r>
      </w:hyperlink>
    </w:p>
    <w:p w:rsidR="00470C1A" w:rsidRDefault="005D6CE8">
      <w:pPr>
        <w:pStyle w:val="Verzeichnis2"/>
        <w:tabs>
          <w:tab w:val="left" w:pos="1100"/>
          <w:tab w:val="right" w:leader="dot" w:pos="9911"/>
        </w:tabs>
        <w:rPr>
          <w:rFonts w:asciiTheme="minorHAnsi" w:eastAsiaTheme="minorEastAsia" w:hAnsiTheme="minorHAnsi" w:cstheme="minorBidi"/>
          <w:noProof/>
          <w:sz w:val="22"/>
          <w:szCs w:val="22"/>
        </w:rPr>
      </w:pPr>
      <w:hyperlink w:anchor="_Toc60929804" w:history="1">
        <w:r w:rsidR="00470C1A" w:rsidRPr="008876CD">
          <w:rPr>
            <w:rStyle w:val="Hyperlink"/>
            <w:noProof/>
          </w:rPr>
          <w:t>9.6</w:t>
        </w:r>
        <w:r w:rsidR="00470C1A">
          <w:rPr>
            <w:rFonts w:asciiTheme="minorHAnsi" w:eastAsiaTheme="minorEastAsia" w:hAnsiTheme="minorHAnsi" w:cstheme="minorBidi"/>
            <w:noProof/>
            <w:sz w:val="22"/>
            <w:szCs w:val="22"/>
          </w:rPr>
          <w:tab/>
        </w:r>
        <w:r w:rsidR="00470C1A" w:rsidRPr="008876CD">
          <w:rPr>
            <w:rStyle w:val="Hyperlink"/>
            <w:noProof/>
          </w:rPr>
          <w:t>Aufrechterhaltung der Zertifizierung</w:t>
        </w:r>
        <w:r w:rsidR="00470C1A">
          <w:rPr>
            <w:noProof/>
            <w:webHidden/>
          </w:rPr>
          <w:tab/>
        </w:r>
        <w:r w:rsidR="00470C1A">
          <w:rPr>
            <w:noProof/>
            <w:webHidden/>
          </w:rPr>
          <w:fldChar w:fldCharType="begin"/>
        </w:r>
        <w:r w:rsidR="00470C1A">
          <w:rPr>
            <w:noProof/>
            <w:webHidden/>
          </w:rPr>
          <w:instrText xml:space="preserve"> PAGEREF _Toc60929804 \h </w:instrText>
        </w:r>
        <w:r w:rsidR="00470C1A">
          <w:rPr>
            <w:noProof/>
            <w:webHidden/>
          </w:rPr>
        </w:r>
        <w:r w:rsidR="00470C1A">
          <w:rPr>
            <w:noProof/>
            <w:webHidden/>
          </w:rPr>
          <w:fldChar w:fldCharType="separate"/>
        </w:r>
        <w:r w:rsidR="00470C1A">
          <w:rPr>
            <w:noProof/>
            <w:webHidden/>
          </w:rPr>
          <w:t>17</w:t>
        </w:r>
        <w:r w:rsidR="00470C1A">
          <w:rPr>
            <w:noProof/>
            <w:webHidden/>
          </w:rPr>
          <w:fldChar w:fldCharType="end"/>
        </w:r>
      </w:hyperlink>
    </w:p>
    <w:p w:rsidR="00470C1A" w:rsidRDefault="005D6CE8">
      <w:pPr>
        <w:pStyle w:val="Verzeichnis1"/>
        <w:tabs>
          <w:tab w:val="right" w:leader="dot" w:pos="9911"/>
        </w:tabs>
        <w:rPr>
          <w:rFonts w:asciiTheme="minorHAnsi" w:eastAsiaTheme="minorEastAsia" w:hAnsiTheme="minorHAnsi" w:cstheme="minorBidi"/>
          <w:noProof/>
          <w:sz w:val="22"/>
          <w:szCs w:val="22"/>
        </w:rPr>
      </w:pPr>
      <w:hyperlink w:anchor="_Toc60929805" w:history="1">
        <w:r w:rsidR="00470C1A" w:rsidRPr="008876CD">
          <w:rPr>
            <w:rStyle w:val="Hyperlink"/>
            <w:noProof/>
          </w:rPr>
          <w:t>Weitere Aspekte der Begutachtung</w:t>
        </w:r>
        <w:r w:rsidR="00470C1A">
          <w:rPr>
            <w:noProof/>
            <w:webHidden/>
          </w:rPr>
          <w:tab/>
        </w:r>
        <w:r w:rsidR="00470C1A">
          <w:rPr>
            <w:noProof/>
            <w:webHidden/>
          </w:rPr>
          <w:fldChar w:fldCharType="begin"/>
        </w:r>
        <w:r w:rsidR="00470C1A">
          <w:rPr>
            <w:noProof/>
            <w:webHidden/>
          </w:rPr>
          <w:instrText xml:space="preserve"> PAGEREF _Toc60929805 \h </w:instrText>
        </w:r>
        <w:r w:rsidR="00470C1A">
          <w:rPr>
            <w:noProof/>
            <w:webHidden/>
          </w:rPr>
        </w:r>
        <w:r w:rsidR="00470C1A">
          <w:rPr>
            <w:noProof/>
            <w:webHidden/>
          </w:rPr>
          <w:fldChar w:fldCharType="separate"/>
        </w:r>
        <w:r w:rsidR="00470C1A">
          <w:rPr>
            <w:noProof/>
            <w:webHidden/>
          </w:rPr>
          <w:t>21</w:t>
        </w:r>
        <w:r w:rsidR="00470C1A">
          <w:rPr>
            <w:noProof/>
            <w:webHidden/>
          </w:rPr>
          <w:fldChar w:fldCharType="end"/>
        </w:r>
      </w:hyperlink>
    </w:p>
    <w:p w:rsidR="00340F8E" w:rsidRDefault="0027794C" w:rsidP="0027794C">
      <w:pPr>
        <w:pStyle w:val="Formatvorlage1"/>
        <w:rPr>
          <w:rFonts w:cs="Times New Roman"/>
          <w:b w:val="0"/>
        </w:rPr>
      </w:pPr>
      <w:r>
        <w:rPr>
          <w:rFonts w:cs="Times New Roman"/>
          <w:b w:val="0"/>
        </w:rPr>
        <w:fldChar w:fldCharType="end"/>
      </w:r>
    </w:p>
    <w:p w:rsidR="00340F8E" w:rsidRPr="00340F8E" w:rsidRDefault="00340F8E" w:rsidP="00340F8E">
      <w:pPr>
        <w:pStyle w:val="Formatvorlage1"/>
        <w:rPr>
          <w:rFonts w:cs="Times New Roman"/>
          <w:u w:val="single"/>
        </w:rPr>
      </w:pPr>
      <w:r w:rsidRPr="00340F8E">
        <w:rPr>
          <w:rFonts w:cs="Times New Roman"/>
          <w:u w:val="single"/>
        </w:rPr>
        <w:t>Hinweis:</w:t>
      </w:r>
    </w:p>
    <w:p w:rsidR="00340F8E" w:rsidRDefault="00340F8E" w:rsidP="00340F8E">
      <w:pPr>
        <w:pStyle w:val="Formatvorlage1"/>
        <w:ind w:left="0" w:firstLine="0"/>
        <w:rPr>
          <w:rFonts w:cs="Times New Roman"/>
          <w:b w:val="0"/>
        </w:rPr>
      </w:pPr>
      <w:r w:rsidRPr="00340F8E">
        <w:rPr>
          <w:rFonts w:cs="Times New Roman"/>
          <w:b w:val="0"/>
        </w:rPr>
        <w:t xml:space="preserve">Dieser Bericht dient ausschließlich zur Verwendung im Bereich der Akkreditierung zum Zwecke der Notifizierung </w:t>
      </w:r>
      <w:r w:rsidR="00BF451B">
        <w:rPr>
          <w:rFonts w:cs="Times New Roman"/>
          <w:b w:val="0"/>
        </w:rPr>
        <w:br/>
      </w:r>
      <w:r w:rsidRPr="00340F8E">
        <w:rPr>
          <w:rFonts w:cs="Times New Roman"/>
          <w:b w:val="0"/>
        </w:rPr>
        <w:t>gemäß der EA-Regel EA 2/17. Er beinhaltet die Teile der DIN</w:t>
      </w:r>
      <w:r w:rsidR="00640CE6">
        <w:t> </w:t>
      </w:r>
      <w:r w:rsidRPr="00340F8E">
        <w:rPr>
          <w:rFonts w:cs="Times New Roman"/>
          <w:b w:val="0"/>
        </w:rPr>
        <w:t>EN</w:t>
      </w:r>
      <w:r w:rsidR="00640CE6">
        <w:t> </w:t>
      </w:r>
      <w:r w:rsidRPr="00340F8E">
        <w:rPr>
          <w:rFonts w:cs="Times New Roman"/>
          <w:b w:val="0"/>
        </w:rPr>
        <w:t>ISO/IEC</w:t>
      </w:r>
      <w:r w:rsidR="00640CE6">
        <w:t> </w:t>
      </w:r>
      <w:r w:rsidRPr="00340F8E">
        <w:rPr>
          <w:rFonts w:cs="Times New Roman"/>
          <w:b w:val="0"/>
        </w:rPr>
        <w:t>1702</w:t>
      </w:r>
      <w:r>
        <w:rPr>
          <w:rFonts w:cs="Times New Roman"/>
          <w:b w:val="0"/>
        </w:rPr>
        <w:t xml:space="preserve">1-1, </w:t>
      </w:r>
      <w:r w:rsidRPr="00340F8E">
        <w:rPr>
          <w:rFonts w:cs="Times New Roman"/>
          <w:b w:val="0"/>
        </w:rPr>
        <w:t>die zusätzlich zu der bevorzugten harmonisierten Norm im Rahmen der Akkreditierung zu begutachten sind</w:t>
      </w:r>
      <w:r w:rsidR="00BF451B">
        <w:rPr>
          <w:rFonts w:cs="Times New Roman"/>
          <w:b w:val="0"/>
        </w:rPr>
        <w:t xml:space="preserve"> (Zusatzelement „qa“)</w:t>
      </w:r>
      <w:r w:rsidRPr="00340F8E">
        <w:rPr>
          <w:rFonts w:cs="Times New Roman"/>
          <w:b w:val="0"/>
        </w:rPr>
        <w:t>. Er gilt nur in Zusammenhang mit der vollständigen Dokumentation der Begutachtung nach der jeweils anzuwendenden bevorzugten harmonisierten Norm.</w:t>
      </w:r>
    </w:p>
    <w:p w:rsidR="00340F8E" w:rsidRDefault="00340F8E" w:rsidP="0027794C">
      <w:pPr>
        <w:pStyle w:val="Formatvorlage1"/>
        <w:rPr>
          <w:rFonts w:cs="Times New Roman"/>
          <w:b w:val="0"/>
        </w:rPr>
      </w:pPr>
    </w:p>
    <w:p w:rsidR="00470618" w:rsidRPr="0039417E" w:rsidRDefault="00470618" w:rsidP="0027794C">
      <w:pPr>
        <w:pStyle w:val="Formatvorlage1"/>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558"/>
        <w:gridCol w:w="1133"/>
        <w:gridCol w:w="423"/>
        <w:gridCol w:w="1555"/>
        <w:gridCol w:w="3114"/>
      </w:tblGrid>
      <w:tr w:rsidR="00F85797" w:rsidRPr="005A42E9" w:rsidTr="0027794C">
        <w:tc>
          <w:tcPr>
            <w:tcW w:w="9928" w:type="dxa"/>
            <w:gridSpan w:val="6"/>
            <w:vAlign w:val="center"/>
          </w:tcPr>
          <w:p w:rsidR="00F85797" w:rsidRPr="000E3BC3" w:rsidRDefault="00F85797" w:rsidP="0039417E">
            <w:pPr>
              <w:spacing w:after="40"/>
              <w:rPr>
                <w:b/>
                <w:sz w:val="22"/>
                <w:szCs w:val="22"/>
              </w:rPr>
            </w:pPr>
            <w:r w:rsidRPr="000E3BC3">
              <w:rPr>
                <w:b/>
                <w:sz w:val="22"/>
                <w:szCs w:val="22"/>
              </w:rPr>
              <w:lastRenderedPageBreak/>
              <w:t>Angaben zur Konformitätsbewertungsstelle (KBS)</w:t>
            </w:r>
          </w:p>
        </w:tc>
      </w:tr>
      <w:tr w:rsidR="00F85797" w:rsidRPr="005A42E9" w:rsidTr="000F35EF">
        <w:tc>
          <w:tcPr>
            <w:tcW w:w="2130" w:type="dxa"/>
            <w:vAlign w:val="center"/>
          </w:tcPr>
          <w:p w:rsidR="00F85797" w:rsidRPr="005A42E9" w:rsidRDefault="00F85797" w:rsidP="00FD622D">
            <w:pPr>
              <w:overflowPunct w:val="0"/>
              <w:autoSpaceDE w:val="0"/>
              <w:autoSpaceDN w:val="0"/>
              <w:adjustRightInd w:val="0"/>
              <w:spacing w:after="40"/>
              <w:textAlignment w:val="baseline"/>
              <w:rPr>
                <w:rFonts w:cs="Arial"/>
              </w:rPr>
            </w:pPr>
            <w:r w:rsidRPr="005A42E9">
              <w:rPr>
                <w:rFonts w:cs="Arial"/>
                <w:bCs/>
              </w:rPr>
              <w:t>Name:</w:t>
            </w:r>
          </w:p>
        </w:tc>
        <w:tc>
          <w:tcPr>
            <w:tcW w:w="7798" w:type="dxa"/>
            <w:gridSpan w:val="5"/>
            <w:shd w:val="clear" w:color="auto" w:fill="DEEAF6"/>
            <w:vAlign w:val="center"/>
          </w:tcPr>
          <w:p w:rsidR="00F85797" w:rsidRPr="00A128BC" w:rsidRDefault="00F85797" w:rsidP="00FD622D">
            <w:pPr>
              <w:pStyle w:val="Kopfzeile"/>
              <w:overflowPunct w:val="0"/>
              <w:autoSpaceDE w:val="0"/>
              <w:autoSpaceDN w:val="0"/>
              <w:adjustRightInd w:val="0"/>
              <w:spacing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bookmarkStart w:id="1" w:name="_GoBack"/>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bookmarkEnd w:id="1"/>
            <w:r w:rsidRPr="00A128BC">
              <w:rPr>
                <w:rFonts w:ascii="Calibri" w:hAnsi="Calibri"/>
                <w:b/>
                <w:lang w:val="de-DE" w:eastAsia="de-DE"/>
              </w:rPr>
              <w:fldChar w:fldCharType="end"/>
            </w:r>
          </w:p>
        </w:tc>
      </w:tr>
      <w:tr w:rsidR="00F85797" w:rsidRPr="005A42E9" w:rsidTr="000F35EF">
        <w:tc>
          <w:tcPr>
            <w:tcW w:w="2130" w:type="dxa"/>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rPr>
                <w:rFonts w:cs="Arial"/>
                <w:bCs/>
              </w:rPr>
              <w:t>Anschrift:</w:t>
            </w:r>
          </w:p>
        </w:tc>
        <w:tc>
          <w:tcPr>
            <w:tcW w:w="7798" w:type="dxa"/>
            <w:gridSpan w:val="5"/>
            <w:shd w:val="clear" w:color="auto" w:fill="DEEAF6"/>
            <w:vAlign w:val="center"/>
          </w:tcPr>
          <w:p w:rsidR="00F85797" w:rsidRPr="00A128BC" w:rsidRDefault="00F85797" w:rsidP="00FD622D">
            <w:pPr>
              <w:pStyle w:val="Kopfzeile"/>
              <w:overflowPunct w:val="0"/>
              <w:autoSpaceDE w:val="0"/>
              <w:autoSpaceDN w:val="0"/>
              <w:adjustRightInd w:val="0"/>
              <w:spacing w:after="40"/>
              <w:textAlignment w:val="baseline"/>
              <w:rPr>
                <w:rFonts w:ascii="Calibri" w:hAnsi="Calibri"/>
                <w:lang w:val="de-DE" w:eastAsia="de-DE"/>
              </w:rPr>
            </w:pPr>
            <w:r w:rsidRPr="00A128BC">
              <w:rPr>
                <w:rFonts w:ascii="Calibri" w:hAnsi="Calibri"/>
                <w:lang w:val="de-DE" w:eastAsia="de-DE"/>
              </w:rPr>
              <w:fldChar w:fldCharType="begin">
                <w:ffData>
                  <w:name w:val="Text37"/>
                  <w:enabled/>
                  <w:calcOnExit w:val="0"/>
                  <w:textInput/>
                </w:ffData>
              </w:fldChar>
            </w:r>
            <w:r w:rsidRPr="00A128BC">
              <w:rPr>
                <w:rFonts w:ascii="Calibri" w:hAnsi="Calibri"/>
                <w:lang w:val="de-DE" w:eastAsia="de-DE"/>
              </w:rPr>
              <w:instrText xml:space="preserve"> FORMTEXT </w:instrText>
            </w:r>
            <w:r w:rsidRPr="00A128BC">
              <w:rPr>
                <w:rFonts w:ascii="Calibri" w:hAnsi="Calibri"/>
                <w:lang w:val="de-DE" w:eastAsia="de-DE"/>
              </w:rPr>
            </w:r>
            <w:r w:rsidRPr="00A128BC">
              <w:rPr>
                <w:rFonts w:ascii="Calibri" w:hAnsi="Calibri"/>
                <w:lang w:val="de-DE" w:eastAsia="de-DE"/>
              </w:rPr>
              <w:fldChar w:fldCharType="separate"/>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noProof/>
                <w:lang w:val="de-DE" w:eastAsia="de-DE"/>
              </w:rPr>
              <w:t> </w:t>
            </w:r>
            <w:r w:rsidRPr="00A128BC">
              <w:rPr>
                <w:rFonts w:ascii="Calibri" w:hAnsi="Calibri"/>
                <w:lang w:val="de-DE" w:eastAsia="de-DE"/>
              </w:rPr>
              <w:fldChar w:fldCharType="end"/>
            </w:r>
          </w:p>
        </w:tc>
      </w:tr>
      <w:tr w:rsidR="00C365F2" w:rsidRPr="00965536" w:rsidTr="000F35EF">
        <w:tc>
          <w:tcPr>
            <w:tcW w:w="2130" w:type="dxa"/>
            <w:vMerge w:val="restart"/>
            <w:vAlign w:val="center"/>
          </w:tcPr>
          <w:p w:rsidR="00C365F2" w:rsidRPr="009627A2" w:rsidRDefault="00C365F2" w:rsidP="00C365F2">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9627A2">
              <w:rPr>
                <w:rFonts w:ascii="Calibri" w:hAnsi="Calibri" w:cs="Arial"/>
                <w:lang w:val="de-DE" w:eastAsia="de-DE"/>
              </w:rPr>
              <w:t>Aktenzeichen:</w:t>
            </w:r>
          </w:p>
        </w:tc>
        <w:tc>
          <w:tcPr>
            <w:tcW w:w="1559" w:type="dxa"/>
            <w:tcBorders>
              <w:right w:val="nil"/>
            </w:tcBorders>
            <w:shd w:val="clear" w:color="auto" w:fill="FFF2CC"/>
            <w:vAlign w:val="center"/>
          </w:tcPr>
          <w:p w:rsidR="00C365F2" w:rsidRPr="00E366A7" w:rsidRDefault="00C365F2" w:rsidP="00C365F2">
            <w:pPr>
              <w:pStyle w:val="FVVN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left w:val="nil"/>
              <w:right w:val="nil"/>
            </w:tcBorders>
            <w:shd w:val="clear" w:color="auto" w:fill="FFF2CC"/>
            <w:vAlign w:val="center"/>
          </w:tcPr>
          <w:p w:rsidR="00C365F2" w:rsidRPr="00C245C6" w:rsidRDefault="00C365F2" w:rsidP="00C365F2">
            <w:pPr>
              <w:pStyle w:val="FVPhase-2"/>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5" w:type="dxa"/>
            <w:gridSpan w:val="3"/>
            <w:tcBorders>
              <w:left w:val="nil"/>
            </w:tcBorders>
            <w:shd w:val="clear" w:color="auto" w:fill="FFF2CC"/>
            <w:vAlign w:val="center"/>
          </w:tcPr>
          <w:p w:rsidR="00C365F2" w:rsidRPr="00965536" w:rsidRDefault="00C365F2" w:rsidP="00C365F2"/>
        </w:tc>
      </w:tr>
      <w:tr w:rsidR="000E0366" w:rsidRPr="005A42E9" w:rsidTr="0027794C">
        <w:tc>
          <w:tcPr>
            <w:tcW w:w="2130" w:type="dxa"/>
            <w:vMerge/>
            <w:vAlign w:val="center"/>
          </w:tcPr>
          <w:p w:rsidR="000E0366" w:rsidRPr="009627A2" w:rsidRDefault="000E0366" w:rsidP="00532699">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p>
        </w:tc>
        <w:tc>
          <w:tcPr>
            <w:tcW w:w="1559" w:type="dxa"/>
            <w:tcBorders>
              <w:right w:val="nil"/>
            </w:tcBorders>
            <w:vAlign w:val="center"/>
          </w:tcPr>
          <w:p w:rsidR="000E0366" w:rsidRPr="0011648E" w:rsidRDefault="000E0366" w:rsidP="00532699">
            <w:pPr>
              <w:rPr>
                <w:sz w:val="14"/>
                <w:szCs w:val="14"/>
              </w:rPr>
            </w:pPr>
            <w:r w:rsidRPr="0011648E">
              <w:rPr>
                <w:sz w:val="14"/>
                <w:szCs w:val="14"/>
              </w:rPr>
              <w:t>Verfahrensnummer</w:t>
            </w:r>
          </w:p>
        </w:tc>
        <w:tc>
          <w:tcPr>
            <w:tcW w:w="1134" w:type="dxa"/>
            <w:tcBorders>
              <w:left w:val="nil"/>
              <w:right w:val="nil"/>
            </w:tcBorders>
            <w:vAlign w:val="center"/>
          </w:tcPr>
          <w:p w:rsidR="000E0366" w:rsidRPr="0011648E" w:rsidRDefault="000E0366" w:rsidP="00532699">
            <w:pPr>
              <w:rPr>
                <w:sz w:val="14"/>
                <w:szCs w:val="14"/>
              </w:rPr>
            </w:pPr>
            <w:r w:rsidRPr="0011648E">
              <w:rPr>
                <w:sz w:val="14"/>
                <w:szCs w:val="14"/>
              </w:rPr>
              <w:t>Phase</w:t>
            </w:r>
          </w:p>
        </w:tc>
        <w:tc>
          <w:tcPr>
            <w:tcW w:w="5105" w:type="dxa"/>
            <w:gridSpan w:val="3"/>
            <w:tcBorders>
              <w:left w:val="nil"/>
            </w:tcBorders>
            <w:vAlign w:val="center"/>
          </w:tcPr>
          <w:p w:rsidR="000E0366" w:rsidRPr="00376503" w:rsidRDefault="000E0366" w:rsidP="00532699">
            <w:pPr>
              <w:spacing w:before="0" w:after="0"/>
              <w:rPr>
                <w:b/>
                <w:sz w:val="16"/>
                <w:szCs w:val="16"/>
              </w:rPr>
            </w:pPr>
          </w:p>
        </w:tc>
      </w:tr>
      <w:tr w:rsidR="00F85797" w:rsidRPr="005A42E9" w:rsidTr="000F35EF">
        <w:tc>
          <w:tcPr>
            <w:tcW w:w="2130" w:type="dxa"/>
            <w:vAlign w:val="center"/>
          </w:tcPr>
          <w:p w:rsidR="00F85797" w:rsidRPr="00A128BC" w:rsidRDefault="00F85797" w:rsidP="00FD622D">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798" w:type="dxa"/>
            <w:gridSpan w:val="5"/>
            <w:shd w:val="clear" w:color="auto" w:fill="FFF2CC"/>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fldChar w:fldCharType="begin">
                <w:ffData>
                  <w:name w:val=""/>
                  <w:enabled/>
                  <w:calcOnExit w:val="0"/>
                  <w:textInput/>
                </w:ffData>
              </w:fldChar>
            </w:r>
            <w:r w:rsidRPr="005A42E9">
              <w:instrText xml:space="preserve"> FORMTEXT </w:instrText>
            </w:r>
            <w:r w:rsidRPr="005A42E9">
              <w:fldChar w:fldCharType="separate"/>
            </w:r>
            <w:r w:rsidRPr="005A42E9">
              <w:rPr>
                <w:noProof/>
              </w:rPr>
              <w:t> </w:t>
            </w:r>
            <w:r w:rsidRPr="005A42E9">
              <w:rPr>
                <w:noProof/>
              </w:rPr>
              <w:t> </w:t>
            </w:r>
            <w:r w:rsidRPr="005A42E9">
              <w:rPr>
                <w:noProof/>
              </w:rPr>
              <w:t> </w:t>
            </w:r>
            <w:r w:rsidRPr="005A42E9">
              <w:rPr>
                <w:noProof/>
              </w:rPr>
              <w:t> </w:t>
            </w:r>
            <w:r w:rsidRPr="005A42E9">
              <w:rPr>
                <w:noProof/>
              </w:rPr>
              <w:t> </w:t>
            </w:r>
            <w:r w:rsidRPr="005A42E9">
              <w:fldChar w:fldCharType="end"/>
            </w:r>
          </w:p>
        </w:tc>
      </w:tr>
      <w:tr w:rsidR="00470618" w:rsidRPr="005A42E9" w:rsidTr="000F35EF">
        <w:tc>
          <w:tcPr>
            <w:tcW w:w="2130" w:type="dxa"/>
            <w:tcBorders>
              <w:bottom w:val="single" w:sz="12" w:space="0" w:color="auto"/>
            </w:tcBorders>
            <w:vAlign w:val="center"/>
          </w:tcPr>
          <w:p w:rsidR="00470618" w:rsidRPr="00A128BC" w:rsidRDefault="00470618" w:rsidP="00470618">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A128BC">
              <w:rPr>
                <w:rFonts w:ascii="Calibri" w:hAnsi="Calibri" w:cs="Arial"/>
                <w:lang w:val="de-DE" w:eastAsia="de-DE"/>
              </w:rPr>
              <w:t xml:space="preserve">Zur </w:t>
            </w:r>
          </w:p>
        </w:tc>
        <w:tc>
          <w:tcPr>
            <w:tcW w:w="7798" w:type="dxa"/>
            <w:gridSpan w:val="5"/>
            <w:tcBorders>
              <w:bottom w:val="single" w:sz="12" w:space="0" w:color="auto"/>
            </w:tcBorders>
            <w:shd w:val="clear" w:color="auto" w:fill="FFF2CC"/>
            <w:vAlign w:val="center"/>
          </w:tcPr>
          <w:p w:rsidR="00470618" w:rsidRPr="00A128BC" w:rsidRDefault="00BF451B" w:rsidP="00470618">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                            "/>
                    <w:listEntry w:val="Erstakkreditierung"/>
                    <w:listEntry w:val="Reakkreditierung"/>
                    <w:listEntry w:val="Wiederholungsbegutachtung"/>
                    <w:listEntry w:val="Änderung der Akkreditierung"/>
                    <w:listEntry w:val="Überwachung der Akkreditierung"/>
                    <w:listEntry w:val="Überwachung und Änderung der Akkreditierung"/>
                    <w:listEntry w:val="Wiederholungsbegutachtung u. Änderung d. Akkr."/>
                  </w:ddList>
                </w:ffData>
              </w:fldChar>
            </w:r>
            <w:r>
              <w:rPr>
                <w:rFonts w:ascii="Calibri" w:hAnsi="Calibri" w:cs="Arial"/>
                <w:lang w:val="de-DE" w:eastAsia="de-DE"/>
              </w:rPr>
              <w:instrText xml:space="preserve"> FORMDROPDOWN </w:instrText>
            </w:r>
            <w:r w:rsidR="005D6CE8">
              <w:rPr>
                <w:rFonts w:ascii="Calibri" w:hAnsi="Calibri" w:cs="Arial"/>
                <w:lang w:val="de-DE" w:eastAsia="de-DE"/>
              </w:rPr>
            </w:r>
            <w:r w:rsidR="005D6CE8">
              <w:rPr>
                <w:rFonts w:ascii="Calibri" w:hAnsi="Calibri" w:cs="Arial"/>
                <w:lang w:val="de-DE" w:eastAsia="de-DE"/>
              </w:rPr>
              <w:fldChar w:fldCharType="separate"/>
            </w:r>
            <w:r>
              <w:rPr>
                <w:rFonts w:ascii="Calibri" w:hAnsi="Calibri" w:cs="Arial"/>
                <w:lang w:val="de-DE" w:eastAsia="de-DE"/>
              </w:rPr>
              <w:fldChar w:fldCharType="end"/>
            </w:r>
            <w:r w:rsidR="00470618" w:rsidRPr="00A128BC">
              <w:rPr>
                <w:rFonts w:ascii="Calibri" w:hAnsi="Calibri" w:cs="Arial"/>
                <w:lang w:val="de-DE" w:eastAsia="de-DE"/>
              </w:rPr>
              <w:t xml:space="preserve"> </w:t>
            </w:r>
          </w:p>
        </w:tc>
      </w:tr>
      <w:tr w:rsidR="00F85797" w:rsidRPr="00697ADF" w:rsidTr="000F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trHeight w:val="340"/>
        </w:trPr>
        <w:tc>
          <w:tcPr>
            <w:tcW w:w="5247" w:type="dxa"/>
            <w:gridSpan w:val="4"/>
            <w:tcBorders>
              <w:top w:val="single" w:sz="12" w:space="0" w:color="auto"/>
              <w:left w:val="single" w:sz="4" w:space="0" w:color="auto"/>
              <w:bottom w:val="single" w:sz="4" w:space="0" w:color="auto"/>
            </w:tcBorders>
            <w:vAlign w:val="center"/>
          </w:tcPr>
          <w:p w:rsidR="00F85797" w:rsidRPr="00A128BC" w:rsidRDefault="00F85797" w:rsidP="00FD622D">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KBS mit mehreren Standorten:</w:t>
            </w:r>
          </w:p>
        </w:tc>
        <w:tc>
          <w:tcPr>
            <w:tcW w:w="1559" w:type="dxa"/>
            <w:tcBorders>
              <w:top w:val="single" w:sz="12" w:space="0" w:color="auto"/>
              <w:bottom w:val="single" w:sz="4" w:space="0" w:color="auto"/>
            </w:tcBorders>
            <w:shd w:val="clear" w:color="auto" w:fill="FFF2CC"/>
            <w:vAlign w:val="center"/>
          </w:tcPr>
          <w:p w:rsidR="00F85797" w:rsidRPr="00697ADF" w:rsidRDefault="00F85797" w:rsidP="009D0659">
            <w:pPr>
              <w:spacing w:after="40"/>
              <w:rPr>
                <w:rFonts w:cs="Arial"/>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5D6CE8">
              <w:rPr>
                <w:rFonts w:cs="Arial"/>
              </w:rPr>
            </w:r>
            <w:r w:rsidR="005D6CE8">
              <w:rPr>
                <w:rFonts w:cs="Arial"/>
              </w:rPr>
              <w:fldChar w:fldCharType="separate"/>
            </w:r>
            <w:r w:rsidRPr="00697ADF">
              <w:rPr>
                <w:rFonts w:cs="Arial"/>
              </w:rPr>
              <w:fldChar w:fldCharType="end"/>
            </w:r>
            <w:r w:rsidRPr="00697ADF">
              <w:rPr>
                <w:rFonts w:cs="Arial"/>
              </w:rPr>
              <w:t xml:space="preserve"> </w:t>
            </w:r>
            <w:r w:rsidRPr="00697ADF">
              <w:rPr>
                <w:rFonts w:cs="Arial"/>
                <w:bCs/>
              </w:rPr>
              <w:t>Ja</w:t>
            </w:r>
          </w:p>
        </w:tc>
        <w:tc>
          <w:tcPr>
            <w:tcW w:w="3122" w:type="dxa"/>
            <w:tcBorders>
              <w:top w:val="single" w:sz="12" w:space="0" w:color="auto"/>
              <w:bottom w:val="single" w:sz="4" w:space="0" w:color="auto"/>
              <w:right w:val="single" w:sz="4" w:space="0" w:color="auto"/>
            </w:tcBorders>
            <w:shd w:val="clear" w:color="auto" w:fill="FFF2CC"/>
            <w:vAlign w:val="center"/>
          </w:tcPr>
          <w:p w:rsidR="00F85797" w:rsidRPr="00697ADF" w:rsidRDefault="00F85797" w:rsidP="009D0659">
            <w:pPr>
              <w:spacing w:after="40"/>
              <w:rPr>
                <w:rFonts w:cs="Arial"/>
              </w:rPr>
            </w:pPr>
            <w:r w:rsidRPr="00697ADF">
              <w:rPr>
                <w:rFonts w:cs="Arial"/>
              </w:rPr>
              <w:fldChar w:fldCharType="begin">
                <w:ffData>
                  <w:name w:val="Kontrollkästchen1"/>
                  <w:enabled/>
                  <w:calcOnExit w:val="0"/>
                  <w:checkBox>
                    <w:sizeAuto/>
                    <w:default w:val="0"/>
                    <w:checked w:val="0"/>
                  </w:checkBox>
                </w:ffData>
              </w:fldChar>
            </w:r>
            <w:r w:rsidRPr="00697ADF">
              <w:rPr>
                <w:rFonts w:cs="Arial"/>
              </w:rPr>
              <w:instrText xml:space="preserve"> FORMCHECKBOX </w:instrText>
            </w:r>
            <w:r w:rsidR="005D6CE8">
              <w:rPr>
                <w:rFonts w:cs="Arial"/>
              </w:rPr>
            </w:r>
            <w:r w:rsidR="005D6CE8">
              <w:rPr>
                <w:rFonts w:cs="Arial"/>
              </w:rPr>
              <w:fldChar w:fldCharType="separate"/>
            </w:r>
            <w:r w:rsidRPr="00697ADF">
              <w:rPr>
                <w:rFonts w:cs="Arial"/>
              </w:rPr>
              <w:fldChar w:fldCharType="end"/>
            </w:r>
            <w:r w:rsidRPr="00697ADF">
              <w:rPr>
                <w:rFonts w:cs="Arial"/>
              </w:rPr>
              <w:t xml:space="preserve"> </w:t>
            </w:r>
            <w:r w:rsidRPr="00697ADF">
              <w:rPr>
                <w:rFonts w:cs="Arial"/>
                <w:bCs/>
              </w:rPr>
              <w:t>Nein</w:t>
            </w:r>
          </w:p>
        </w:tc>
      </w:tr>
      <w:tr w:rsidR="00F85797" w:rsidRPr="00697ADF" w:rsidTr="0027794C">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trHeight w:val="283"/>
        </w:trPr>
        <w:tc>
          <w:tcPr>
            <w:tcW w:w="9928" w:type="dxa"/>
            <w:gridSpan w:val="6"/>
            <w:tcBorders>
              <w:top w:val="single" w:sz="4" w:space="0" w:color="auto"/>
              <w:left w:val="single" w:sz="2" w:space="0" w:color="auto"/>
              <w:bottom w:val="single" w:sz="2" w:space="0" w:color="auto"/>
              <w:right w:val="single" w:sz="4" w:space="0" w:color="auto"/>
            </w:tcBorders>
            <w:vAlign w:val="center"/>
          </w:tcPr>
          <w:p w:rsidR="00F85797" w:rsidRPr="00A128BC" w:rsidRDefault="00F85797" w:rsidP="00FD622D">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Name / Anschrift begutachteter Standorte:</w:t>
            </w:r>
          </w:p>
        </w:tc>
      </w:tr>
    </w:tbl>
    <w:p w:rsidR="00E31FAC" w:rsidRPr="00353D9B" w:rsidRDefault="00E31FAC" w:rsidP="00353D9B">
      <w:pPr>
        <w:keepNext/>
        <w:spacing w:before="0" w:after="0"/>
        <w:rPr>
          <w:rFonts w:cs="Calibri"/>
          <w:bCs/>
          <w:sz w:val="2"/>
          <w:szCs w:val="2"/>
        </w:rPr>
        <w:sectPr w:rsidR="00E31FAC" w:rsidRPr="00353D9B" w:rsidSect="008836AA">
          <w:headerReference w:type="default" r:id="rId8"/>
          <w:footerReference w:type="default" r:id="rId9"/>
          <w:headerReference w:type="first" r:id="rId10"/>
          <w:footerReference w:type="first" r:id="rId11"/>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697ADF" w:rsidTr="000F35EF">
        <w:tc>
          <w:tcPr>
            <w:tcW w:w="9926" w:type="dxa"/>
            <w:shd w:val="clear" w:color="auto" w:fill="FFF2CC"/>
            <w:vAlign w:val="center"/>
          </w:tcPr>
          <w:p w:rsidR="00F85797" w:rsidRPr="00697ADF" w:rsidRDefault="00F85797" w:rsidP="00FD622D">
            <w:pPr>
              <w:spacing w:after="40"/>
              <w:rPr>
                <w:rFonts w:cs="Arial"/>
                <w:bCs/>
              </w:rPr>
            </w:pPr>
          </w:p>
        </w:tc>
      </w:tr>
    </w:tbl>
    <w:p w:rsidR="00E31FAC" w:rsidRPr="00353D9B" w:rsidRDefault="00E31FAC" w:rsidP="00353D9B">
      <w:pPr>
        <w:pStyle w:val="Kopfzeile"/>
        <w:keepNext/>
        <w:tabs>
          <w:tab w:val="clear" w:pos="4536"/>
          <w:tab w:val="clear" w:pos="9072"/>
        </w:tabs>
        <w:spacing w:before="0" w:after="0"/>
        <w:rPr>
          <w:rFonts w:ascii="Calibri" w:hAnsi="Calibri" w:cs="Calibri"/>
          <w:sz w:val="2"/>
          <w:szCs w:val="2"/>
        </w:rPr>
        <w:sectPr w:rsidR="00E31FAC"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28"/>
        <w:gridCol w:w="1556"/>
        <w:gridCol w:w="1557"/>
        <w:gridCol w:w="1557"/>
        <w:gridCol w:w="1557"/>
        <w:gridCol w:w="1558"/>
      </w:tblGrid>
      <w:tr w:rsidR="005D0C38" w:rsidRPr="00AB282D" w:rsidTr="000F35EF">
        <w:trPr>
          <w:trHeight w:val="283"/>
        </w:trPr>
        <w:tc>
          <w:tcPr>
            <w:tcW w:w="2130" w:type="dxa"/>
            <w:tcBorders>
              <w:top w:val="single" w:sz="12" w:space="0" w:color="auto"/>
              <w:left w:val="single" w:sz="2" w:space="0" w:color="auto"/>
            </w:tcBorders>
            <w:vAlign w:val="center"/>
          </w:tcPr>
          <w:p w:rsidR="005D0C38" w:rsidRPr="00A128BC" w:rsidRDefault="005D0C38" w:rsidP="00FD622D">
            <w:pPr>
              <w:pStyle w:val="Kopfzeile"/>
              <w:spacing w:after="40"/>
              <w:rPr>
                <w:rFonts w:ascii="Calibri" w:hAnsi="Calibri" w:cs="Arial"/>
                <w:lang w:val="de-DE" w:eastAsia="de-DE"/>
              </w:rPr>
            </w:pPr>
            <w:r w:rsidRPr="00A128BC">
              <w:rPr>
                <w:rFonts w:ascii="Calibri" w:hAnsi="Calibri" w:cs="Arial"/>
                <w:lang w:val="de-DE" w:eastAsia="de-DE"/>
              </w:rPr>
              <w:t>Technische Leitung:</w:t>
            </w:r>
          </w:p>
        </w:tc>
        <w:tc>
          <w:tcPr>
            <w:tcW w:w="7796" w:type="dxa"/>
            <w:gridSpan w:val="5"/>
            <w:tcBorders>
              <w:top w:val="single" w:sz="12" w:space="0" w:color="auto"/>
              <w:left w:val="single" w:sz="4" w:space="0" w:color="auto"/>
              <w:right w:val="single" w:sz="4" w:space="0" w:color="auto"/>
            </w:tcBorders>
            <w:shd w:val="clear" w:color="auto" w:fill="FFF2CC"/>
            <w:vAlign w:val="center"/>
          </w:tcPr>
          <w:p w:rsidR="005D0C38" w:rsidRPr="00A60F4D" w:rsidRDefault="005D0C38" w:rsidP="00FD622D">
            <w:pPr>
              <w:spacing w:after="40"/>
              <w:rPr>
                <w:rFonts w:cs="Arial"/>
                <w:bCs/>
              </w:rPr>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F85797" w:rsidRPr="00AB282D" w:rsidTr="000F35EF">
        <w:tc>
          <w:tcPr>
            <w:tcW w:w="2130" w:type="dxa"/>
            <w:tcBorders>
              <w:top w:val="single" w:sz="2" w:space="0" w:color="auto"/>
              <w:left w:val="single" w:sz="4" w:space="0" w:color="auto"/>
              <w:bottom w:val="single" w:sz="2" w:space="0" w:color="auto"/>
            </w:tcBorders>
            <w:vAlign w:val="center"/>
          </w:tcPr>
          <w:p w:rsidR="00F85797" w:rsidRPr="00A128BC" w:rsidRDefault="00F85797" w:rsidP="00FD622D">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2" w:space="0" w:color="auto"/>
              <w:left w:val="single" w:sz="4" w:space="0" w:color="auto"/>
              <w:bottom w:val="single" w:sz="2" w:space="0" w:color="auto"/>
              <w:right w:val="single" w:sz="4" w:space="0" w:color="auto"/>
            </w:tcBorders>
            <w:shd w:val="clear" w:color="auto" w:fill="FFF2CC"/>
            <w:vAlign w:val="center"/>
          </w:tcPr>
          <w:p w:rsidR="00F85797" w:rsidRPr="00A60F4D" w:rsidRDefault="00F85797" w:rsidP="00FD622D">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F85797" w:rsidRPr="00AB282D" w:rsidTr="000F35EF">
        <w:tc>
          <w:tcPr>
            <w:tcW w:w="2130" w:type="dxa"/>
            <w:tcBorders>
              <w:top w:val="single" w:sz="2" w:space="0" w:color="auto"/>
              <w:left w:val="single" w:sz="4" w:space="0" w:color="auto"/>
              <w:bottom w:val="single" w:sz="2" w:space="0" w:color="auto"/>
            </w:tcBorders>
            <w:vAlign w:val="center"/>
          </w:tcPr>
          <w:p w:rsidR="00F85797" w:rsidRPr="00A128BC" w:rsidRDefault="00F85797" w:rsidP="00FD622D">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Qualitätsmanager:</w:t>
            </w:r>
          </w:p>
        </w:tc>
        <w:tc>
          <w:tcPr>
            <w:tcW w:w="7796" w:type="dxa"/>
            <w:gridSpan w:val="5"/>
            <w:tcBorders>
              <w:top w:val="single" w:sz="2" w:space="0" w:color="auto"/>
              <w:left w:val="single" w:sz="4" w:space="0" w:color="auto"/>
              <w:bottom w:val="single" w:sz="2" w:space="0" w:color="auto"/>
              <w:right w:val="single" w:sz="4" w:space="0" w:color="auto"/>
            </w:tcBorders>
            <w:shd w:val="clear" w:color="auto" w:fill="FFF2CC"/>
            <w:vAlign w:val="center"/>
          </w:tcPr>
          <w:p w:rsidR="00F85797" w:rsidRPr="00A60F4D" w:rsidRDefault="00F85797" w:rsidP="00FD622D">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F85797" w:rsidRPr="00AB282D" w:rsidTr="000F35EF">
        <w:tc>
          <w:tcPr>
            <w:tcW w:w="2130" w:type="dxa"/>
            <w:tcBorders>
              <w:top w:val="single" w:sz="2" w:space="0" w:color="auto"/>
              <w:left w:val="single" w:sz="4" w:space="0" w:color="auto"/>
              <w:bottom w:val="single" w:sz="12" w:space="0" w:color="auto"/>
            </w:tcBorders>
            <w:vAlign w:val="center"/>
          </w:tcPr>
          <w:p w:rsidR="00F85797" w:rsidRPr="00A128BC" w:rsidRDefault="00F85797" w:rsidP="00FD622D">
            <w:pPr>
              <w:pStyle w:val="Kopfzeile"/>
              <w:tabs>
                <w:tab w:val="clear" w:pos="4536"/>
                <w:tab w:val="clear" w:pos="9072"/>
              </w:tabs>
              <w:spacing w:after="40"/>
              <w:rPr>
                <w:rFonts w:ascii="Calibri" w:hAnsi="Calibri" w:cs="Arial"/>
                <w:lang w:val="de-DE" w:eastAsia="de-DE"/>
              </w:rPr>
            </w:pPr>
            <w:r w:rsidRPr="00A128BC">
              <w:rPr>
                <w:rFonts w:ascii="Calibri" w:hAnsi="Calibri" w:cs="Arial"/>
                <w:lang w:val="de-DE" w:eastAsia="de-DE"/>
              </w:rPr>
              <w:t>Stellvertreter:</w:t>
            </w:r>
          </w:p>
        </w:tc>
        <w:tc>
          <w:tcPr>
            <w:tcW w:w="7796" w:type="dxa"/>
            <w:gridSpan w:val="5"/>
            <w:tcBorders>
              <w:top w:val="single" w:sz="2" w:space="0" w:color="auto"/>
              <w:left w:val="single" w:sz="4" w:space="0" w:color="auto"/>
              <w:bottom w:val="single" w:sz="12" w:space="0" w:color="auto"/>
              <w:right w:val="single" w:sz="4" w:space="0" w:color="auto"/>
            </w:tcBorders>
            <w:shd w:val="clear" w:color="auto" w:fill="FFF2CC"/>
            <w:vAlign w:val="center"/>
          </w:tcPr>
          <w:p w:rsidR="00F85797" w:rsidRPr="00A60F4D" w:rsidRDefault="00F85797" w:rsidP="00FD622D">
            <w:pPr>
              <w:spacing w:after="40"/>
            </w:pPr>
            <w:r w:rsidRPr="00A60F4D">
              <w:fldChar w:fldCharType="begin">
                <w:ffData>
                  <w:name w:val="Text37"/>
                  <w:enabled/>
                  <w:calcOnExit w:val="0"/>
                  <w:textInput/>
                </w:ffData>
              </w:fldChar>
            </w:r>
            <w:r w:rsidRPr="00A60F4D">
              <w:instrText xml:space="preserve"> FORMTEXT </w:instrText>
            </w:r>
            <w:r w:rsidRPr="00A60F4D">
              <w:fldChar w:fldCharType="separate"/>
            </w:r>
            <w:r w:rsidRPr="00A60F4D">
              <w:rPr>
                <w:noProof/>
              </w:rPr>
              <w:t> </w:t>
            </w:r>
            <w:r w:rsidRPr="00A60F4D">
              <w:rPr>
                <w:noProof/>
              </w:rPr>
              <w:t> </w:t>
            </w:r>
            <w:r w:rsidRPr="00A60F4D">
              <w:rPr>
                <w:noProof/>
              </w:rPr>
              <w:t> </w:t>
            </w:r>
            <w:r w:rsidRPr="00A60F4D">
              <w:rPr>
                <w:noProof/>
              </w:rPr>
              <w:t> </w:t>
            </w:r>
            <w:r w:rsidRPr="00A60F4D">
              <w:rPr>
                <w:noProof/>
              </w:rPr>
              <w:t> </w:t>
            </w:r>
            <w:r w:rsidRPr="00A60F4D">
              <w:fldChar w:fldCharType="end"/>
            </w:r>
          </w:p>
        </w:tc>
      </w:tr>
      <w:tr w:rsidR="00F85797" w:rsidRPr="00953260" w:rsidTr="00277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6"/>
            <w:tcBorders>
              <w:top w:val="single" w:sz="12" w:space="0" w:color="auto"/>
            </w:tcBorders>
            <w:vAlign w:val="center"/>
          </w:tcPr>
          <w:p w:rsidR="00F85797" w:rsidRPr="000E3BC3" w:rsidRDefault="00F85797" w:rsidP="00FD622D">
            <w:pPr>
              <w:spacing w:after="40"/>
              <w:rPr>
                <w:b/>
                <w:sz w:val="22"/>
                <w:szCs w:val="22"/>
              </w:rPr>
            </w:pPr>
            <w:r w:rsidRPr="000E3BC3">
              <w:rPr>
                <w:b/>
                <w:sz w:val="22"/>
                <w:szCs w:val="22"/>
              </w:rPr>
              <w:t>Angaben</w:t>
            </w:r>
            <w:r w:rsidRPr="000E3BC3">
              <w:rPr>
                <w:rFonts w:cs="Arial"/>
                <w:b/>
                <w:bCs/>
                <w:sz w:val="22"/>
                <w:szCs w:val="22"/>
              </w:rPr>
              <w:t xml:space="preserve"> zum Begutachter</w:t>
            </w:r>
          </w:p>
        </w:tc>
      </w:tr>
      <w:tr w:rsidR="00F85797" w:rsidRPr="00A60F4D" w:rsidTr="000F3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vAlign w:val="center"/>
          </w:tcPr>
          <w:p w:rsidR="00F85797" w:rsidRPr="00A60F4D" w:rsidRDefault="00F85797" w:rsidP="00FD622D">
            <w:pPr>
              <w:spacing w:after="40"/>
              <w:rPr>
                <w:rFonts w:cs="Arial"/>
                <w:bCs/>
              </w:rPr>
            </w:pPr>
            <w:r w:rsidRPr="00A60F4D">
              <w:t>Name</w:t>
            </w:r>
            <w:r w:rsidRPr="00A60F4D">
              <w:rPr>
                <w:rFonts w:cs="Arial"/>
                <w:bCs/>
              </w:rPr>
              <w:t>:</w:t>
            </w:r>
          </w:p>
        </w:tc>
        <w:tc>
          <w:tcPr>
            <w:tcW w:w="7796" w:type="dxa"/>
            <w:gridSpan w:val="5"/>
            <w:shd w:val="clear" w:color="auto" w:fill="FFF2CC"/>
            <w:vAlign w:val="center"/>
          </w:tcPr>
          <w:p w:rsidR="00F85797" w:rsidRPr="00A60F4D" w:rsidRDefault="001504AF" w:rsidP="00C365F2">
            <w:pPr>
              <w:pStyle w:val="FVBegutachter"/>
              <w:rPr>
                <w:rFonts w:cs="Arial"/>
              </w:rPr>
            </w:pPr>
            <w:r>
              <w:fldChar w:fldCharType="begin">
                <w:ffData>
                  <w:name w:val="Begutachter"/>
                  <w:enabled/>
                  <w:calcOnExit/>
                  <w:textInput/>
                </w:ffData>
              </w:fldChar>
            </w:r>
            <w:r>
              <w:instrText xml:space="preserve"> FORMTEXT </w:instrText>
            </w:r>
            <w:r>
              <w:fldChar w:fldCharType="separate"/>
            </w:r>
            <w:r w:rsidR="00C365F2">
              <w:rPr>
                <w:noProof/>
              </w:rPr>
              <w:t> </w:t>
            </w:r>
            <w:r w:rsidR="00C365F2">
              <w:rPr>
                <w:noProof/>
              </w:rPr>
              <w:t> </w:t>
            </w:r>
            <w:r w:rsidR="00C365F2">
              <w:rPr>
                <w:noProof/>
              </w:rPr>
              <w:t> </w:t>
            </w:r>
            <w:r w:rsidR="00C365F2">
              <w:rPr>
                <w:noProof/>
              </w:rPr>
              <w:t> </w:t>
            </w:r>
            <w:r w:rsidR="00C365F2">
              <w:rPr>
                <w:noProof/>
              </w:rPr>
              <w:t> </w:t>
            </w:r>
            <w:r>
              <w:fldChar w:fldCharType="end"/>
            </w:r>
          </w:p>
        </w:tc>
      </w:tr>
      <w:tr w:rsidR="00F85797" w:rsidRPr="005A42E9" w:rsidTr="000F3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F85797" w:rsidRPr="005A42E9" w:rsidRDefault="00F85797" w:rsidP="00FD622D">
            <w:pPr>
              <w:overflowPunct w:val="0"/>
              <w:autoSpaceDE w:val="0"/>
              <w:autoSpaceDN w:val="0"/>
              <w:adjustRightInd w:val="0"/>
              <w:spacing w:after="40"/>
              <w:textAlignment w:val="baseline"/>
              <w:rPr>
                <w:rFonts w:cs="Arial"/>
                <w:bCs/>
              </w:rPr>
            </w:pPr>
            <w:r>
              <w:rPr>
                <w:rFonts w:cs="Arial"/>
                <w:bCs/>
              </w:rPr>
              <w:t>Status</w:t>
            </w:r>
            <w:r w:rsidRPr="005A42E9">
              <w:rPr>
                <w:rStyle w:val="Endnotenzeichen"/>
                <w:rFonts w:cs="Arial"/>
                <w:bCs/>
              </w:rPr>
              <w:endnoteReference w:id="1"/>
            </w:r>
            <w:r w:rsidRPr="005A42E9">
              <w:rPr>
                <w:rFonts w:cs="Arial"/>
                <w:bCs/>
              </w:rPr>
              <w:t xml:space="preserve"> :</w:t>
            </w:r>
          </w:p>
        </w:tc>
        <w:tc>
          <w:tcPr>
            <w:tcW w:w="1559" w:type="dxa"/>
            <w:tcBorders>
              <w:bottom w:val="single" w:sz="4" w:space="0" w:color="auto"/>
              <w:right w:val="nil"/>
            </w:tcBorders>
            <w:shd w:val="clear" w:color="auto" w:fill="FFF2CC"/>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5D6CE8">
              <w:rPr>
                <w:rFonts w:cs="Arial"/>
                <w:bCs/>
              </w:rPr>
            </w:r>
            <w:r w:rsidR="005D6CE8">
              <w:rPr>
                <w:rFonts w:cs="Arial"/>
                <w:bCs/>
              </w:rPr>
              <w:fldChar w:fldCharType="separate"/>
            </w:r>
            <w:r w:rsidRPr="005A42E9">
              <w:rPr>
                <w:rFonts w:cs="Arial"/>
                <w:bCs/>
              </w:rPr>
              <w:fldChar w:fldCharType="end"/>
            </w:r>
            <w:r w:rsidRPr="005A42E9">
              <w:rPr>
                <w:rFonts w:cs="Arial"/>
                <w:bCs/>
              </w:rPr>
              <w:t xml:space="preserve"> LB</w:t>
            </w:r>
          </w:p>
        </w:tc>
        <w:tc>
          <w:tcPr>
            <w:tcW w:w="1559" w:type="dxa"/>
            <w:tcBorders>
              <w:left w:val="nil"/>
              <w:bottom w:val="single" w:sz="4" w:space="0" w:color="auto"/>
              <w:right w:val="nil"/>
            </w:tcBorders>
            <w:shd w:val="clear" w:color="auto" w:fill="FFF2CC"/>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5D6CE8">
              <w:rPr>
                <w:rFonts w:cs="Arial"/>
                <w:bCs/>
              </w:rPr>
            </w:r>
            <w:r w:rsidR="005D6CE8">
              <w:rPr>
                <w:rFonts w:cs="Arial"/>
                <w:bCs/>
              </w:rPr>
              <w:fldChar w:fldCharType="separate"/>
            </w:r>
            <w:r w:rsidRPr="005A42E9">
              <w:rPr>
                <w:rFonts w:cs="Arial"/>
                <w:bCs/>
              </w:rPr>
              <w:fldChar w:fldCharType="end"/>
            </w:r>
            <w:r w:rsidRPr="005A42E9">
              <w:rPr>
                <w:rFonts w:cs="Arial"/>
                <w:bCs/>
              </w:rPr>
              <w:t xml:space="preserve"> SB</w:t>
            </w:r>
          </w:p>
        </w:tc>
        <w:tc>
          <w:tcPr>
            <w:tcW w:w="1559" w:type="dxa"/>
            <w:tcBorders>
              <w:left w:val="nil"/>
              <w:bottom w:val="single" w:sz="4" w:space="0" w:color="auto"/>
              <w:right w:val="nil"/>
            </w:tcBorders>
            <w:shd w:val="clear" w:color="auto" w:fill="FFF2CC"/>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ed w:val="0"/>
                  </w:checkBox>
                </w:ffData>
              </w:fldChar>
            </w:r>
            <w:r w:rsidRPr="005A42E9">
              <w:rPr>
                <w:rFonts w:cs="Arial"/>
                <w:bCs/>
              </w:rPr>
              <w:instrText xml:space="preserve"> FORMCHECKBOX </w:instrText>
            </w:r>
            <w:r w:rsidR="005D6CE8">
              <w:rPr>
                <w:rFonts w:cs="Arial"/>
                <w:bCs/>
              </w:rPr>
            </w:r>
            <w:r w:rsidR="005D6CE8">
              <w:rPr>
                <w:rFonts w:cs="Arial"/>
                <w:bCs/>
              </w:rPr>
              <w:fldChar w:fldCharType="separate"/>
            </w:r>
            <w:r w:rsidRPr="005A42E9">
              <w:rPr>
                <w:rFonts w:cs="Arial"/>
                <w:bCs/>
              </w:rPr>
              <w:fldChar w:fldCharType="end"/>
            </w:r>
            <w:r>
              <w:rPr>
                <w:rFonts w:cs="Arial"/>
                <w:bCs/>
              </w:rPr>
              <w:t xml:space="preserve"> </w:t>
            </w:r>
            <w:r w:rsidR="0047472A">
              <w:rPr>
                <w:rFonts w:cs="Arial"/>
                <w:bCs/>
              </w:rPr>
              <w:t>F</w:t>
            </w:r>
            <w:r w:rsidRPr="005A42E9">
              <w:rPr>
                <w:rFonts w:cs="Arial"/>
                <w:bCs/>
              </w:rPr>
              <w:t>B</w:t>
            </w:r>
          </w:p>
        </w:tc>
        <w:tc>
          <w:tcPr>
            <w:tcW w:w="1559" w:type="dxa"/>
            <w:tcBorders>
              <w:left w:val="nil"/>
              <w:bottom w:val="single" w:sz="4" w:space="0" w:color="auto"/>
              <w:right w:val="nil"/>
            </w:tcBorders>
            <w:shd w:val="clear" w:color="auto" w:fill="FFF2CC"/>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Box>
                </w:ffData>
              </w:fldChar>
            </w:r>
            <w:r w:rsidRPr="005A42E9">
              <w:rPr>
                <w:rFonts w:cs="Arial"/>
                <w:bCs/>
              </w:rPr>
              <w:instrText xml:space="preserve"> FORMCHECKBOX </w:instrText>
            </w:r>
            <w:r w:rsidR="005D6CE8">
              <w:rPr>
                <w:rFonts w:cs="Arial"/>
                <w:bCs/>
              </w:rPr>
            </w:r>
            <w:r w:rsidR="005D6CE8">
              <w:rPr>
                <w:rFonts w:cs="Arial"/>
                <w:bCs/>
              </w:rPr>
              <w:fldChar w:fldCharType="separate"/>
            </w:r>
            <w:r w:rsidRPr="005A42E9">
              <w:rPr>
                <w:rFonts w:cs="Arial"/>
                <w:bCs/>
              </w:rPr>
              <w:fldChar w:fldCharType="end"/>
            </w:r>
            <w:r w:rsidRPr="005A42E9">
              <w:rPr>
                <w:rFonts w:cs="Arial"/>
                <w:bCs/>
              </w:rPr>
              <w:t xml:space="preserve"> FE</w:t>
            </w:r>
          </w:p>
        </w:tc>
        <w:tc>
          <w:tcPr>
            <w:tcW w:w="1560" w:type="dxa"/>
            <w:tcBorders>
              <w:left w:val="nil"/>
              <w:bottom w:val="single" w:sz="4" w:space="0" w:color="auto"/>
            </w:tcBorders>
            <w:shd w:val="clear" w:color="auto" w:fill="FFF2CC"/>
            <w:vAlign w:val="center"/>
          </w:tcPr>
          <w:p w:rsidR="00F85797" w:rsidRPr="005A42E9" w:rsidRDefault="00F85797" w:rsidP="00FD622D">
            <w:pPr>
              <w:overflowPunct w:val="0"/>
              <w:autoSpaceDE w:val="0"/>
              <w:autoSpaceDN w:val="0"/>
              <w:adjustRightInd w:val="0"/>
              <w:spacing w:after="40"/>
              <w:textAlignment w:val="baseline"/>
              <w:rPr>
                <w:rFonts w:cs="Arial"/>
                <w:bCs/>
              </w:rPr>
            </w:pPr>
            <w:r w:rsidRPr="005A42E9">
              <w:rPr>
                <w:rFonts w:cs="Arial"/>
                <w:bCs/>
              </w:rPr>
              <w:fldChar w:fldCharType="begin">
                <w:ffData>
                  <w:name w:val=""/>
                  <w:enabled/>
                  <w:calcOnExit w:val="0"/>
                  <w:checkBox>
                    <w:sizeAuto/>
                    <w:default w:val="0"/>
                  </w:checkBox>
                </w:ffData>
              </w:fldChar>
            </w:r>
            <w:r w:rsidRPr="005A42E9">
              <w:rPr>
                <w:rFonts w:cs="Arial"/>
                <w:bCs/>
              </w:rPr>
              <w:instrText xml:space="preserve"> FORMCHECKBOX </w:instrText>
            </w:r>
            <w:r w:rsidR="005D6CE8">
              <w:rPr>
                <w:rFonts w:cs="Arial"/>
                <w:bCs/>
              </w:rPr>
            </w:r>
            <w:r w:rsidR="005D6CE8">
              <w:rPr>
                <w:rFonts w:cs="Arial"/>
                <w:bCs/>
              </w:rPr>
              <w:fldChar w:fldCharType="separate"/>
            </w:r>
            <w:r w:rsidRPr="005A42E9">
              <w:rPr>
                <w:rFonts w:cs="Arial"/>
                <w:bCs/>
              </w:rPr>
              <w:fldChar w:fldCharType="end"/>
            </w:r>
            <w:r w:rsidRPr="005A42E9">
              <w:rPr>
                <w:rFonts w:cs="Arial"/>
                <w:bCs/>
              </w:rPr>
              <w:t xml:space="preserve"> H</w:t>
            </w:r>
          </w:p>
        </w:tc>
      </w:tr>
      <w:tr w:rsidR="00F85797" w:rsidRPr="00697ADF" w:rsidTr="0027794C">
        <w:tblPrEx>
          <w:tblBorders>
            <w:top w:val="none" w:sz="0" w:space="0" w:color="auto"/>
            <w:left w:val="none" w:sz="0" w:space="0" w:color="auto"/>
            <w:bottom w:val="none" w:sz="0" w:space="0" w:color="auto"/>
            <w:right w:val="none" w:sz="0" w:space="0" w:color="auto"/>
          </w:tblBorders>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F85797" w:rsidRPr="00A128BC" w:rsidRDefault="00F85797" w:rsidP="005D0C38">
            <w:pPr>
              <w:pStyle w:val="Kopfzeile"/>
              <w:tabs>
                <w:tab w:val="clear" w:pos="4536"/>
                <w:tab w:val="clear" w:pos="9072"/>
              </w:tabs>
              <w:spacing w:after="40"/>
              <w:rPr>
                <w:rFonts w:ascii="Calibri" w:hAnsi="Calibri" w:cs="Arial"/>
                <w:lang w:val="de-DE" w:eastAsia="de-DE"/>
              </w:rPr>
            </w:pPr>
            <w:r w:rsidRPr="000E3BC3">
              <w:rPr>
                <w:rFonts w:ascii="Calibri" w:hAnsi="Calibri"/>
                <w:b/>
                <w:sz w:val="22"/>
                <w:szCs w:val="22"/>
                <w:lang w:val="de-DE" w:eastAsia="de-DE"/>
              </w:rPr>
              <w:t>Begutachtete Bereiche</w:t>
            </w:r>
            <w:r w:rsidRPr="00A128BC">
              <w:rPr>
                <w:rFonts w:ascii="Calibri" w:hAnsi="Calibri" w:cs="Arial"/>
                <w:b/>
                <w:bCs/>
                <w:lang w:val="de-DE" w:eastAsia="de-DE"/>
              </w:rPr>
              <w:t xml:space="preserve"> </w:t>
            </w:r>
            <w:r w:rsidR="005D0C38">
              <w:rPr>
                <w:rFonts w:ascii="Calibri" w:hAnsi="Calibri" w:cs="Arial"/>
                <w:b/>
                <w:bCs/>
                <w:lang w:val="de-DE" w:eastAsia="de-DE"/>
              </w:rPr>
              <w:br/>
            </w:r>
            <w:r w:rsidRPr="00A128BC">
              <w:rPr>
                <w:rFonts w:ascii="Calibri" w:hAnsi="Calibri" w:cs="Arial"/>
                <w:bCs/>
                <w:lang w:val="de-DE" w:eastAsia="de-DE"/>
              </w:rPr>
              <w:t xml:space="preserve">(Fachbereiche der DAkkS, </w:t>
            </w:r>
            <w:r w:rsidR="005D0C38">
              <w:rPr>
                <w:rFonts w:ascii="Calibri" w:hAnsi="Calibri" w:cs="Arial"/>
                <w:bCs/>
                <w:lang w:val="de-DE" w:eastAsia="de-DE"/>
              </w:rPr>
              <w:t>Zertifizierungs</w:t>
            </w:r>
            <w:r w:rsidRPr="005D0C38">
              <w:rPr>
                <w:rFonts w:ascii="Calibri" w:hAnsi="Calibri" w:cs="Arial"/>
                <w:bCs/>
                <w:lang w:val="de-DE" w:eastAsia="de-DE"/>
              </w:rPr>
              <w:t>gebiete</w:t>
            </w:r>
            <w:r w:rsidRPr="00A128BC">
              <w:rPr>
                <w:rFonts w:ascii="Calibri" w:hAnsi="Calibri" w:cs="Arial"/>
                <w:bCs/>
                <w:lang w:val="de-DE" w:eastAsia="de-DE"/>
              </w:rPr>
              <w:t>, spez. sektorale Anforderungen, Richtlin</w:t>
            </w:r>
            <w:r w:rsidR="006A76A1">
              <w:rPr>
                <w:rFonts w:ascii="Calibri" w:hAnsi="Calibri" w:cs="Arial"/>
                <w:bCs/>
                <w:lang w:val="de-DE" w:eastAsia="de-DE"/>
              </w:rPr>
              <w:t>i</w:t>
            </w:r>
            <w:r w:rsidRPr="00A128BC">
              <w:rPr>
                <w:rFonts w:ascii="Calibri" w:hAnsi="Calibri" w:cs="Arial"/>
                <w:bCs/>
                <w:lang w:val="de-DE" w:eastAsia="de-DE"/>
              </w:rPr>
              <w:t>en, Module)</w:t>
            </w:r>
          </w:p>
        </w:tc>
      </w:tr>
    </w:tbl>
    <w:p w:rsidR="00E31FAC" w:rsidRPr="00353D9B" w:rsidRDefault="00E31FAC" w:rsidP="00353D9B">
      <w:pPr>
        <w:pStyle w:val="Kopfzeile"/>
        <w:keepNext/>
        <w:tabs>
          <w:tab w:val="clear" w:pos="4536"/>
          <w:tab w:val="clear" w:pos="9072"/>
        </w:tabs>
        <w:spacing w:before="0" w:after="0"/>
        <w:rPr>
          <w:rFonts w:ascii="Calibri" w:hAnsi="Calibri" w:cs="Calibri"/>
          <w:b/>
          <w:bCs/>
          <w:sz w:val="2"/>
          <w:szCs w:val="2"/>
        </w:rPr>
        <w:sectPr w:rsidR="00E31FAC"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2" w:space="0" w:color="auto"/>
          <w:left w:val="single" w:sz="4" w:space="0" w:color="auto"/>
          <w:bottom w:val="single" w:sz="4" w:space="0" w:color="auto"/>
          <w:right w:val="single" w:sz="4" w:space="0" w:color="auto"/>
        </w:tblBorders>
        <w:shd w:val="clear" w:color="auto" w:fill="FFF2CC"/>
        <w:tblCellMar>
          <w:left w:w="71" w:type="dxa"/>
          <w:right w:w="71" w:type="dxa"/>
        </w:tblCellMar>
        <w:tblLook w:val="0000" w:firstRow="0" w:lastRow="0" w:firstColumn="0" w:lastColumn="0" w:noHBand="0" w:noVBand="0"/>
      </w:tblPr>
      <w:tblGrid>
        <w:gridCol w:w="9911"/>
      </w:tblGrid>
      <w:tr w:rsidR="00F85797" w:rsidRPr="009A4612" w:rsidTr="000F35EF">
        <w:tc>
          <w:tcPr>
            <w:tcW w:w="9926" w:type="dxa"/>
            <w:shd w:val="clear" w:color="auto" w:fill="FFF2CC"/>
          </w:tcPr>
          <w:p w:rsidR="00F85797" w:rsidRPr="00A128BC" w:rsidRDefault="00F85797" w:rsidP="00FD622D">
            <w:pPr>
              <w:pStyle w:val="Kopfzeile"/>
              <w:tabs>
                <w:tab w:val="clear" w:pos="4536"/>
                <w:tab w:val="clear" w:pos="9072"/>
              </w:tabs>
              <w:spacing w:after="40"/>
              <w:rPr>
                <w:rFonts w:ascii="Calibri" w:hAnsi="Calibri" w:cs="Arial"/>
                <w:bCs/>
                <w:lang w:val="de-DE" w:eastAsia="de-DE"/>
              </w:rPr>
            </w:pPr>
          </w:p>
        </w:tc>
      </w:tr>
    </w:tbl>
    <w:p w:rsidR="00E31FAC" w:rsidRPr="00353D9B" w:rsidRDefault="00E31FAC" w:rsidP="00353D9B">
      <w:pPr>
        <w:keepNext/>
        <w:spacing w:before="0" w:after="0"/>
        <w:rPr>
          <w:rFonts w:cs="Calibri"/>
          <w:sz w:val="2"/>
          <w:szCs w:val="2"/>
        </w:rPr>
        <w:sectPr w:rsidR="00E31FAC" w:rsidRPr="00353D9B" w:rsidSect="008836AA">
          <w:endnotePr>
            <w:numFmt w:val="decimal"/>
          </w:endnotePr>
          <w:type w:val="continuous"/>
          <w:pgSz w:w="11906" w:h="16838" w:code="9"/>
          <w:pgMar w:top="567" w:right="851" w:bottom="851" w:left="1134" w:header="720" w:footer="567" w:gutter="0"/>
          <w:cols w:space="720"/>
          <w:formProt w:val="0"/>
          <w:docGrid w:linePitch="299"/>
        </w:sectPr>
      </w:pPr>
    </w:p>
    <w:p w:rsidR="00236882" w:rsidRDefault="00236882" w:rsidP="00FD622D">
      <w:pPr>
        <w:spacing w:after="40"/>
      </w:pPr>
    </w:p>
    <w:p w:rsidR="001F6F0B" w:rsidRPr="001F6F0B" w:rsidRDefault="001F6F0B" w:rsidP="002A4B18">
      <w:pPr>
        <w:spacing w:after="40"/>
      </w:pPr>
      <w:r w:rsidRPr="001F6F0B">
        <w:t>Im Interesse der Lesbarkeit wird grundsätzlich die männliche Form von Funktionsbezeichnungen verwendet; dies schließt die weibliche Form ein.</w:t>
      </w:r>
    </w:p>
    <w:p w:rsidR="00866C6C" w:rsidRPr="002A4B18" w:rsidRDefault="00866C6C" w:rsidP="00FD622D">
      <w:pPr>
        <w:spacing w:after="40"/>
      </w:pPr>
    </w:p>
    <w:p w:rsidR="00866C6C" w:rsidRDefault="00866C6C" w:rsidP="00866C6C">
      <w:pPr>
        <w:spacing w:after="40"/>
        <w:rPr>
          <w:b/>
          <w:szCs w:val="22"/>
        </w:rPr>
      </w:pPr>
      <w:r w:rsidRPr="00770C38">
        <w:rPr>
          <w:b/>
          <w:szCs w:val="22"/>
        </w:rPr>
        <w:t>Hinweise</w:t>
      </w:r>
      <w:r>
        <w:rPr>
          <w:b/>
          <w:szCs w:val="22"/>
        </w:rPr>
        <w:t xml:space="preserve"> zur Anwendung durch die Zertifizierungsstelle</w:t>
      </w:r>
      <w:r w:rsidR="000F35EF">
        <w:rPr>
          <w:b/>
          <w:szCs w:val="22"/>
        </w:rPr>
        <w:t xml:space="preserve"> </w:t>
      </w:r>
      <w:r w:rsidR="000F35EF">
        <w:rPr>
          <w:b/>
        </w:rPr>
        <w:t>(blau gefärbte Bereiche)</w:t>
      </w:r>
      <w:r>
        <w:rPr>
          <w:b/>
          <w:szCs w:val="22"/>
        </w:rPr>
        <w:t>:</w:t>
      </w:r>
    </w:p>
    <w:p w:rsidR="00866C6C" w:rsidRPr="00AB1CDB" w:rsidRDefault="00866C6C" w:rsidP="00866C6C">
      <w:pPr>
        <w:pStyle w:val="Aufzhlung"/>
        <w:ind w:left="284" w:hanging="284"/>
      </w:pPr>
      <w:r w:rsidRPr="00AB1CDB">
        <w:t>Auf Seite 2 werden nur Name und Anschrift de</w:t>
      </w:r>
      <w:r>
        <w:t>r Zertifizierungsstelle</w:t>
      </w:r>
      <w:r w:rsidRPr="00AB1CDB">
        <w:t>.</w:t>
      </w:r>
    </w:p>
    <w:p w:rsidR="00866C6C" w:rsidRPr="00AB1CDB" w:rsidRDefault="00866C6C" w:rsidP="00866C6C">
      <w:pPr>
        <w:pStyle w:val="Aufzhlung"/>
        <w:ind w:left="284" w:hanging="284"/>
      </w:pPr>
      <w:r w:rsidRPr="00AB1CDB">
        <w:t>In die Spalte „Referenzdokumente zur Umsetzung“ trägt d</w:t>
      </w:r>
      <w:r>
        <w:t>ie</w:t>
      </w:r>
      <w:r w:rsidRPr="00AB1CDB">
        <w:t xml:space="preserve"> </w:t>
      </w:r>
      <w:r>
        <w:t>Zertifizierungsstelle</w:t>
      </w:r>
      <w:r w:rsidRPr="00AB1CDB">
        <w:t xml:space="preserve"> folgende Informationen ein: </w:t>
      </w:r>
      <w:r>
        <w:br/>
      </w:r>
      <w:r w:rsidRPr="00AB1CDB">
        <w:t xml:space="preserve">Wo ist die Umsetzung dieser Anforderung dokumentiert? </w:t>
      </w:r>
      <w:r>
        <w:br/>
      </w:r>
      <w:r w:rsidRPr="00AB1CDB">
        <w:t xml:space="preserve">(Angabe der konkreten Referenzdokumente, z. B. Bezeichnung des Dokuments/Kapitel/Abschnitt). </w:t>
      </w:r>
      <w:r>
        <w:br/>
      </w:r>
      <w:r w:rsidRPr="00AB1CDB">
        <w:t xml:space="preserve">Nicht zutreffende Anforderungen der Norm sind entsprechend zu kennzeichnen. </w:t>
      </w:r>
    </w:p>
    <w:p w:rsidR="00866C6C" w:rsidRDefault="00866C6C" w:rsidP="00866C6C">
      <w:pPr>
        <w:spacing w:after="40"/>
        <w:rPr>
          <w:szCs w:val="22"/>
        </w:rPr>
      </w:pPr>
      <w:r w:rsidRPr="00AB1CDB">
        <w:rPr>
          <w:szCs w:val="22"/>
        </w:rPr>
        <w:t>Vo</w:t>
      </w:r>
      <w:r w:rsidR="00885C8B">
        <w:rPr>
          <w:szCs w:val="22"/>
        </w:rPr>
        <w:t xml:space="preserve">n der </w:t>
      </w:r>
      <w:r w:rsidR="00885C8B">
        <w:t>Zertifizierungsstelle</w:t>
      </w:r>
      <w:r w:rsidR="00885C8B" w:rsidRPr="00AB1CDB">
        <w:rPr>
          <w:szCs w:val="22"/>
        </w:rPr>
        <w:t xml:space="preserve"> </w:t>
      </w:r>
      <w:r w:rsidRPr="00AB1CDB">
        <w:rPr>
          <w:szCs w:val="22"/>
        </w:rPr>
        <w:t>sind keine weiteren Eintragungen vorzunehmen</w:t>
      </w:r>
      <w:r>
        <w:rPr>
          <w:szCs w:val="22"/>
        </w:rPr>
        <w:t>.</w:t>
      </w:r>
    </w:p>
    <w:p w:rsidR="002A4B18" w:rsidRDefault="002A4B18" w:rsidP="00866C6C">
      <w:pPr>
        <w:spacing w:after="40"/>
        <w:rPr>
          <w:szCs w:val="22"/>
        </w:rPr>
      </w:pPr>
    </w:p>
    <w:p w:rsidR="00866C6C" w:rsidRPr="00AB1CDB" w:rsidRDefault="00866C6C" w:rsidP="00866C6C">
      <w:pPr>
        <w:spacing w:after="40"/>
        <w:rPr>
          <w:b/>
          <w:szCs w:val="22"/>
        </w:rPr>
      </w:pPr>
      <w:r w:rsidRPr="00AB1CDB">
        <w:rPr>
          <w:b/>
          <w:szCs w:val="22"/>
        </w:rPr>
        <w:t>Hinweise zur Anwendung durch den Begutachter</w:t>
      </w:r>
      <w:r w:rsidR="000F35EF">
        <w:rPr>
          <w:b/>
          <w:szCs w:val="22"/>
        </w:rPr>
        <w:t xml:space="preserve"> </w:t>
      </w:r>
      <w:r w:rsidR="000F35EF">
        <w:rPr>
          <w:b/>
        </w:rPr>
        <w:t>(orange gefärbte Bereiche)</w:t>
      </w:r>
      <w:r w:rsidRPr="00AB1CDB">
        <w:rPr>
          <w:b/>
          <w:szCs w:val="22"/>
        </w:rPr>
        <w:t>:</w:t>
      </w:r>
    </w:p>
    <w:p w:rsidR="00866C6C" w:rsidRDefault="00866C6C" w:rsidP="00866C6C">
      <w:pPr>
        <w:pStyle w:val="Aufzhlung"/>
        <w:ind w:left="284" w:hanging="284"/>
      </w:pPr>
      <w:r>
        <w:t>In der</w:t>
      </w:r>
      <w:r w:rsidRPr="00A61A27">
        <w:rPr>
          <w:b/>
        </w:rPr>
        <w:t xml:space="preserve"> Spalte</w:t>
      </w:r>
      <w:r>
        <w:t xml:space="preserve"> „</w:t>
      </w:r>
      <w:r w:rsidRPr="00BF12F4">
        <w:rPr>
          <w:b/>
        </w:rPr>
        <w:t>Zuständig</w:t>
      </w:r>
      <w:r>
        <w:rPr>
          <w:b/>
        </w:rPr>
        <w:t>“</w:t>
      </w:r>
      <w:r w:rsidRPr="00BF12F4">
        <w:rPr>
          <w:b/>
        </w:rPr>
        <w:t xml:space="preserve"> </w:t>
      </w:r>
      <w:r>
        <w:t xml:space="preserve">ist der </w:t>
      </w:r>
      <w:r w:rsidRPr="00BF12F4">
        <w:rPr>
          <w:b/>
        </w:rPr>
        <w:t>für die Bewertung</w:t>
      </w:r>
      <w:r w:rsidRPr="00C34D79">
        <w:t xml:space="preserve"> des Normpunktes</w:t>
      </w:r>
      <w:r>
        <w:t xml:space="preserve"> zuständige</w:t>
      </w:r>
      <w:r w:rsidRPr="00C34D79">
        <w:t xml:space="preserve"> </w:t>
      </w:r>
      <w:r>
        <w:t>Begutachter angegeben.</w:t>
      </w:r>
      <w:r w:rsidRPr="00C34D79">
        <w:t xml:space="preserve"> </w:t>
      </w:r>
    </w:p>
    <w:p w:rsidR="00866C6C" w:rsidRDefault="00866C6C" w:rsidP="00866C6C">
      <w:pPr>
        <w:pStyle w:val="Aufzhlung"/>
        <w:ind w:left="284" w:hanging="284"/>
      </w:pPr>
      <w:r>
        <w:t xml:space="preserve">Die </w:t>
      </w:r>
      <w:r w:rsidRPr="005E50C8">
        <w:t>Spalten</w:t>
      </w:r>
      <w:r>
        <w:t xml:space="preserve"> „</w:t>
      </w:r>
      <w:r w:rsidRPr="005E50C8">
        <w:t xml:space="preserve">Bewertung “ </w:t>
      </w:r>
      <w:r w:rsidRPr="000F4619">
        <w:t xml:space="preserve">(Bewertungsschlüssel siehe </w:t>
      </w:r>
      <w:r>
        <w:t>Endnote</w:t>
      </w:r>
      <w:r w:rsidRPr="000F4619">
        <w:t xml:space="preserve">) </w:t>
      </w:r>
      <w:r w:rsidRPr="005E50C8">
        <w:t xml:space="preserve">und „Abw. Nr.“ </w:t>
      </w:r>
      <w:r w:rsidRPr="000B0B61">
        <w:t>werden</w:t>
      </w:r>
      <w:r w:rsidRPr="005E50C8">
        <w:t xml:space="preserve"> </w:t>
      </w:r>
      <w:r>
        <w:t>durch den Begutachter ausgefüllt</w:t>
      </w:r>
      <w:r w:rsidRPr="000F4619">
        <w:t xml:space="preserve">. </w:t>
      </w:r>
    </w:p>
    <w:p w:rsidR="00866C6C" w:rsidRDefault="00866C6C" w:rsidP="00866C6C">
      <w:pPr>
        <w:pStyle w:val="Aufzhlung"/>
        <w:ind w:left="284" w:hanging="284"/>
      </w:pPr>
      <w:r>
        <w:t xml:space="preserve">Die Bewertung in der ersten Zeile eines Normabschnitts </w:t>
      </w:r>
      <w:r w:rsidRPr="000F4619">
        <w:t>(z.</w:t>
      </w:r>
      <w:r>
        <w:t xml:space="preserve"> </w:t>
      </w:r>
      <w:r w:rsidRPr="000F4619">
        <w:t xml:space="preserve">B. 4.1 </w:t>
      </w:r>
      <w:r w:rsidR="00F31D2F">
        <w:t>Rechts- und Vertragsfragen</w:t>
      </w:r>
      <w:r w:rsidRPr="000F4619">
        <w:t>)</w:t>
      </w:r>
      <w:r>
        <w:t xml:space="preserve"> stellt die Gesamtbewertung nach der Begutachtung vor Ort dar, die Vorabprüfung der Dokumente und Aufzeichnungen eingeschlossen. Bei</w:t>
      </w:r>
      <w:r w:rsidRPr="000F4619">
        <w:t xml:space="preserve"> Normpunkt</w:t>
      </w:r>
      <w:r>
        <w:t xml:space="preserve">en, bei denen keine </w:t>
      </w:r>
      <w:r w:rsidRPr="000F4619">
        <w:t>Abweichung</w:t>
      </w:r>
      <w:r>
        <w:t xml:space="preserve"> festgestellt wurde,</w:t>
      </w:r>
      <w:r w:rsidRPr="000F4619">
        <w:t xml:space="preserve"> genügt die Bewertung in der ersten Zeile des entsprechenden Abschnitts.</w:t>
      </w:r>
    </w:p>
    <w:p w:rsidR="00B731B3" w:rsidRDefault="00B731B3" w:rsidP="00B731B3">
      <w:pPr>
        <w:pStyle w:val="Aufzhlung"/>
        <w:numPr>
          <w:ilvl w:val="0"/>
          <w:numId w:val="0"/>
        </w:numPr>
        <w:ind w:left="227" w:hanging="227"/>
      </w:pPr>
    </w:p>
    <w:p w:rsidR="00AD654E" w:rsidRPr="008836AA" w:rsidRDefault="00340F8E" w:rsidP="008836AA">
      <w:pPr>
        <w:pStyle w:val="berschrift1"/>
      </w:pPr>
      <w:bookmarkStart w:id="2" w:name="_Toc60929796"/>
      <w:r w:rsidRPr="002A4B18">
        <w:lastRenderedPageBreak/>
        <w:t>7</w:t>
      </w:r>
      <w:r w:rsidRPr="002A4B18">
        <w:tab/>
        <w:t>Anforderungen an Ressourcen</w:t>
      </w:r>
      <w:bookmarkEnd w:id="2"/>
    </w:p>
    <w:p w:rsidR="00AD654E" w:rsidRPr="00EB3761" w:rsidRDefault="00340F8E" w:rsidP="008836AA">
      <w:pPr>
        <w:pStyle w:val="berschrift2"/>
      </w:pPr>
      <w:bookmarkStart w:id="3" w:name="_Toc60929797"/>
      <w:r w:rsidRPr="00EB3761">
        <w:t>7.1</w:t>
      </w:r>
      <w:r w:rsidRPr="00EB3761">
        <w:tab/>
      </w:r>
      <w:r>
        <w:tab/>
      </w:r>
      <w:r w:rsidRPr="00EB3761">
        <w:t>Kompetenz des Personals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470618" w:rsidRPr="00770C38" w:rsidTr="007B4E18">
        <w:trPr>
          <w:trHeight w:val="283"/>
        </w:trPr>
        <w:tc>
          <w:tcPr>
            <w:tcW w:w="4690" w:type="dxa"/>
            <w:tcBorders>
              <w:top w:val="single" w:sz="12" w:space="0" w:color="auto"/>
              <w:bottom w:val="single" w:sz="12" w:space="0" w:color="auto"/>
              <w:right w:val="single" w:sz="4" w:space="0" w:color="auto"/>
            </w:tcBorders>
            <w:shd w:val="clear" w:color="auto" w:fill="auto"/>
          </w:tcPr>
          <w:p w:rsidR="00470618" w:rsidRPr="00EB3761" w:rsidRDefault="00470618" w:rsidP="00EB3761">
            <w:pPr>
              <w:pStyle w:val="2"/>
            </w:pPr>
          </w:p>
        </w:tc>
        <w:tc>
          <w:tcPr>
            <w:tcW w:w="1005" w:type="dxa"/>
            <w:tcBorders>
              <w:top w:val="single" w:sz="12" w:space="0" w:color="auto"/>
              <w:bottom w:val="single" w:sz="12" w:space="0" w:color="auto"/>
              <w:right w:val="single" w:sz="4" w:space="0" w:color="auto"/>
            </w:tcBorders>
            <w:shd w:val="clear" w:color="auto" w:fill="auto"/>
          </w:tcPr>
          <w:p w:rsidR="00470618" w:rsidRPr="0057344A" w:rsidRDefault="00470618" w:rsidP="006913E7">
            <w:pPr>
              <w:rPr>
                <w:b/>
                <w:sz w:val="18"/>
                <w:szCs w:val="18"/>
              </w:rPr>
            </w:pPr>
            <w:r w:rsidRPr="0057344A">
              <w:rPr>
                <w:b/>
                <w:sz w:val="18"/>
                <w:szCs w:val="18"/>
              </w:rPr>
              <w:t>SB</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470618" w:rsidRPr="00770C38" w:rsidRDefault="004636DE" w:rsidP="004636DE">
            <w:pPr>
              <w:rPr>
                <w:rFonts w:cs="Arial"/>
                <w:sz w:val="18"/>
                <w:szCs w:val="18"/>
              </w:rPr>
            </w:pPr>
            <w:r w:rsidRPr="00511B71">
              <w:rPr>
                <w:rFonts w:cs="Arial"/>
                <w:iCs/>
                <w:noProof/>
                <w:sz w:val="18"/>
                <w:szCs w:val="18"/>
              </w:rPr>
              <w:fldChar w:fldCharType="begin">
                <w:ffData>
                  <w:name w:val="Text4"/>
                  <w:enabled/>
                  <w:calcOnExit w:val="0"/>
                  <w:textInput/>
                </w:ffData>
              </w:fldChar>
            </w:r>
            <w:r w:rsidRPr="00511B71">
              <w:rPr>
                <w:rFonts w:cs="Arial"/>
                <w:iCs/>
                <w:noProof/>
                <w:sz w:val="18"/>
                <w:szCs w:val="18"/>
              </w:rPr>
              <w:instrText xml:space="preserve"> FORMTEXT </w:instrText>
            </w:r>
            <w:r w:rsidRPr="00511B71">
              <w:rPr>
                <w:rFonts w:cs="Arial"/>
                <w:iCs/>
                <w:noProof/>
                <w:sz w:val="18"/>
                <w:szCs w:val="18"/>
              </w:rPr>
            </w:r>
            <w:r w:rsidRPr="00511B71">
              <w:rPr>
                <w:rFonts w:cs="Arial"/>
                <w:iCs/>
                <w:noProof/>
                <w:sz w:val="18"/>
                <w:szCs w:val="18"/>
              </w:rPr>
              <w:fldChar w:fldCharType="separate"/>
            </w:r>
            <w:r w:rsidRPr="00511B71">
              <w:rPr>
                <w:rFonts w:cs="Arial"/>
                <w:iCs/>
                <w:noProof/>
                <w:sz w:val="18"/>
                <w:szCs w:val="18"/>
              </w:rPr>
              <w:t> </w:t>
            </w:r>
            <w:r w:rsidRPr="00511B71">
              <w:rPr>
                <w:rFonts w:cs="Arial"/>
                <w:iCs/>
                <w:noProof/>
                <w:sz w:val="18"/>
                <w:szCs w:val="18"/>
              </w:rPr>
              <w:t> </w:t>
            </w:r>
            <w:r w:rsidRPr="00511B71">
              <w:rPr>
                <w:rFonts w:cs="Arial"/>
                <w:iCs/>
                <w:noProof/>
                <w:sz w:val="18"/>
                <w:szCs w:val="18"/>
              </w:rPr>
              <w:t> </w:t>
            </w:r>
            <w:r w:rsidRPr="00511B71">
              <w:rPr>
                <w:rFonts w:cs="Arial"/>
                <w:iCs/>
                <w:noProof/>
                <w:sz w:val="18"/>
                <w:szCs w:val="18"/>
              </w:rPr>
              <w:t> </w:t>
            </w:r>
            <w:r w:rsidRPr="00511B71">
              <w:rPr>
                <w:rFonts w:cs="Arial"/>
                <w:iCs/>
                <w:noProof/>
                <w:sz w:val="18"/>
                <w:szCs w:val="18"/>
              </w:rPr>
              <w:t> </w:t>
            </w:r>
            <w:r w:rsidRPr="00511B71">
              <w:rPr>
                <w:rFonts w:cs="Arial"/>
                <w:iCs/>
                <w:noProof/>
                <w:sz w:val="18"/>
                <w:szCs w:val="18"/>
              </w:rPr>
              <w:fldChar w:fldCharType="end"/>
            </w:r>
          </w:p>
        </w:tc>
        <w:tc>
          <w:tcPr>
            <w:tcW w:w="391"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470618" w:rsidRPr="00AE25EF" w:rsidRDefault="00470618" w:rsidP="006913E7">
            <w:pPr>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682C31" w:rsidRPr="000F7963" w:rsidTr="007B4E18">
        <w:tc>
          <w:tcPr>
            <w:tcW w:w="8007" w:type="dxa"/>
            <w:gridSpan w:val="3"/>
            <w:tcBorders>
              <w:top w:val="single" w:sz="12" w:space="0" w:color="auto"/>
            </w:tcBorders>
          </w:tcPr>
          <w:p w:rsidR="00682C31" w:rsidRPr="004201E6" w:rsidRDefault="00682C31"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r>
              <w:rPr>
                <w:rStyle w:val="Endnotenzeichen"/>
                <w:rFonts w:cs="Arial"/>
                <w:b/>
                <w:sz w:val="18"/>
                <w:szCs w:val="18"/>
              </w:rPr>
              <w:endnoteReference w:id="2"/>
            </w:r>
          </w:p>
        </w:tc>
        <w:tc>
          <w:tcPr>
            <w:tcW w:w="391"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682C31" w:rsidRPr="0071104F" w:rsidRDefault="00682C31" w:rsidP="00EB3761">
            <w:pPr>
              <w:keepNext/>
              <w:jc w:val="center"/>
              <w:rPr>
                <w:sz w:val="16"/>
                <w:szCs w:val="16"/>
                <w:highlight w:val="yellow"/>
              </w:rPr>
            </w:pPr>
          </w:p>
        </w:tc>
      </w:tr>
    </w:tbl>
    <w:p w:rsidR="00682C31" w:rsidRPr="00353D9B" w:rsidRDefault="00682C31" w:rsidP="00353D9B">
      <w:pPr>
        <w:keepNext/>
        <w:spacing w:before="0" w:after="0"/>
        <w:rPr>
          <w:rFonts w:cs="Calibri"/>
          <w:b/>
          <w:bCs/>
          <w:sz w:val="2"/>
          <w:szCs w:val="2"/>
        </w:rPr>
        <w:sectPr w:rsidR="00682C31" w:rsidRPr="00353D9B" w:rsidSect="008836AA">
          <w:headerReference w:type="default" r:id="rId1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82C31" w:rsidRPr="000F7963" w:rsidTr="007B4E18">
        <w:tc>
          <w:tcPr>
            <w:tcW w:w="9923" w:type="dxa"/>
            <w:gridSpan w:val="4"/>
            <w:tcBorders>
              <w:top w:val="single" w:sz="4" w:space="0" w:color="auto"/>
              <w:bottom w:val="nil"/>
            </w:tcBorders>
          </w:tcPr>
          <w:p w:rsidR="00682C31" w:rsidRPr="001C530F" w:rsidRDefault="00682C31"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82C31" w:rsidRPr="000F7963" w:rsidTr="007B4E18">
        <w:tc>
          <w:tcPr>
            <w:tcW w:w="9923" w:type="dxa"/>
            <w:gridSpan w:val="4"/>
            <w:tcBorders>
              <w:top w:val="nil"/>
              <w:bottom w:val="single" w:sz="12" w:space="0" w:color="auto"/>
            </w:tcBorders>
            <w:shd w:val="clear" w:color="auto" w:fill="FFF2CC"/>
          </w:tcPr>
          <w:p w:rsidR="00682C31" w:rsidRPr="002B74B0" w:rsidRDefault="00682C31" w:rsidP="00606132"/>
        </w:tc>
      </w:tr>
      <w:tr w:rsidR="00682C31" w:rsidRPr="000F7963" w:rsidTr="007B4E18">
        <w:tc>
          <w:tcPr>
            <w:tcW w:w="9923" w:type="dxa"/>
            <w:gridSpan w:val="4"/>
            <w:tcBorders>
              <w:bottom w:val="single" w:sz="4" w:space="0" w:color="auto"/>
            </w:tcBorders>
            <w:vAlign w:val="center"/>
          </w:tcPr>
          <w:p w:rsidR="00682C31" w:rsidRPr="003A40A5" w:rsidRDefault="00682C31"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r>
              <w:rPr>
                <w:rStyle w:val="Endnotenzeichen"/>
                <w:rFonts w:cs="Arial"/>
                <w:b/>
                <w:iCs/>
                <w:sz w:val="18"/>
                <w:szCs w:val="18"/>
              </w:rPr>
              <w:endnoteReference w:id="3"/>
            </w:r>
          </w:p>
        </w:tc>
      </w:tr>
      <w:tr w:rsidR="00682C31" w:rsidRPr="000F7963" w:rsidTr="007B4E18">
        <w:tc>
          <w:tcPr>
            <w:tcW w:w="796" w:type="dxa"/>
            <w:tcBorders>
              <w:bottom w:val="nil"/>
            </w:tcBorders>
            <w:vAlign w:val="center"/>
          </w:tcPr>
          <w:p w:rsidR="00682C31" w:rsidRPr="00D16CA8" w:rsidRDefault="00682C31"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82C31" w:rsidRPr="00D16CA8" w:rsidRDefault="00682C31" w:rsidP="00EB3761">
            <w:pPr>
              <w:keepNext/>
              <w:jc w:val="center"/>
              <w:rPr>
                <w:rFonts w:cs="Arial"/>
                <w:sz w:val="18"/>
                <w:szCs w:val="18"/>
              </w:rPr>
            </w:pPr>
            <w:r>
              <w:rPr>
                <w:rFonts w:cs="Arial"/>
                <w:sz w:val="18"/>
                <w:szCs w:val="18"/>
              </w:rPr>
              <w:t>ON</w:t>
            </w:r>
            <w:r>
              <w:rPr>
                <w:rStyle w:val="Endnotenzeichen"/>
                <w:rFonts w:cs="Arial"/>
                <w:sz w:val="18"/>
                <w:szCs w:val="18"/>
              </w:rPr>
              <w:endnoteReference w:id="4"/>
            </w:r>
          </w:p>
        </w:tc>
        <w:tc>
          <w:tcPr>
            <w:tcW w:w="6731" w:type="dxa"/>
            <w:tcBorders>
              <w:bottom w:val="single" w:sz="4" w:space="0" w:color="auto"/>
            </w:tcBorders>
            <w:vAlign w:val="center"/>
          </w:tcPr>
          <w:p w:rsidR="00682C31" w:rsidRPr="00D16CA8" w:rsidRDefault="00682C31"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682C31" w:rsidRPr="00B71404" w:rsidRDefault="00682C31" w:rsidP="00EB3761">
            <w:pPr>
              <w:keepNext/>
              <w:rPr>
                <w:rFonts w:cs="Arial"/>
                <w:iCs/>
                <w:szCs w:val="22"/>
              </w:rPr>
            </w:pPr>
            <w:r>
              <w:rPr>
                <w:sz w:val="18"/>
                <w:szCs w:val="18"/>
              </w:rPr>
              <w:t>Datum / Ausgabestand</w:t>
            </w:r>
          </w:p>
        </w:tc>
      </w:tr>
      <w:tr w:rsidR="00682C31" w:rsidRPr="00E97706" w:rsidTr="007B4E18">
        <w:tc>
          <w:tcPr>
            <w:tcW w:w="796" w:type="dxa"/>
          </w:tcPr>
          <w:p w:rsidR="00682C31" w:rsidRPr="00D623CF" w:rsidRDefault="00682C31" w:rsidP="00EB3761">
            <w:pPr>
              <w:numPr>
                <w:ilvl w:val="0"/>
                <w:numId w:val="2"/>
              </w:numPr>
              <w:ind w:left="0" w:firstLine="0"/>
              <w:rPr>
                <w:rFonts w:cs="Arial"/>
                <w:iCs/>
                <w:sz w:val="18"/>
                <w:szCs w:val="18"/>
              </w:rPr>
            </w:pPr>
          </w:p>
        </w:tc>
        <w:tc>
          <w:tcPr>
            <w:tcW w:w="480" w:type="dxa"/>
            <w:shd w:val="clear" w:color="auto" w:fill="FFF2CC"/>
          </w:tcPr>
          <w:p w:rsidR="00682C31" w:rsidRPr="00266DA0" w:rsidRDefault="00682C31" w:rsidP="00EB3761">
            <w:pPr>
              <w:jc w:val="center"/>
              <w:rPr>
                <w:rFonts w:cs="Arial"/>
                <w:iCs/>
                <w:sz w:val="18"/>
                <w:szCs w:val="18"/>
              </w:rPr>
            </w:pPr>
          </w:p>
        </w:tc>
        <w:tc>
          <w:tcPr>
            <w:tcW w:w="6731" w:type="dxa"/>
            <w:shd w:val="clear" w:color="auto" w:fill="FFF2CC"/>
          </w:tcPr>
          <w:p w:rsidR="00682C31" w:rsidRPr="00D623CF" w:rsidRDefault="00682C31" w:rsidP="00EB3761">
            <w:pPr>
              <w:rPr>
                <w:rFonts w:cs="Arial"/>
                <w:iCs/>
                <w:sz w:val="18"/>
                <w:szCs w:val="18"/>
              </w:rPr>
            </w:pPr>
          </w:p>
        </w:tc>
        <w:tc>
          <w:tcPr>
            <w:tcW w:w="1916" w:type="dxa"/>
            <w:shd w:val="clear" w:color="auto" w:fill="FFF2CC"/>
          </w:tcPr>
          <w:p w:rsidR="00682C31" w:rsidRPr="00D623CF" w:rsidRDefault="00682C31" w:rsidP="00EB3761">
            <w:pPr>
              <w:rPr>
                <w:sz w:val="18"/>
                <w:szCs w:val="18"/>
              </w:rPr>
            </w:pPr>
          </w:p>
        </w:tc>
      </w:tr>
      <w:tr w:rsidR="00682C31" w:rsidRPr="00E97706" w:rsidTr="007B4E18">
        <w:tc>
          <w:tcPr>
            <w:tcW w:w="796" w:type="dxa"/>
          </w:tcPr>
          <w:p w:rsidR="00682C31" w:rsidRPr="00D623CF" w:rsidRDefault="00682C31" w:rsidP="00EB3761">
            <w:pPr>
              <w:numPr>
                <w:ilvl w:val="0"/>
                <w:numId w:val="2"/>
              </w:numPr>
              <w:ind w:left="0" w:firstLine="0"/>
              <w:rPr>
                <w:rFonts w:cs="Arial"/>
                <w:iCs/>
                <w:sz w:val="18"/>
                <w:szCs w:val="18"/>
              </w:rPr>
            </w:pPr>
          </w:p>
        </w:tc>
        <w:tc>
          <w:tcPr>
            <w:tcW w:w="480" w:type="dxa"/>
            <w:shd w:val="clear" w:color="auto" w:fill="FFF2CC"/>
          </w:tcPr>
          <w:p w:rsidR="00682C31" w:rsidRPr="00266DA0" w:rsidRDefault="00682C31" w:rsidP="00EB3761">
            <w:pPr>
              <w:jc w:val="center"/>
              <w:rPr>
                <w:rFonts w:cs="Arial"/>
                <w:bCs/>
                <w:sz w:val="18"/>
                <w:szCs w:val="18"/>
              </w:rPr>
            </w:pPr>
          </w:p>
        </w:tc>
        <w:tc>
          <w:tcPr>
            <w:tcW w:w="6731" w:type="dxa"/>
            <w:shd w:val="clear" w:color="auto" w:fill="FFF2CC"/>
          </w:tcPr>
          <w:p w:rsidR="00682C31" w:rsidRPr="00D623CF" w:rsidRDefault="00682C31" w:rsidP="00EB3761">
            <w:pPr>
              <w:rPr>
                <w:rFonts w:cs="Arial"/>
                <w:iCs/>
                <w:sz w:val="18"/>
                <w:szCs w:val="18"/>
              </w:rPr>
            </w:pPr>
          </w:p>
        </w:tc>
        <w:tc>
          <w:tcPr>
            <w:tcW w:w="1916" w:type="dxa"/>
            <w:shd w:val="clear" w:color="auto" w:fill="FFF2CC"/>
          </w:tcPr>
          <w:p w:rsidR="00682C31" w:rsidRPr="00D623CF" w:rsidRDefault="00682C31" w:rsidP="00EB3761">
            <w:pPr>
              <w:rPr>
                <w:sz w:val="18"/>
                <w:szCs w:val="18"/>
              </w:rPr>
            </w:pPr>
          </w:p>
        </w:tc>
      </w:tr>
      <w:tr w:rsidR="00682C31" w:rsidRPr="00E97706" w:rsidTr="007B4E18">
        <w:tc>
          <w:tcPr>
            <w:tcW w:w="9923" w:type="dxa"/>
            <w:gridSpan w:val="4"/>
            <w:tcBorders>
              <w:top w:val="single" w:sz="4" w:space="0" w:color="auto"/>
              <w:bottom w:val="nil"/>
            </w:tcBorders>
            <w:vAlign w:val="center"/>
          </w:tcPr>
          <w:p w:rsidR="00682C31" w:rsidRPr="001C530F" w:rsidRDefault="00682C31" w:rsidP="00EB3761">
            <w:pPr>
              <w:keepNext/>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82C31" w:rsidRPr="00E97706" w:rsidTr="007B4E18">
        <w:tc>
          <w:tcPr>
            <w:tcW w:w="9923" w:type="dxa"/>
            <w:gridSpan w:val="4"/>
            <w:tcBorders>
              <w:top w:val="nil"/>
              <w:bottom w:val="single" w:sz="12" w:space="0" w:color="auto"/>
            </w:tcBorders>
            <w:shd w:val="clear" w:color="auto" w:fill="FFF2CC"/>
            <w:vAlign w:val="center"/>
          </w:tcPr>
          <w:p w:rsidR="00682C31" w:rsidRPr="00606132" w:rsidRDefault="00682C31"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F15E05" w:rsidRPr="000F7963" w:rsidTr="00640CE6">
        <w:tc>
          <w:tcPr>
            <w:tcW w:w="809" w:type="dxa"/>
            <w:tcBorders>
              <w:top w:val="single" w:sz="4" w:space="0" w:color="auto"/>
              <w:bottom w:val="single" w:sz="4" w:space="0" w:color="auto"/>
            </w:tcBorders>
          </w:tcPr>
          <w:p w:rsidR="00F15E05" w:rsidRPr="002A2971" w:rsidRDefault="00F15E05" w:rsidP="006913E7">
            <w:pPr>
              <w:rPr>
                <w:rFonts w:cs="Arial"/>
                <w:b/>
                <w:sz w:val="18"/>
                <w:szCs w:val="18"/>
              </w:rPr>
            </w:pPr>
            <w:r w:rsidRPr="002A2971">
              <w:rPr>
                <w:rFonts w:cs="Arial"/>
                <w:b/>
                <w:sz w:val="18"/>
                <w:szCs w:val="18"/>
              </w:rPr>
              <w:t>7.1.1</w:t>
            </w:r>
          </w:p>
        </w:tc>
        <w:tc>
          <w:tcPr>
            <w:tcW w:w="4894" w:type="dxa"/>
            <w:tcBorders>
              <w:top w:val="single" w:sz="4" w:space="0" w:color="auto"/>
              <w:bottom w:val="single" w:sz="4" w:space="0" w:color="auto"/>
            </w:tcBorders>
          </w:tcPr>
          <w:p w:rsidR="00F15E05" w:rsidRPr="002A2971" w:rsidRDefault="00F15E05" w:rsidP="006913E7">
            <w:pPr>
              <w:tabs>
                <w:tab w:val="left" w:pos="212"/>
                <w:tab w:val="left" w:pos="357"/>
              </w:tabs>
              <w:rPr>
                <w:rFonts w:cs="Arial"/>
                <w:b/>
                <w:sz w:val="18"/>
                <w:szCs w:val="18"/>
              </w:rPr>
            </w:pPr>
            <w:r w:rsidRPr="002A2971">
              <w:rPr>
                <w:rFonts w:cs="Arial"/>
                <w:b/>
                <w:sz w:val="18"/>
                <w:szCs w:val="18"/>
              </w:rPr>
              <w:t>Allgemeine Überlegungen</w:t>
            </w:r>
          </w:p>
          <w:p w:rsidR="00F15E05" w:rsidRPr="002A2971" w:rsidRDefault="00F15E05" w:rsidP="00B731B3">
            <w:pPr>
              <w:tabs>
                <w:tab w:val="left" w:pos="212"/>
                <w:tab w:val="left" w:pos="357"/>
              </w:tabs>
              <w:rPr>
                <w:rFonts w:cs="Arial"/>
                <w:sz w:val="18"/>
                <w:szCs w:val="18"/>
              </w:rPr>
            </w:pPr>
            <w:r w:rsidRPr="002A2971">
              <w:rPr>
                <w:rFonts w:cs="Arial"/>
                <w:sz w:val="18"/>
                <w:szCs w:val="18"/>
              </w:rPr>
              <w:t xml:space="preserve">Die </w:t>
            </w:r>
            <w:r w:rsidR="006256C1">
              <w:rPr>
                <w:rFonts w:cs="Arial"/>
                <w:sz w:val="18"/>
                <w:szCs w:val="18"/>
              </w:rPr>
              <w:t>ZS</w:t>
            </w:r>
            <w:r w:rsidRPr="002A2971">
              <w:rPr>
                <w:rFonts w:cs="Arial"/>
                <w:sz w:val="18"/>
                <w:szCs w:val="18"/>
              </w:rPr>
              <w:t xml:space="preserve"> muss über Prozesse verfügen, die sicherstellen, dass </w:t>
            </w:r>
            <w:r w:rsidR="00B731B3">
              <w:rPr>
                <w:rFonts w:cs="Arial"/>
                <w:sz w:val="18"/>
                <w:szCs w:val="18"/>
              </w:rPr>
              <w:br/>
            </w:r>
            <w:r w:rsidRPr="002A2971">
              <w:rPr>
                <w:rFonts w:cs="Arial"/>
                <w:sz w:val="18"/>
                <w:szCs w:val="18"/>
              </w:rPr>
              <w:t xml:space="preserve">das Personal über angemessenes Wissen und Fertigkeiten verfügt bezüglich der Arten von </w:t>
            </w:r>
            <w:r w:rsidR="002F51E1">
              <w:rPr>
                <w:rFonts w:cs="Arial"/>
                <w:sz w:val="18"/>
                <w:szCs w:val="18"/>
              </w:rPr>
              <w:t>MS</w:t>
            </w:r>
            <w:r w:rsidRPr="002A2971">
              <w:rPr>
                <w:rFonts w:cs="Arial"/>
                <w:sz w:val="18"/>
                <w:szCs w:val="18"/>
              </w:rPr>
              <w:t xml:space="preserve"> (z. B. Umwelt</w:t>
            </w:r>
            <w:r w:rsidR="002F51E1">
              <w:rPr>
                <w:rFonts w:cs="Arial"/>
                <w:sz w:val="18"/>
                <w:szCs w:val="18"/>
              </w:rPr>
              <w:t>-MS,</w:t>
            </w:r>
            <w:r w:rsidRPr="002A2971">
              <w:rPr>
                <w:rFonts w:cs="Arial"/>
                <w:sz w:val="18"/>
                <w:szCs w:val="18"/>
              </w:rPr>
              <w:t xml:space="preserve"> </w:t>
            </w:r>
            <w:r w:rsidR="002F51E1">
              <w:rPr>
                <w:rFonts w:cs="Arial"/>
                <w:sz w:val="18"/>
                <w:szCs w:val="18"/>
              </w:rPr>
              <w:t>QMS</w:t>
            </w:r>
            <w:r w:rsidRPr="002A2971">
              <w:rPr>
                <w:rFonts w:cs="Arial"/>
                <w:sz w:val="18"/>
                <w:szCs w:val="18"/>
              </w:rPr>
              <w:t>, Informationssicherheits</w:t>
            </w:r>
            <w:r w:rsidR="002F51E1">
              <w:rPr>
                <w:rFonts w:cs="Arial"/>
                <w:sz w:val="18"/>
                <w:szCs w:val="18"/>
              </w:rPr>
              <w:t>-MS</w:t>
            </w:r>
            <w:r w:rsidRPr="002A2971">
              <w:rPr>
                <w:rFonts w:cs="Arial"/>
                <w:sz w:val="18"/>
                <w:szCs w:val="18"/>
              </w:rPr>
              <w:t xml:space="preserve"> sowie der geographischen Bereiche, in denen es tätig ist.</w:t>
            </w:r>
          </w:p>
        </w:tc>
        <w:tc>
          <w:tcPr>
            <w:tcW w:w="2293" w:type="dxa"/>
            <w:tcBorders>
              <w:top w:val="single" w:sz="2" w:space="0" w:color="auto"/>
              <w:bottom w:val="single" w:sz="4" w:space="0" w:color="auto"/>
            </w:tcBorders>
            <w:shd w:val="clear" w:color="auto" w:fill="DEEAF6"/>
          </w:tcPr>
          <w:p w:rsidR="00F15E05" w:rsidRPr="000F7963" w:rsidRDefault="00F15E0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F15E05" w:rsidRPr="009E23EC" w:rsidRDefault="00F15E05" w:rsidP="006913E7">
            <w:pPr>
              <w:jc w:val="center"/>
              <w:rPr>
                <w:rFonts w:cs="Arial"/>
                <w:bCs/>
                <w:sz w:val="18"/>
                <w:szCs w:val="18"/>
              </w:rPr>
            </w:pPr>
          </w:p>
        </w:tc>
        <w:tc>
          <w:tcPr>
            <w:tcW w:w="393" w:type="dxa"/>
            <w:tcBorders>
              <w:top w:val="single" w:sz="2" w:space="0" w:color="auto"/>
              <w:bottom w:val="single" w:sz="4" w:space="0" w:color="auto"/>
            </w:tcBorders>
            <w:shd w:val="clear" w:color="auto" w:fill="FFF2CC"/>
          </w:tcPr>
          <w:p w:rsidR="00F15E05" w:rsidRPr="009E23EC" w:rsidRDefault="00F15E05"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F15E05" w:rsidRPr="009E23EC" w:rsidRDefault="00F15E05"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39" w:type="dxa"/>
            <w:tcBorders>
              <w:top w:val="single" w:sz="2" w:space="0" w:color="auto"/>
              <w:bottom w:val="single" w:sz="4" w:space="0" w:color="auto"/>
            </w:tcBorders>
            <w:shd w:val="clear" w:color="auto" w:fill="FFF2CC"/>
          </w:tcPr>
          <w:p w:rsidR="00F15E05" w:rsidRPr="00A34356" w:rsidRDefault="00F15E0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15E05" w:rsidRPr="000F7963" w:rsidTr="00640CE6">
        <w:tc>
          <w:tcPr>
            <w:tcW w:w="809" w:type="dxa"/>
            <w:tcBorders>
              <w:top w:val="single" w:sz="4" w:space="0" w:color="auto"/>
            </w:tcBorders>
          </w:tcPr>
          <w:p w:rsidR="00F15E05" w:rsidRPr="002A2971" w:rsidRDefault="00F15E05" w:rsidP="006913E7">
            <w:pPr>
              <w:rPr>
                <w:rFonts w:cs="Arial"/>
                <w:b/>
                <w:sz w:val="18"/>
                <w:szCs w:val="18"/>
              </w:rPr>
            </w:pPr>
            <w:r w:rsidRPr="002A2971">
              <w:rPr>
                <w:rFonts w:cs="Arial"/>
                <w:b/>
                <w:sz w:val="18"/>
                <w:szCs w:val="18"/>
              </w:rPr>
              <w:t>7.1.2</w:t>
            </w:r>
          </w:p>
        </w:tc>
        <w:tc>
          <w:tcPr>
            <w:tcW w:w="4894" w:type="dxa"/>
            <w:tcBorders>
              <w:top w:val="single" w:sz="4" w:space="0" w:color="auto"/>
            </w:tcBorders>
          </w:tcPr>
          <w:p w:rsidR="00F15E05" w:rsidRPr="002A2971" w:rsidRDefault="00F15E05" w:rsidP="006913E7">
            <w:pPr>
              <w:autoSpaceDE w:val="0"/>
              <w:autoSpaceDN w:val="0"/>
              <w:adjustRightInd w:val="0"/>
              <w:rPr>
                <w:rFonts w:cs="Arial"/>
                <w:b/>
                <w:sz w:val="18"/>
                <w:szCs w:val="18"/>
              </w:rPr>
            </w:pPr>
            <w:r w:rsidRPr="002A2971">
              <w:rPr>
                <w:rFonts w:cs="Arial"/>
                <w:b/>
                <w:sz w:val="18"/>
                <w:szCs w:val="18"/>
              </w:rPr>
              <w:t>Festlegung der Kompetenzkriterien</w:t>
            </w:r>
          </w:p>
          <w:p w:rsidR="00F15E05" w:rsidRDefault="00F15E05" w:rsidP="006913E7">
            <w:pPr>
              <w:autoSpaceDE w:val="0"/>
              <w:autoSpaceDN w:val="0"/>
              <w:adjustRightInd w:val="0"/>
              <w:rPr>
                <w:rFonts w:cs="Arial"/>
                <w:sz w:val="18"/>
                <w:szCs w:val="18"/>
              </w:rPr>
            </w:pPr>
            <w:r w:rsidRPr="002A2971">
              <w:rPr>
                <w:rFonts w:cs="Arial"/>
                <w:sz w:val="18"/>
                <w:szCs w:val="18"/>
              </w:rPr>
              <w:t xml:space="preserve">Die </w:t>
            </w:r>
            <w:r w:rsidR="006256C1">
              <w:rPr>
                <w:rFonts w:cs="Arial"/>
                <w:sz w:val="18"/>
                <w:szCs w:val="18"/>
              </w:rPr>
              <w:t>ZS</w:t>
            </w:r>
            <w:r w:rsidRPr="002A2971">
              <w:rPr>
                <w:rFonts w:cs="Arial"/>
                <w:sz w:val="18"/>
                <w:szCs w:val="18"/>
              </w:rPr>
              <w:t xml:space="preserve"> muss über einen Prozess zur Ermittlung der Kompetenz</w:t>
            </w:r>
            <w:r w:rsidR="00165D5D">
              <w:rPr>
                <w:rFonts w:cs="Arial"/>
                <w:sz w:val="18"/>
                <w:szCs w:val="18"/>
              </w:rPr>
              <w:t>-</w:t>
            </w:r>
            <w:r w:rsidRPr="002A2971">
              <w:rPr>
                <w:rFonts w:cs="Arial"/>
                <w:sz w:val="18"/>
                <w:szCs w:val="18"/>
              </w:rPr>
              <w:t xml:space="preserve">kriterien für das am Management und an der Durchführung </w:t>
            </w:r>
            <w:r w:rsidR="00B731B3">
              <w:rPr>
                <w:rFonts w:cs="Arial"/>
                <w:sz w:val="18"/>
                <w:szCs w:val="18"/>
              </w:rPr>
              <w:br/>
            </w:r>
            <w:r w:rsidRPr="002A2971">
              <w:rPr>
                <w:rFonts w:cs="Arial"/>
                <w:sz w:val="18"/>
                <w:szCs w:val="18"/>
              </w:rPr>
              <w:t xml:space="preserve">von Audits und anderen </w:t>
            </w:r>
            <w:r>
              <w:rPr>
                <w:rFonts w:cs="Arial"/>
                <w:sz w:val="18"/>
                <w:szCs w:val="18"/>
              </w:rPr>
              <w:t>Zert.tätigkeiten</w:t>
            </w:r>
            <w:r w:rsidRPr="002A2971">
              <w:rPr>
                <w:rFonts w:cs="Arial"/>
                <w:sz w:val="18"/>
                <w:szCs w:val="18"/>
              </w:rPr>
              <w:t xml:space="preserve"> beteiligte Personal verfügen. Die Kompetenzkriterien müssen unter Berücksich</w:t>
            </w:r>
            <w:r w:rsidR="00ED30AA">
              <w:rPr>
                <w:rFonts w:cs="Arial"/>
                <w:sz w:val="18"/>
                <w:szCs w:val="18"/>
              </w:rPr>
              <w:t>-</w:t>
            </w:r>
            <w:r w:rsidRPr="002A2971">
              <w:rPr>
                <w:rFonts w:cs="Arial"/>
                <w:sz w:val="18"/>
                <w:szCs w:val="18"/>
              </w:rPr>
              <w:t xml:space="preserve">tigung der Anforderungen aller Normen oder Spezifikationen zu den einzelnen Arten von </w:t>
            </w:r>
            <w:r w:rsidR="002F51E1">
              <w:rPr>
                <w:rFonts w:cs="Arial"/>
                <w:sz w:val="18"/>
                <w:szCs w:val="18"/>
              </w:rPr>
              <w:t>MS</w:t>
            </w:r>
            <w:r w:rsidRPr="002A2971">
              <w:rPr>
                <w:rFonts w:cs="Arial"/>
                <w:sz w:val="18"/>
                <w:szCs w:val="18"/>
              </w:rPr>
              <w:t xml:space="preserve"> für jeden technischen Bereich und für jede Funktion im Zertifizierungsprozess ermittelt werden. </w:t>
            </w:r>
          </w:p>
          <w:p w:rsidR="004C29DD" w:rsidRDefault="00F15E05" w:rsidP="006913E7">
            <w:pPr>
              <w:autoSpaceDE w:val="0"/>
              <w:autoSpaceDN w:val="0"/>
              <w:adjustRightInd w:val="0"/>
              <w:rPr>
                <w:rFonts w:cs="Arial"/>
                <w:sz w:val="18"/>
                <w:szCs w:val="18"/>
              </w:rPr>
            </w:pPr>
            <w:r w:rsidRPr="002A2971">
              <w:rPr>
                <w:rFonts w:cs="Arial"/>
                <w:sz w:val="18"/>
                <w:szCs w:val="18"/>
              </w:rPr>
              <w:t xml:space="preserve">Ergebnis dieses Prozesses müssen die dokumentierten Kriterien für das Wissen und die Fertigkeiten sein, die erforderlich sind, um Auditierungs- und Zertifizierungsaufgaben wirksam und mit den beabsichtigten Ergebnissen ausführen zu können. </w:t>
            </w:r>
          </w:p>
          <w:p w:rsidR="00F15E05" w:rsidRPr="002A2971" w:rsidRDefault="00F15E05" w:rsidP="00B731B3">
            <w:pPr>
              <w:autoSpaceDE w:val="0"/>
              <w:autoSpaceDN w:val="0"/>
              <w:adjustRightInd w:val="0"/>
              <w:rPr>
                <w:rFonts w:cs="Arial"/>
                <w:sz w:val="18"/>
                <w:szCs w:val="18"/>
              </w:rPr>
            </w:pPr>
            <w:r w:rsidRPr="002A2971">
              <w:rPr>
                <w:rFonts w:cs="Arial"/>
                <w:sz w:val="18"/>
                <w:szCs w:val="18"/>
              </w:rPr>
              <w:t xml:space="preserve">Der normative Anhang A legt die Arten an Wissen und Fertigkeiten fest, die eine </w:t>
            </w:r>
            <w:r w:rsidR="006256C1">
              <w:rPr>
                <w:rFonts w:cs="Arial"/>
                <w:sz w:val="18"/>
                <w:szCs w:val="18"/>
              </w:rPr>
              <w:t>ZS</w:t>
            </w:r>
            <w:r w:rsidRPr="002A2971">
              <w:rPr>
                <w:rFonts w:cs="Arial"/>
                <w:sz w:val="18"/>
                <w:szCs w:val="18"/>
              </w:rPr>
              <w:t xml:space="preserve"> für bestimmte Funktionen </w:t>
            </w:r>
            <w:r w:rsidR="00B731B3">
              <w:rPr>
                <w:rFonts w:cs="Arial"/>
                <w:sz w:val="18"/>
                <w:szCs w:val="18"/>
              </w:rPr>
              <w:br/>
            </w:r>
            <w:r w:rsidRPr="002A2971">
              <w:rPr>
                <w:rFonts w:cs="Arial"/>
                <w:sz w:val="18"/>
                <w:szCs w:val="18"/>
              </w:rPr>
              <w:t>festlegen muss. Falls zusätzlich für eine bestimmte Norm oder ein bestimmtes Zertifizierungsprogramm spezifische Kompetenz</w:t>
            </w:r>
            <w:r>
              <w:rPr>
                <w:rFonts w:cs="Arial"/>
                <w:sz w:val="18"/>
                <w:szCs w:val="18"/>
              </w:rPr>
              <w:t>-</w:t>
            </w:r>
            <w:r w:rsidRPr="002A2971">
              <w:rPr>
                <w:rFonts w:cs="Arial"/>
                <w:sz w:val="18"/>
                <w:szCs w:val="18"/>
              </w:rPr>
              <w:t>kriterien fest</w:t>
            </w:r>
            <w:r w:rsidR="00165D5D">
              <w:rPr>
                <w:rFonts w:cs="Arial"/>
                <w:sz w:val="18"/>
                <w:szCs w:val="18"/>
              </w:rPr>
              <w:t>-</w:t>
            </w:r>
            <w:r w:rsidRPr="002A2971">
              <w:rPr>
                <w:rFonts w:cs="Arial"/>
                <w:sz w:val="18"/>
                <w:szCs w:val="18"/>
              </w:rPr>
              <w:t xml:space="preserve">gelegt wurden (z. B. ISO/IEC TS 17021-2, </w:t>
            </w:r>
            <w:r w:rsidR="00B731B3">
              <w:rPr>
                <w:rFonts w:cs="Arial"/>
                <w:sz w:val="18"/>
                <w:szCs w:val="18"/>
              </w:rPr>
              <w:br/>
            </w:r>
            <w:r w:rsidRPr="002A2971">
              <w:rPr>
                <w:rFonts w:cs="Arial"/>
                <w:sz w:val="18"/>
                <w:szCs w:val="18"/>
              </w:rPr>
              <w:t xml:space="preserve">ISO/IEC TS 17021-3 oder ISO/TS 22003), müssen diese angewendet werden. </w:t>
            </w:r>
            <w:r w:rsidRPr="00F15E05">
              <w:rPr>
                <w:rFonts w:cs="Arial"/>
                <w:sz w:val="16"/>
                <w:szCs w:val="16"/>
              </w:rPr>
              <w:t>[</w:t>
            </w:r>
            <w:r w:rsidRPr="00F15E05">
              <w:rPr>
                <w:rFonts w:cs="Arial"/>
                <w:sz w:val="16"/>
                <w:szCs w:val="16"/>
              </w:rPr>
              <w:sym w:font="Wingdings" w:char="F0E8"/>
            </w:r>
            <w:r w:rsidRPr="00F15E05">
              <w:rPr>
                <w:rFonts w:cs="Arial"/>
                <w:sz w:val="16"/>
                <w:szCs w:val="16"/>
              </w:rPr>
              <w:t>ANMERKUNG]</w:t>
            </w:r>
          </w:p>
        </w:tc>
        <w:tc>
          <w:tcPr>
            <w:tcW w:w="2293" w:type="dxa"/>
            <w:tcBorders>
              <w:top w:val="single" w:sz="4" w:space="0" w:color="auto"/>
            </w:tcBorders>
            <w:shd w:val="clear" w:color="auto" w:fill="DEEAF6"/>
          </w:tcPr>
          <w:p w:rsidR="00F15E05" w:rsidRPr="000F7963" w:rsidRDefault="00F15E0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F15E05" w:rsidRPr="009E23EC" w:rsidRDefault="00F15E05"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F15E05" w:rsidRPr="009E23EC" w:rsidRDefault="00F15E0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F15E05" w:rsidRPr="009E23EC" w:rsidRDefault="00F15E0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2" w:space="0" w:color="auto"/>
            </w:tcBorders>
            <w:shd w:val="clear" w:color="auto" w:fill="FFF2CC"/>
          </w:tcPr>
          <w:p w:rsidR="00F15E05" w:rsidRPr="00A34356" w:rsidRDefault="00F15E0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E720F" w:rsidRPr="00EB3761" w:rsidRDefault="002E720F" w:rsidP="00A17BCA">
      <w:pPr>
        <w:pStyle w:val="berschrift2"/>
      </w:pPr>
      <w:bookmarkStart w:id="4" w:name="_Toc60929798"/>
      <w:r w:rsidRPr="00EB3761">
        <w:t>7.2</w:t>
      </w:r>
      <w:r w:rsidRPr="00EB3761">
        <w:tab/>
        <w:t>Personal, das in die Zertifizierungstätigkeit einbezogen ist</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307"/>
        <w:gridCol w:w="377"/>
        <w:gridCol w:w="393"/>
        <w:gridCol w:w="392"/>
        <w:gridCol w:w="739"/>
      </w:tblGrid>
      <w:tr w:rsidR="00470618" w:rsidRPr="004B6A18" w:rsidTr="007B4E18">
        <w:trPr>
          <w:trHeight w:val="283"/>
        </w:trPr>
        <w:tc>
          <w:tcPr>
            <w:tcW w:w="4704" w:type="dxa"/>
            <w:tcBorders>
              <w:top w:val="single" w:sz="12" w:space="0" w:color="auto"/>
              <w:bottom w:val="single" w:sz="12" w:space="0" w:color="auto"/>
              <w:right w:val="single" w:sz="4" w:space="0" w:color="auto"/>
            </w:tcBorders>
            <w:shd w:val="clear" w:color="auto" w:fill="auto"/>
          </w:tcPr>
          <w:p w:rsidR="00470618" w:rsidRPr="00EB3761" w:rsidRDefault="00470618" w:rsidP="00EB3761">
            <w:pPr>
              <w:pStyle w:val="2"/>
            </w:pPr>
          </w:p>
        </w:tc>
        <w:tc>
          <w:tcPr>
            <w:tcW w:w="1007"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b/>
                <w:sz w:val="18"/>
                <w:szCs w:val="18"/>
              </w:rPr>
            </w:pPr>
            <w:r w:rsidRPr="006D7843">
              <w:rPr>
                <w:b/>
                <w:sz w:val="18"/>
                <w:szCs w:val="18"/>
              </w:rPr>
              <w:t>SB</w:t>
            </w:r>
            <w:r>
              <w:rPr>
                <w:b/>
                <w:sz w:val="18"/>
                <w:szCs w:val="18"/>
              </w:rPr>
              <w:t xml:space="preserve"> + </w:t>
            </w:r>
            <w:r w:rsidR="0047472A">
              <w:rPr>
                <w:b/>
                <w:sz w:val="18"/>
                <w:szCs w:val="18"/>
              </w:rPr>
              <w:t>F</w:t>
            </w:r>
            <w:r>
              <w:rPr>
                <w:b/>
                <w:sz w:val="18"/>
                <w:szCs w:val="18"/>
              </w:rPr>
              <w:t>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82C31" w:rsidRPr="000F7963" w:rsidTr="007B4E18">
        <w:tc>
          <w:tcPr>
            <w:tcW w:w="8021" w:type="dxa"/>
            <w:gridSpan w:val="3"/>
            <w:tcBorders>
              <w:top w:val="single" w:sz="12" w:space="0" w:color="auto"/>
            </w:tcBorders>
          </w:tcPr>
          <w:p w:rsidR="00682C31" w:rsidRPr="004201E6" w:rsidRDefault="00682C31"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682C31" w:rsidRPr="009E23EC" w:rsidRDefault="00682C31"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682C31" w:rsidRPr="0071104F" w:rsidRDefault="00682C31" w:rsidP="00EB3761">
            <w:pPr>
              <w:keepNext/>
              <w:jc w:val="center"/>
              <w:rPr>
                <w:sz w:val="16"/>
                <w:szCs w:val="16"/>
                <w:highlight w:val="yellow"/>
              </w:rPr>
            </w:pPr>
          </w:p>
        </w:tc>
      </w:tr>
    </w:tbl>
    <w:p w:rsidR="00682C31" w:rsidRPr="00353D9B" w:rsidRDefault="00682C31" w:rsidP="00353D9B">
      <w:pPr>
        <w:keepNext/>
        <w:spacing w:before="0" w:after="0"/>
        <w:rPr>
          <w:rFonts w:cs="Calibri"/>
          <w:b/>
          <w:bCs/>
          <w:sz w:val="2"/>
          <w:szCs w:val="2"/>
        </w:rPr>
        <w:sectPr w:rsidR="00682C31"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682C31" w:rsidRPr="000F7963" w:rsidTr="007B4E18">
        <w:tc>
          <w:tcPr>
            <w:tcW w:w="9923" w:type="dxa"/>
            <w:gridSpan w:val="4"/>
            <w:tcBorders>
              <w:top w:val="single" w:sz="4" w:space="0" w:color="auto"/>
              <w:bottom w:val="nil"/>
            </w:tcBorders>
          </w:tcPr>
          <w:p w:rsidR="00682C31" w:rsidRPr="001C530F" w:rsidRDefault="00682C31"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682C31" w:rsidRPr="000F7963" w:rsidTr="007B4E18">
        <w:tc>
          <w:tcPr>
            <w:tcW w:w="9923" w:type="dxa"/>
            <w:gridSpan w:val="4"/>
            <w:tcBorders>
              <w:top w:val="nil"/>
              <w:bottom w:val="single" w:sz="12" w:space="0" w:color="auto"/>
            </w:tcBorders>
            <w:shd w:val="clear" w:color="auto" w:fill="FFF2CC"/>
          </w:tcPr>
          <w:p w:rsidR="00682C31" w:rsidRPr="00606132" w:rsidRDefault="00682C31" w:rsidP="00EB3761"/>
        </w:tc>
      </w:tr>
      <w:tr w:rsidR="00682C31" w:rsidRPr="000F7963" w:rsidTr="007B4E18">
        <w:tc>
          <w:tcPr>
            <w:tcW w:w="9923" w:type="dxa"/>
            <w:gridSpan w:val="4"/>
            <w:tcBorders>
              <w:bottom w:val="single" w:sz="4" w:space="0" w:color="auto"/>
            </w:tcBorders>
            <w:vAlign w:val="center"/>
          </w:tcPr>
          <w:p w:rsidR="00682C31" w:rsidRPr="003A40A5" w:rsidRDefault="00682C31"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682C31" w:rsidRPr="000F7963" w:rsidTr="007B4E18">
        <w:tc>
          <w:tcPr>
            <w:tcW w:w="796" w:type="dxa"/>
            <w:tcBorders>
              <w:bottom w:val="nil"/>
            </w:tcBorders>
            <w:vAlign w:val="center"/>
          </w:tcPr>
          <w:p w:rsidR="00682C31" w:rsidRPr="00D16CA8" w:rsidRDefault="00682C31"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682C31" w:rsidRPr="00D16CA8" w:rsidRDefault="00682C31"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682C31" w:rsidRPr="00D16CA8" w:rsidRDefault="00682C31"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682C31" w:rsidRPr="00B71404" w:rsidRDefault="00682C31" w:rsidP="00EB3761">
            <w:pPr>
              <w:keepNext/>
              <w:rPr>
                <w:rFonts w:cs="Arial"/>
                <w:iCs/>
                <w:szCs w:val="22"/>
              </w:rPr>
            </w:pPr>
            <w:r>
              <w:rPr>
                <w:sz w:val="18"/>
                <w:szCs w:val="18"/>
              </w:rPr>
              <w:t>Datum / Ausgabestand</w:t>
            </w:r>
          </w:p>
        </w:tc>
      </w:tr>
      <w:tr w:rsidR="00682C31" w:rsidRPr="00E97706" w:rsidTr="007B4E18">
        <w:tc>
          <w:tcPr>
            <w:tcW w:w="796" w:type="dxa"/>
          </w:tcPr>
          <w:p w:rsidR="00682C31" w:rsidRPr="00D623CF" w:rsidRDefault="00682C31" w:rsidP="00EB3761">
            <w:pPr>
              <w:numPr>
                <w:ilvl w:val="0"/>
                <w:numId w:val="2"/>
              </w:numPr>
              <w:ind w:left="356" w:hanging="356"/>
              <w:rPr>
                <w:rFonts w:cs="Arial"/>
                <w:iCs/>
                <w:sz w:val="18"/>
                <w:szCs w:val="18"/>
              </w:rPr>
            </w:pPr>
          </w:p>
        </w:tc>
        <w:tc>
          <w:tcPr>
            <w:tcW w:w="480" w:type="dxa"/>
            <w:shd w:val="clear" w:color="auto" w:fill="FFF2CC"/>
          </w:tcPr>
          <w:p w:rsidR="00682C31" w:rsidRPr="00266DA0" w:rsidRDefault="00682C31" w:rsidP="00EB3761">
            <w:pPr>
              <w:jc w:val="center"/>
              <w:rPr>
                <w:rFonts w:cs="Arial"/>
                <w:iCs/>
                <w:sz w:val="18"/>
                <w:szCs w:val="18"/>
              </w:rPr>
            </w:pPr>
          </w:p>
        </w:tc>
        <w:tc>
          <w:tcPr>
            <w:tcW w:w="6731" w:type="dxa"/>
            <w:shd w:val="clear" w:color="auto" w:fill="FFF2CC"/>
          </w:tcPr>
          <w:p w:rsidR="00682C31" w:rsidRPr="00D623CF" w:rsidRDefault="00682C31" w:rsidP="00EB3761">
            <w:pPr>
              <w:rPr>
                <w:rFonts w:cs="Arial"/>
                <w:iCs/>
                <w:sz w:val="18"/>
                <w:szCs w:val="18"/>
              </w:rPr>
            </w:pPr>
          </w:p>
        </w:tc>
        <w:tc>
          <w:tcPr>
            <w:tcW w:w="1916" w:type="dxa"/>
            <w:shd w:val="clear" w:color="auto" w:fill="FFF2CC"/>
          </w:tcPr>
          <w:p w:rsidR="00682C31" w:rsidRPr="00D623CF" w:rsidRDefault="00682C31" w:rsidP="00EB3761">
            <w:pPr>
              <w:rPr>
                <w:sz w:val="18"/>
                <w:szCs w:val="18"/>
              </w:rPr>
            </w:pPr>
          </w:p>
        </w:tc>
      </w:tr>
      <w:tr w:rsidR="00682C31" w:rsidRPr="00E97706" w:rsidTr="007B4E18">
        <w:tc>
          <w:tcPr>
            <w:tcW w:w="796" w:type="dxa"/>
          </w:tcPr>
          <w:p w:rsidR="00682C31" w:rsidRPr="00D623CF" w:rsidRDefault="00682C31" w:rsidP="00EB3761">
            <w:pPr>
              <w:numPr>
                <w:ilvl w:val="0"/>
                <w:numId w:val="2"/>
              </w:numPr>
              <w:ind w:left="356" w:hanging="356"/>
              <w:rPr>
                <w:rFonts w:cs="Arial"/>
                <w:iCs/>
                <w:sz w:val="18"/>
                <w:szCs w:val="18"/>
              </w:rPr>
            </w:pPr>
          </w:p>
        </w:tc>
        <w:tc>
          <w:tcPr>
            <w:tcW w:w="480" w:type="dxa"/>
            <w:shd w:val="clear" w:color="auto" w:fill="FFF2CC"/>
          </w:tcPr>
          <w:p w:rsidR="00682C31" w:rsidRPr="00266DA0" w:rsidRDefault="00682C31" w:rsidP="00EB3761">
            <w:pPr>
              <w:jc w:val="center"/>
              <w:rPr>
                <w:rFonts w:cs="Arial"/>
                <w:bCs/>
                <w:sz w:val="18"/>
                <w:szCs w:val="18"/>
              </w:rPr>
            </w:pPr>
          </w:p>
        </w:tc>
        <w:tc>
          <w:tcPr>
            <w:tcW w:w="6731" w:type="dxa"/>
            <w:shd w:val="clear" w:color="auto" w:fill="FFF2CC"/>
          </w:tcPr>
          <w:p w:rsidR="00682C31" w:rsidRPr="00D623CF" w:rsidRDefault="00682C31" w:rsidP="00EB3761">
            <w:pPr>
              <w:rPr>
                <w:rFonts w:cs="Arial"/>
                <w:iCs/>
                <w:sz w:val="18"/>
                <w:szCs w:val="18"/>
              </w:rPr>
            </w:pPr>
          </w:p>
        </w:tc>
        <w:tc>
          <w:tcPr>
            <w:tcW w:w="1916" w:type="dxa"/>
            <w:shd w:val="clear" w:color="auto" w:fill="FFF2CC"/>
          </w:tcPr>
          <w:p w:rsidR="00682C31" w:rsidRPr="00D623CF" w:rsidRDefault="00682C31" w:rsidP="00EB3761">
            <w:pPr>
              <w:rPr>
                <w:sz w:val="18"/>
                <w:szCs w:val="18"/>
              </w:rPr>
            </w:pPr>
          </w:p>
        </w:tc>
      </w:tr>
      <w:tr w:rsidR="00682C31" w:rsidRPr="00E97706" w:rsidTr="007B4E18">
        <w:tc>
          <w:tcPr>
            <w:tcW w:w="9923" w:type="dxa"/>
            <w:gridSpan w:val="4"/>
            <w:tcBorders>
              <w:top w:val="single" w:sz="4" w:space="0" w:color="auto"/>
              <w:bottom w:val="nil"/>
            </w:tcBorders>
            <w:vAlign w:val="center"/>
          </w:tcPr>
          <w:p w:rsidR="00682C31" w:rsidRPr="001C530F" w:rsidRDefault="00682C31" w:rsidP="00EB3761">
            <w:pPr>
              <w:keepNext/>
              <w:rPr>
                <w:rFonts w:cs="Arial"/>
                <w:bCs/>
                <w:sz w:val="18"/>
                <w:szCs w:val="18"/>
              </w:rPr>
            </w:pPr>
            <w:r w:rsidRPr="00FA15E5">
              <w:rPr>
                <w:rFonts w:cs="Arial"/>
                <w:b/>
                <w:bCs/>
                <w:sz w:val="18"/>
                <w:szCs w:val="18"/>
              </w:rPr>
              <w:lastRenderedPageBreak/>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682C31" w:rsidRPr="00E97706" w:rsidTr="007B4E18">
        <w:tc>
          <w:tcPr>
            <w:tcW w:w="9923" w:type="dxa"/>
            <w:gridSpan w:val="4"/>
            <w:tcBorders>
              <w:top w:val="nil"/>
              <w:bottom w:val="single" w:sz="12" w:space="0" w:color="auto"/>
            </w:tcBorders>
            <w:shd w:val="clear" w:color="auto" w:fill="FFF2CC"/>
            <w:vAlign w:val="center"/>
          </w:tcPr>
          <w:p w:rsidR="00682C31" w:rsidRPr="00606132" w:rsidRDefault="00682C31"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393"/>
        <w:gridCol w:w="392"/>
        <w:gridCol w:w="739"/>
      </w:tblGrid>
      <w:tr w:rsidR="00197457" w:rsidRPr="000F7963" w:rsidTr="00640CE6">
        <w:tc>
          <w:tcPr>
            <w:tcW w:w="809" w:type="dxa"/>
            <w:tcBorders>
              <w:top w:val="single" w:sz="4" w:space="0" w:color="auto"/>
            </w:tcBorders>
          </w:tcPr>
          <w:p w:rsidR="00197457" w:rsidRPr="00D4153D" w:rsidRDefault="00197457" w:rsidP="00197457">
            <w:pPr>
              <w:rPr>
                <w:rFonts w:cs="Arial"/>
                <w:sz w:val="18"/>
                <w:szCs w:val="18"/>
              </w:rPr>
            </w:pPr>
            <w:r w:rsidRPr="00D4153D">
              <w:rPr>
                <w:rFonts w:cs="Arial"/>
                <w:sz w:val="18"/>
                <w:szCs w:val="18"/>
              </w:rPr>
              <w:t>7.2.4</w:t>
            </w:r>
          </w:p>
        </w:tc>
        <w:tc>
          <w:tcPr>
            <w:tcW w:w="4894" w:type="dxa"/>
            <w:tcBorders>
              <w:top w:val="single" w:sz="4" w:space="0" w:color="auto"/>
            </w:tcBorders>
          </w:tcPr>
          <w:p w:rsidR="00197457" w:rsidRDefault="00197457" w:rsidP="00197457">
            <w:pPr>
              <w:autoSpaceDE w:val="0"/>
              <w:autoSpaceDN w:val="0"/>
              <w:adjustRightInd w:val="0"/>
              <w:rPr>
                <w:rFonts w:cs="Arial"/>
                <w:sz w:val="18"/>
                <w:szCs w:val="18"/>
              </w:rPr>
            </w:pPr>
            <w:r w:rsidRPr="007317D8">
              <w:rPr>
                <w:rFonts w:cs="Arial"/>
                <w:sz w:val="18"/>
                <w:szCs w:val="18"/>
              </w:rPr>
              <w:t xml:space="preserve">Die </w:t>
            </w:r>
            <w:r>
              <w:rPr>
                <w:rFonts w:cs="Arial"/>
                <w:sz w:val="18"/>
                <w:szCs w:val="18"/>
              </w:rPr>
              <w:t>ZS</w:t>
            </w:r>
            <w:r w:rsidRPr="007317D8">
              <w:rPr>
                <w:rFonts w:cs="Arial"/>
                <w:sz w:val="18"/>
                <w:szCs w:val="18"/>
              </w:rPr>
              <w:t xml:space="preserve"> muss über Prozesse zur Auswahl, Schulung, formellen Autorisierung von Auditoren und zur Auswahl und Einweisung von Fachexperten, die in der Zert</w:t>
            </w:r>
            <w:r>
              <w:rPr>
                <w:rFonts w:cs="Arial"/>
                <w:sz w:val="18"/>
                <w:szCs w:val="18"/>
              </w:rPr>
              <w:t>.</w:t>
            </w:r>
            <w:r w:rsidRPr="007317D8">
              <w:rPr>
                <w:rFonts w:cs="Arial"/>
                <w:sz w:val="18"/>
                <w:szCs w:val="18"/>
              </w:rPr>
              <w:t>tätigkeit eingesetzt sind, verfügen. Die erste Kompetenzbeurteilung eines Auditors muss einen Nachweis über die Fähigkeit beinhalten, gefordertes Wissen und Fertigkeiten während Audits anzuwenden. Dies ist von einem kompetenten Bewerter, der den Auditor bei der Durchführung eines Audits beobachtet, festzustellen.</w:t>
            </w:r>
            <w:r>
              <w:rPr>
                <w:rFonts w:cs="Arial"/>
                <w:sz w:val="18"/>
                <w:szCs w:val="18"/>
              </w:rPr>
              <w:t xml:space="preserve"> </w:t>
            </w:r>
          </w:p>
          <w:p w:rsidR="00197457" w:rsidRPr="002A2971" w:rsidRDefault="00197457" w:rsidP="00197457">
            <w:pPr>
              <w:autoSpaceDE w:val="0"/>
              <w:autoSpaceDN w:val="0"/>
              <w:adjustRightInd w:val="0"/>
              <w:rPr>
                <w:rFonts w:cs="Arial"/>
                <w:sz w:val="18"/>
                <w:szCs w:val="18"/>
              </w:rPr>
            </w:pPr>
            <w:r w:rsidRPr="008102FD">
              <w:rPr>
                <w:rFonts w:cs="Arial"/>
                <w:sz w:val="16"/>
                <w:szCs w:val="16"/>
              </w:rPr>
              <w:t>[</w:t>
            </w:r>
            <w:r w:rsidRPr="008102FD">
              <w:rPr>
                <w:rFonts w:cs="Arial"/>
                <w:sz w:val="16"/>
                <w:szCs w:val="16"/>
              </w:rPr>
              <w:sym w:font="Wingdings" w:char="F0E8"/>
            </w:r>
            <w:r w:rsidRPr="008102FD">
              <w:rPr>
                <w:rFonts w:cs="Arial"/>
                <w:sz w:val="16"/>
                <w:szCs w:val="16"/>
              </w:rPr>
              <w:t>ANMERKUNG]</w:t>
            </w:r>
          </w:p>
        </w:tc>
        <w:tc>
          <w:tcPr>
            <w:tcW w:w="2307" w:type="dxa"/>
            <w:tcBorders>
              <w:top w:val="single" w:sz="4" w:space="0" w:color="auto"/>
            </w:tcBorders>
            <w:shd w:val="clear" w:color="auto" w:fill="DEEAF6"/>
          </w:tcPr>
          <w:p w:rsidR="00197457" w:rsidRPr="000F7963" w:rsidRDefault="00197457" w:rsidP="0019745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197457" w:rsidRPr="009E23EC" w:rsidRDefault="00197457" w:rsidP="0019745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197457" w:rsidRPr="009E23EC" w:rsidRDefault="00197457" w:rsidP="0019745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197457" w:rsidRPr="009E23EC" w:rsidRDefault="00197457" w:rsidP="0019745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2" w:space="0" w:color="auto"/>
            </w:tcBorders>
            <w:shd w:val="clear" w:color="auto" w:fill="FFF2CC"/>
          </w:tcPr>
          <w:p w:rsidR="00197457" w:rsidRPr="00A34356" w:rsidRDefault="00197457" w:rsidP="0019745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D62A1" w:rsidRPr="000F7963" w:rsidTr="00640CE6">
        <w:tc>
          <w:tcPr>
            <w:tcW w:w="809" w:type="dxa"/>
            <w:tcBorders>
              <w:top w:val="single" w:sz="4" w:space="0" w:color="auto"/>
            </w:tcBorders>
          </w:tcPr>
          <w:p w:rsidR="004D62A1" w:rsidRPr="00D4153D" w:rsidRDefault="004D62A1" w:rsidP="006913E7">
            <w:pPr>
              <w:rPr>
                <w:rFonts w:cs="Arial"/>
                <w:sz w:val="18"/>
                <w:szCs w:val="18"/>
              </w:rPr>
            </w:pPr>
            <w:r w:rsidRPr="00D4153D">
              <w:rPr>
                <w:rFonts w:cs="Arial"/>
                <w:sz w:val="18"/>
                <w:szCs w:val="18"/>
              </w:rPr>
              <w:t>7.2.5</w:t>
            </w:r>
          </w:p>
        </w:tc>
        <w:tc>
          <w:tcPr>
            <w:tcW w:w="4894" w:type="dxa"/>
            <w:tcBorders>
              <w:top w:val="single" w:sz="4" w:space="0" w:color="auto"/>
            </w:tcBorders>
          </w:tcPr>
          <w:p w:rsidR="004D62A1" w:rsidRPr="002A2971" w:rsidRDefault="004D62A1" w:rsidP="00357E03">
            <w:pPr>
              <w:tabs>
                <w:tab w:val="left" w:pos="212"/>
                <w:tab w:val="left" w:pos="357"/>
              </w:tabs>
              <w:rPr>
                <w:rFonts w:cs="Arial"/>
                <w:sz w:val="18"/>
                <w:szCs w:val="18"/>
              </w:rPr>
            </w:pPr>
            <w:r w:rsidRPr="007317D8">
              <w:rPr>
                <w:rFonts w:cs="Arial"/>
                <w:sz w:val="18"/>
                <w:szCs w:val="18"/>
              </w:rPr>
              <w:t xml:space="preserve">Die </w:t>
            </w:r>
            <w:r w:rsidR="006256C1">
              <w:rPr>
                <w:rFonts w:cs="Arial"/>
                <w:sz w:val="18"/>
                <w:szCs w:val="18"/>
              </w:rPr>
              <w:t>ZS</w:t>
            </w:r>
            <w:r w:rsidRPr="007317D8">
              <w:rPr>
                <w:rFonts w:cs="Arial"/>
                <w:sz w:val="18"/>
                <w:szCs w:val="18"/>
              </w:rPr>
              <w:t xml:space="preserve"> muss über einen Prozess verfügen, um ein wirksames Auditieren zu erreichen und darzulegen. Dies schließt den Einsatz von Auditoren und Auditteamleitern mit allgemeinen Fertigkeiten und Wissen zur Durchführung von Audits sowie angemessenen Fertigkeiten und Wissen zur Durchführung von Audits auf bestimmten technischen Gebieten ein.</w:t>
            </w:r>
          </w:p>
        </w:tc>
        <w:tc>
          <w:tcPr>
            <w:tcW w:w="2307" w:type="dxa"/>
            <w:tcBorders>
              <w:top w:val="single" w:sz="4" w:space="0" w:color="auto"/>
            </w:tcBorders>
            <w:shd w:val="clear" w:color="auto" w:fill="DEEAF6"/>
          </w:tcPr>
          <w:p w:rsidR="004D62A1" w:rsidRPr="000F7963" w:rsidRDefault="004D62A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4D62A1" w:rsidRPr="009E23EC" w:rsidRDefault="004D62A1"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2" w:space="0" w:color="auto"/>
            </w:tcBorders>
            <w:shd w:val="clear" w:color="auto" w:fill="FFF2CC"/>
          </w:tcPr>
          <w:p w:rsidR="004D62A1" w:rsidRPr="00A34356" w:rsidRDefault="004D62A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D62A1" w:rsidRPr="000F7963" w:rsidTr="00640CE6">
        <w:tc>
          <w:tcPr>
            <w:tcW w:w="809" w:type="dxa"/>
            <w:tcBorders>
              <w:top w:val="single" w:sz="4" w:space="0" w:color="auto"/>
            </w:tcBorders>
          </w:tcPr>
          <w:p w:rsidR="004D62A1" w:rsidRPr="00D4153D" w:rsidRDefault="004D62A1" w:rsidP="006913E7">
            <w:pPr>
              <w:rPr>
                <w:rFonts w:cs="Arial"/>
                <w:sz w:val="18"/>
                <w:szCs w:val="18"/>
              </w:rPr>
            </w:pPr>
            <w:r w:rsidRPr="00D4153D">
              <w:rPr>
                <w:rFonts w:cs="Arial"/>
                <w:sz w:val="18"/>
                <w:szCs w:val="18"/>
              </w:rPr>
              <w:t>7.2.8</w:t>
            </w:r>
          </w:p>
        </w:tc>
        <w:tc>
          <w:tcPr>
            <w:tcW w:w="4894" w:type="dxa"/>
            <w:tcBorders>
              <w:top w:val="single" w:sz="4" w:space="0" w:color="auto"/>
            </w:tcBorders>
          </w:tcPr>
          <w:p w:rsidR="004D62A1" w:rsidRPr="002A2971" w:rsidRDefault="004D62A1" w:rsidP="00F470FD">
            <w:pPr>
              <w:tabs>
                <w:tab w:val="left" w:pos="212"/>
                <w:tab w:val="left" w:pos="357"/>
              </w:tabs>
              <w:rPr>
                <w:rFonts w:cs="Arial"/>
                <w:sz w:val="18"/>
                <w:szCs w:val="18"/>
              </w:rPr>
            </w:pPr>
            <w:r w:rsidRPr="007317D8">
              <w:rPr>
                <w:rFonts w:cs="Arial"/>
                <w:sz w:val="18"/>
                <w:szCs w:val="18"/>
              </w:rPr>
              <w:t>Die Gruppe oder Einzelperson, die die Entscheidung zur Erteilung, Verweigerung, Aufrechterhaltung, Erneuerung, Aussetzung, Wiederherstellung oder Zurückziehung der Zertifizierung, oder zur Erweiterung oder Einschränkung des Geltungsbereichs der Zertifizierung, trifft, muss die anzuwen</w:t>
            </w:r>
            <w:r w:rsidR="00ED30AA">
              <w:rPr>
                <w:rFonts w:cs="Arial"/>
                <w:sz w:val="18"/>
                <w:szCs w:val="18"/>
              </w:rPr>
              <w:t>-</w:t>
            </w:r>
            <w:r w:rsidRPr="007317D8">
              <w:rPr>
                <w:rFonts w:cs="Arial"/>
                <w:sz w:val="18"/>
                <w:szCs w:val="18"/>
              </w:rPr>
              <w:t>dende Norm und die Zertifizierungsanforderungen verstehen und muss die dargelegte Kompetenz haben, die Ergebnisse des Auditprozesses einschließlich der damit zusammenhängenden Empfehlungen des Auditteams beurteilen zu können.</w:t>
            </w:r>
          </w:p>
        </w:tc>
        <w:tc>
          <w:tcPr>
            <w:tcW w:w="2307" w:type="dxa"/>
            <w:tcBorders>
              <w:top w:val="single" w:sz="4" w:space="0" w:color="auto"/>
              <w:bottom w:val="single" w:sz="2" w:space="0" w:color="auto"/>
            </w:tcBorders>
            <w:shd w:val="clear" w:color="auto" w:fill="DEEAF6"/>
          </w:tcPr>
          <w:p w:rsidR="004D62A1" w:rsidRPr="000F7963" w:rsidRDefault="004D62A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4D62A1" w:rsidRPr="009E23EC" w:rsidRDefault="004D62A1"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2" w:space="0" w:color="auto"/>
            </w:tcBorders>
            <w:shd w:val="clear" w:color="auto" w:fill="FFF2CC"/>
          </w:tcPr>
          <w:p w:rsidR="004D62A1" w:rsidRPr="00A34356" w:rsidRDefault="004D62A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D62A1" w:rsidRPr="000F7963" w:rsidTr="00640CE6">
        <w:tc>
          <w:tcPr>
            <w:tcW w:w="809" w:type="dxa"/>
            <w:tcBorders>
              <w:top w:val="single" w:sz="4" w:space="0" w:color="auto"/>
              <w:bottom w:val="single" w:sz="4" w:space="0" w:color="auto"/>
            </w:tcBorders>
          </w:tcPr>
          <w:p w:rsidR="004D62A1" w:rsidRPr="00D4153D" w:rsidRDefault="004D62A1" w:rsidP="006913E7">
            <w:pPr>
              <w:rPr>
                <w:rFonts w:cs="Arial"/>
                <w:sz w:val="18"/>
                <w:szCs w:val="18"/>
              </w:rPr>
            </w:pPr>
            <w:r w:rsidRPr="00D4153D">
              <w:rPr>
                <w:rFonts w:cs="Arial"/>
                <w:sz w:val="18"/>
                <w:szCs w:val="18"/>
              </w:rPr>
              <w:t>7.2.10</w:t>
            </w:r>
          </w:p>
        </w:tc>
        <w:tc>
          <w:tcPr>
            <w:tcW w:w="4894" w:type="dxa"/>
            <w:tcBorders>
              <w:top w:val="single" w:sz="4" w:space="0" w:color="auto"/>
              <w:bottom w:val="single" w:sz="4" w:space="0" w:color="auto"/>
            </w:tcBorders>
          </w:tcPr>
          <w:p w:rsidR="004D62A1" w:rsidRPr="002A2971" w:rsidRDefault="004D62A1" w:rsidP="00357E03">
            <w:pPr>
              <w:tabs>
                <w:tab w:val="left" w:pos="212"/>
                <w:tab w:val="left" w:pos="357"/>
              </w:tabs>
              <w:rPr>
                <w:rFonts w:cs="Arial"/>
                <w:sz w:val="18"/>
                <w:szCs w:val="18"/>
              </w:rPr>
            </w:pPr>
            <w:r w:rsidRPr="007317D8">
              <w:rPr>
                <w:rFonts w:cs="Arial"/>
                <w:sz w:val="18"/>
                <w:szCs w:val="18"/>
              </w:rPr>
              <w:t xml:space="preserve">Die </w:t>
            </w:r>
            <w:r w:rsidR="006256C1">
              <w:rPr>
                <w:rFonts w:cs="Arial"/>
                <w:sz w:val="18"/>
                <w:szCs w:val="18"/>
              </w:rPr>
              <w:t>ZS</w:t>
            </w:r>
            <w:r w:rsidRPr="007317D8">
              <w:rPr>
                <w:rFonts w:cs="Arial"/>
                <w:sz w:val="18"/>
                <w:szCs w:val="18"/>
              </w:rPr>
              <w:t xml:space="preserve"> muss jeden Auditor für jede Art von M</w:t>
            </w:r>
            <w:r w:rsidR="00197A7A">
              <w:rPr>
                <w:rFonts w:cs="Arial"/>
                <w:sz w:val="18"/>
                <w:szCs w:val="18"/>
              </w:rPr>
              <w:t>S</w:t>
            </w:r>
            <w:r w:rsidRPr="007317D8">
              <w:rPr>
                <w:rFonts w:cs="Arial"/>
                <w:sz w:val="18"/>
                <w:szCs w:val="18"/>
              </w:rPr>
              <w:t>, für die der Auditor als kompetent erachtet wird, überwachen. Der dokumentierte Prozess zur Überwachung von Auditoren muss eine Kombination aus Vor-Ort-Beurteilung, Überprüfung der Auditberichte sowie Rückinformationen von Kunden oder vom Markt beinhalten. Diese Überwachung muss derart gestaltet sein, dass Störungen der bei einer Zertifizierung üblichen Prozesse gering gehalten werden, insbesondere aus Sicht des Kunden.</w:t>
            </w:r>
          </w:p>
        </w:tc>
        <w:tc>
          <w:tcPr>
            <w:tcW w:w="2307" w:type="dxa"/>
            <w:tcBorders>
              <w:top w:val="single" w:sz="4" w:space="0" w:color="auto"/>
              <w:bottom w:val="single" w:sz="4" w:space="0" w:color="auto"/>
            </w:tcBorders>
            <w:shd w:val="clear" w:color="auto" w:fill="DEEAF6"/>
          </w:tcPr>
          <w:p w:rsidR="004D62A1" w:rsidRPr="000F7963" w:rsidRDefault="004D62A1"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bottom w:val="single" w:sz="4" w:space="0" w:color="auto"/>
            </w:tcBorders>
          </w:tcPr>
          <w:p w:rsidR="004D62A1" w:rsidRPr="009E23EC" w:rsidRDefault="004D62A1" w:rsidP="006913E7">
            <w:pPr>
              <w:keepNext/>
              <w:keepLines/>
              <w:jc w:val="center"/>
              <w:rPr>
                <w:rFonts w:cs="Arial"/>
                <w:bCs/>
                <w:sz w:val="18"/>
                <w:szCs w:val="18"/>
              </w:rPr>
            </w:pPr>
          </w:p>
        </w:tc>
        <w:tc>
          <w:tcPr>
            <w:tcW w:w="393" w:type="dxa"/>
            <w:tcBorders>
              <w:top w:val="single" w:sz="4" w:space="0" w:color="auto"/>
              <w:bottom w:val="single" w:sz="4"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4D62A1" w:rsidRPr="009E23EC" w:rsidRDefault="004D62A1"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39" w:type="dxa"/>
            <w:tcBorders>
              <w:top w:val="single" w:sz="4" w:space="0" w:color="auto"/>
              <w:bottom w:val="single" w:sz="4" w:space="0" w:color="auto"/>
            </w:tcBorders>
            <w:shd w:val="clear" w:color="auto" w:fill="FFF2CC"/>
          </w:tcPr>
          <w:p w:rsidR="004D62A1" w:rsidRPr="00A34356" w:rsidRDefault="004D62A1"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640CE6" w:rsidRPr="000F7963" w:rsidTr="00640CE6">
        <w:tc>
          <w:tcPr>
            <w:tcW w:w="809" w:type="dxa"/>
            <w:tcBorders>
              <w:top w:val="single" w:sz="4" w:space="0" w:color="auto"/>
            </w:tcBorders>
          </w:tcPr>
          <w:p w:rsidR="00640CE6" w:rsidRPr="00D4153D" w:rsidRDefault="00640CE6" w:rsidP="006913E7">
            <w:pPr>
              <w:rPr>
                <w:rFonts w:cs="Arial"/>
                <w:sz w:val="18"/>
                <w:szCs w:val="18"/>
              </w:rPr>
            </w:pPr>
          </w:p>
        </w:tc>
        <w:tc>
          <w:tcPr>
            <w:tcW w:w="4894" w:type="dxa"/>
            <w:tcBorders>
              <w:top w:val="single" w:sz="4" w:space="0" w:color="auto"/>
            </w:tcBorders>
          </w:tcPr>
          <w:p w:rsidR="00640CE6" w:rsidRPr="007317D8" w:rsidRDefault="00640CE6" w:rsidP="00357E03">
            <w:pPr>
              <w:tabs>
                <w:tab w:val="left" w:pos="212"/>
                <w:tab w:val="left" w:pos="357"/>
              </w:tabs>
              <w:rPr>
                <w:rFonts w:cs="Arial"/>
                <w:sz w:val="18"/>
                <w:szCs w:val="18"/>
              </w:rPr>
            </w:pPr>
          </w:p>
        </w:tc>
        <w:tc>
          <w:tcPr>
            <w:tcW w:w="2307" w:type="dxa"/>
            <w:tcBorders>
              <w:top w:val="single" w:sz="4" w:space="0" w:color="auto"/>
            </w:tcBorders>
            <w:shd w:val="clear" w:color="auto" w:fill="DEEAF6"/>
          </w:tcPr>
          <w:p w:rsidR="00640CE6" w:rsidRPr="000F7963" w:rsidRDefault="00640CE6" w:rsidP="006913E7">
            <w:pPr>
              <w:rPr>
                <w:rFonts w:cs="Arial"/>
                <w:iCs/>
                <w:sz w:val="18"/>
                <w:szCs w:val="18"/>
              </w:rPr>
            </w:pPr>
          </w:p>
        </w:tc>
        <w:tc>
          <w:tcPr>
            <w:tcW w:w="377" w:type="dxa"/>
            <w:tcBorders>
              <w:top w:val="single" w:sz="4" w:space="0" w:color="auto"/>
            </w:tcBorders>
          </w:tcPr>
          <w:p w:rsidR="00640CE6" w:rsidRPr="009E23EC" w:rsidRDefault="00640CE6" w:rsidP="006913E7">
            <w:pPr>
              <w:keepNext/>
              <w:keepLines/>
              <w:jc w:val="center"/>
              <w:rPr>
                <w:rFonts w:cs="Arial"/>
                <w:bCs/>
                <w:sz w:val="18"/>
                <w:szCs w:val="18"/>
              </w:rPr>
            </w:pPr>
          </w:p>
        </w:tc>
        <w:tc>
          <w:tcPr>
            <w:tcW w:w="393" w:type="dxa"/>
            <w:tcBorders>
              <w:top w:val="single" w:sz="4" w:space="0" w:color="auto"/>
            </w:tcBorders>
            <w:shd w:val="clear" w:color="auto" w:fill="FFF2CC"/>
          </w:tcPr>
          <w:p w:rsidR="00640CE6" w:rsidRPr="009E23EC" w:rsidRDefault="00640CE6" w:rsidP="006913E7">
            <w:pPr>
              <w:keepNext/>
              <w:keepLines/>
              <w:jc w:val="center"/>
              <w:rPr>
                <w:rFonts w:cs="Arial"/>
                <w:bCs/>
                <w:sz w:val="18"/>
                <w:szCs w:val="18"/>
              </w:rPr>
            </w:pPr>
          </w:p>
        </w:tc>
        <w:tc>
          <w:tcPr>
            <w:tcW w:w="392" w:type="dxa"/>
            <w:tcBorders>
              <w:top w:val="single" w:sz="4" w:space="0" w:color="auto"/>
            </w:tcBorders>
            <w:shd w:val="clear" w:color="auto" w:fill="FFF2CC"/>
          </w:tcPr>
          <w:p w:rsidR="00640CE6" w:rsidRPr="009E23EC" w:rsidRDefault="00640CE6" w:rsidP="006913E7">
            <w:pPr>
              <w:keepNext/>
              <w:keepLines/>
              <w:jc w:val="center"/>
              <w:rPr>
                <w:rFonts w:cs="Arial"/>
                <w:bCs/>
                <w:sz w:val="18"/>
                <w:szCs w:val="18"/>
              </w:rPr>
            </w:pPr>
          </w:p>
        </w:tc>
        <w:tc>
          <w:tcPr>
            <w:tcW w:w="739" w:type="dxa"/>
            <w:tcBorders>
              <w:top w:val="single" w:sz="4" w:space="0" w:color="auto"/>
            </w:tcBorders>
            <w:shd w:val="clear" w:color="auto" w:fill="FFF2CC"/>
          </w:tcPr>
          <w:p w:rsidR="00640CE6" w:rsidRPr="003958CF" w:rsidRDefault="00640CE6" w:rsidP="006913E7">
            <w:pPr>
              <w:jc w:val="center"/>
              <w:rPr>
                <w:rFonts w:cs="Arial"/>
                <w:iCs/>
                <w:sz w:val="18"/>
                <w:szCs w:val="18"/>
              </w:rPr>
            </w:pPr>
          </w:p>
        </w:tc>
      </w:tr>
    </w:tbl>
    <w:p w:rsidR="00A17BCA" w:rsidRPr="002A4B18" w:rsidRDefault="00A17BCA" w:rsidP="00A17BCA">
      <w:pPr>
        <w:pStyle w:val="berschrift1"/>
      </w:pPr>
      <w:bookmarkStart w:id="5" w:name="_Toc60929799"/>
      <w:r w:rsidRPr="002A4B18">
        <w:t>9</w:t>
      </w:r>
      <w:r w:rsidRPr="002A4B18">
        <w:tab/>
        <w:t>Anforderungen an Prozesse</w:t>
      </w:r>
      <w:bookmarkEnd w:id="5"/>
    </w:p>
    <w:p w:rsidR="00A17BCA" w:rsidRPr="00EB3761" w:rsidRDefault="00A17BCA" w:rsidP="00A17BCA">
      <w:pPr>
        <w:pStyle w:val="berschrift2"/>
      </w:pPr>
      <w:bookmarkStart w:id="6" w:name="_Toc60929800"/>
      <w:r w:rsidRPr="00EB3761">
        <w:t>9.1</w:t>
      </w:r>
      <w:r w:rsidRPr="00EB3761">
        <w:tab/>
        <w:t>Tätigkeiten vor der Zertifizierung</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85"/>
        <w:gridCol w:w="392"/>
        <w:gridCol w:w="747"/>
      </w:tblGrid>
      <w:tr w:rsidR="00470618" w:rsidRPr="004B6A18" w:rsidTr="00197457">
        <w:tc>
          <w:tcPr>
            <w:tcW w:w="4683" w:type="dxa"/>
            <w:tcBorders>
              <w:top w:val="single" w:sz="12" w:space="0" w:color="auto"/>
              <w:bottom w:val="single" w:sz="12" w:space="0" w:color="auto"/>
              <w:right w:val="single" w:sz="4" w:space="0" w:color="auto"/>
            </w:tcBorders>
            <w:shd w:val="clear" w:color="auto" w:fill="auto"/>
          </w:tcPr>
          <w:p w:rsidR="00470618" w:rsidRPr="00EB3761" w:rsidRDefault="00470618" w:rsidP="00EB3761">
            <w:pPr>
              <w:pStyle w:val="2"/>
            </w:pPr>
          </w:p>
        </w:tc>
        <w:tc>
          <w:tcPr>
            <w:tcW w:w="1004"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rFonts w:cs="Arial"/>
                <w:sz w:val="18"/>
                <w:szCs w:val="18"/>
              </w:rPr>
            </w:pPr>
            <w:r w:rsidRPr="006D7843">
              <w:rPr>
                <w:rFonts w:cs="Arial"/>
                <w:b/>
                <w:sz w:val="18"/>
                <w:szCs w:val="18"/>
              </w:rPr>
              <w:t xml:space="preserve">SB + </w:t>
            </w:r>
            <w:r w:rsidR="0047472A">
              <w:rPr>
                <w:rFonts w:cs="Arial"/>
                <w:b/>
                <w:sz w:val="18"/>
                <w:szCs w:val="18"/>
              </w:rPr>
              <w:t>F</w:t>
            </w:r>
            <w:r w:rsidRPr="006D7843">
              <w:rPr>
                <w:rFonts w:cs="Arial"/>
                <w:b/>
                <w:sz w:val="18"/>
                <w:szCs w:val="18"/>
              </w:rPr>
              <w:t>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470618" w:rsidRPr="00770C38" w:rsidRDefault="00470618" w:rsidP="006913E7">
            <w:pPr>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85"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7" w:type="dxa"/>
            <w:tcBorders>
              <w:top w:val="single" w:sz="12" w:space="0" w:color="auto"/>
              <w:bottom w:val="single" w:sz="12" w:space="0" w:color="auto"/>
            </w:tcBorders>
            <w:shd w:val="clear" w:color="auto" w:fill="FFF2CC"/>
          </w:tcPr>
          <w:p w:rsidR="00470618" w:rsidRPr="00AE25EF" w:rsidRDefault="00470618" w:rsidP="006913E7">
            <w:pPr>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DF0449" w:rsidRPr="000F7963" w:rsidTr="00197457">
        <w:tc>
          <w:tcPr>
            <w:tcW w:w="7996"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85"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7"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EB3761">
            <w:pPr>
              <w:keepNext/>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14"/>
        <w:gridCol w:w="386"/>
        <w:gridCol w:w="6"/>
        <w:gridCol w:w="739"/>
      </w:tblGrid>
      <w:tr w:rsidR="007B090F" w:rsidRPr="000F7963" w:rsidTr="007B4E18">
        <w:tc>
          <w:tcPr>
            <w:tcW w:w="804" w:type="dxa"/>
            <w:tcBorders>
              <w:top w:val="single" w:sz="2" w:space="0" w:color="auto"/>
            </w:tcBorders>
          </w:tcPr>
          <w:p w:rsidR="007B090F" w:rsidRPr="002A2971" w:rsidRDefault="007B090F" w:rsidP="006913E7">
            <w:pPr>
              <w:rPr>
                <w:rFonts w:cs="Arial"/>
                <w:b/>
                <w:sz w:val="18"/>
                <w:szCs w:val="18"/>
              </w:rPr>
            </w:pPr>
            <w:r w:rsidRPr="002A2971">
              <w:rPr>
                <w:rFonts w:cs="Arial"/>
                <w:b/>
                <w:sz w:val="18"/>
                <w:szCs w:val="18"/>
              </w:rPr>
              <w:t>9.1.1</w:t>
            </w:r>
          </w:p>
        </w:tc>
        <w:tc>
          <w:tcPr>
            <w:tcW w:w="4891" w:type="dxa"/>
            <w:tcBorders>
              <w:top w:val="single" w:sz="2" w:space="0" w:color="auto"/>
            </w:tcBorders>
          </w:tcPr>
          <w:p w:rsidR="007B090F" w:rsidRDefault="007B090F" w:rsidP="006913E7">
            <w:pPr>
              <w:tabs>
                <w:tab w:val="left" w:pos="357"/>
                <w:tab w:val="left" w:pos="779"/>
              </w:tabs>
              <w:rPr>
                <w:rFonts w:cs="Arial"/>
                <w:b/>
                <w:sz w:val="18"/>
                <w:szCs w:val="18"/>
              </w:rPr>
            </w:pPr>
            <w:r w:rsidRPr="00E9506A">
              <w:rPr>
                <w:rFonts w:cs="Arial"/>
                <w:b/>
                <w:sz w:val="18"/>
                <w:szCs w:val="18"/>
              </w:rPr>
              <w:t>Antrag</w:t>
            </w:r>
          </w:p>
          <w:p w:rsidR="007B090F" w:rsidRDefault="007B090F" w:rsidP="006913E7">
            <w:pPr>
              <w:tabs>
                <w:tab w:val="left" w:pos="357"/>
                <w:tab w:val="left" w:pos="779"/>
              </w:tabs>
              <w:rPr>
                <w:rFonts w:cs="Arial"/>
                <w:sz w:val="18"/>
                <w:szCs w:val="18"/>
              </w:rPr>
            </w:pPr>
            <w:r w:rsidRPr="00155D61">
              <w:rPr>
                <w:rFonts w:cs="Arial"/>
                <w:sz w:val="18"/>
                <w:szCs w:val="18"/>
              </w:rPr>
              <w:lastRenderedPageBreak/>
              <w:t xml:space="preserve">Die </w:t>
            </w:r>
            <w:r w:rsidR="006256C1">
              <w:rPr>
                <w:rFonts w:cs="Arial"/>
                <w:sz w:val="18"/>
                <w:szCs w:val="18"/>
              </w:rPr>
              <w:t>ZS</w:t>
            </w:r>
            <w:r w:rsidRPr="00155D61">
              <w:rPr>
                <w:rFonts w:cs="Arial"/>
                <w:sz w:val="18"/>
                <w:szCs w:val="18"/>
              </w:rPr>
              <w:t xml:space="preserve"> muss von einem bevollmächtigten Vertreter der antragstellenden Organisation fordern, die erforderlichen Informationen bereitzustellen, um Folgendes festzustellen:</w:t>
            </w:r>
          </w:p>
          <w:p w:rsidR="007B090F" w:rsidRPr="00155D61" w:rsidRDefault="007B090F" w:rsidP="006913E7">
            <w:pPr>
              <w:numPr>
                <w:ilvl w:val="0"/>
                <w:numId w:val="15"/>
              </w:numPr>
              <w:ind w:left="275" w:hanging="275"/>
              <w:rPr>
                <w:rFonts w:cs="Arial"/>
                <w:sz w:val="18"/>
                <w:szCs w:val="18"/>
              </w:rPr>
            </w:pPr>
            <w:r w:rsidRPr="00155D61">
              <w:rPr>
                <w:rFonts w:cs="Arial"/>
                <w:sz w:val="18"/>
                <w:szCs w:val="18"/>
              </w:rPr>
              <w:t>den gewünschten Geltungsbereich der Zertifizierung;</w:t>
            </w:r>
          </w:p>
          <w:p w:rsidR="007B090F" w:rsidRPr="00155D61" w:rsidRDefault="007B090F" w:rsidP="006913E7">
            <w:pPr>
              <w:numPr>
                <w:ilvl w:val="0"/>
                <w:numId w:val="15"/>
              </w:numPr>
              <w:ind w:left="275" w:hanging="275"/>
              <w:rPr>
                <w:rFonts w:cs="Arial"/>
                <w:b/>
                <w:sz w:val="18"/>
                <w:szCs w:val="18"/>
              </w:rPr>
            </w:pPr>
            <w:r w:rsidRPr="00155D61">
              <w:rPr>
                <w:rFonts w:cs="Arial"/>
                <w:sz w:val="18"/>
                <w:szCs w:val="18"/>
              </w:rPr>
              <w:t>relevante Einzelheiten über die antragstellende Organisation, wie vom spezifischen Zertifizierungsprogramm gefordert, einschließlich deren Namen sowie Anschriften ihrer Standorte, ihrer Prozesse und Tätigkeiten, personelle und technische Ressourcen, Funktionen, Beziehungen sowie alle maßgeblichen rechtlichen Verpflichtungen;</w:t>
            </w:r>
          </w:p>
          <w:p w:rsidR="007B090F" w:rsidRPr="00FE439A" w:rsidRDefault="007B090F" w:rsidP="006913E7">
            <w:pPr>
              <w:numPr>
                <w:ilvl w:val="0"/>
                <w:numId w:val="16"/>
              </w:numPr>
              <w:ind w:left="275" w:hanging="275"/>
              <w:rPr>
                <w:rFonts w:cs="Arial"/>
                <w:sz w:val="18"/>
                <w:szCs w:val="18"/>
              </w:rPr>
            </w:pPr>
            <w:r w:rsidRPr="00FE439A">
              <w:rPr>
                <w:rFonts w:cs="Arial"/>
                <w:sz w:val="18"/>
                <w:szCs w:val="18"/>
              </w:rPr>
              <w:t>Benennung von ausgegliederten Prozessen, die von der Organisation genutzt werden und die Konformität mit den Anforderungen beeinflussen;</w:t>
            </w:r>
          </w:p>
          <w:p w:rsidR="007B090F" w:rsidRPr="00FE439A" w:rsidRDefault="007B090F" w:rsidP="006913E7">
            <w:pPr>
              <w:numPr>
                <w:ilvl w:val="0"/>
                <w:numId w:val="16"/>
              </w:numPr>
              <w:ind w:left="275" w:hanging="275"/>
              <w:rPr>
                <w:rFonts w:cs="Arial"/>
                <w:sz w:val="18"/>
                <w:szCs w:val="18"/>
              </w:rPr>
            </w:pPr>
            <w:r w:rsidRPr="00FE439A">
              <w:rPr>
                <w:rFonts w:cs="Arial"/>
                <w:sz w:val="18"/>
                <w:szCs w:val="18"/>
              </w:rPr>
              <w:t>die Normen oder andere Anforderungen, nach denen die antragstellende Organisation eine Zertifizierung anstrebt;</w:t>
            </w:r>
          </w:p>
          <w:p w:rsidR="007B090F" w:rsidRPr="002A2971" w:rsidRDefault="007B090F" w:rsidP="006913E7">
            <w:pPr>
              <w:numPr>
                <w:ilvl w:val="0"/>
                <w:numId w:val="16"/>
              </w:numPr>
              <w:ind w:left="275" w:hanging="275"/>
              <w:rPr>
                <w:rFonts w:cs="Arial"/>
                <w:b/>
                <w:sz w:val="18"/>
                <w:szCs w:val="18"/>
              </w:rPr>
            </w:pPr>
            <w:r w:rsidRPr="00FE439A">
              <w:rPr>
                <w:rFonts w:cs="Arial"/>
                <w:sz w:val="18"/>
                <w:szCs w:val="18"/>
              </w:rPr>
              <w:t xml:space="preserve">ob Beratungsleistungen bezüglich des zu zertifizierenden </w:t>
            </w:r>
            <w:r w:rsidR="002F51E1">
              <w:rPr>
                <w:rFonts w:cs="Arial"/>
                <w:sz w:val="18"/>
                <w:szCs w:val="18"/>
              </w:rPr>
              <w:t>MS</w:t>
            </w:r>
            <w:r w:rsidRPr="00FE439A">
              <w:rPr>
                <w:rFonts w:cs="Arial"/>
                <w:sz w:val="18"/>
                <w:szCs w:val="18"/>
              </w:rPr>
              <w:t xml:space="preserve"> bereitgestellt wurden und falls ja, von wem.</w:t>
            </w:r>
          </w:p>
        </w:tc>
        <w:tc>
          <w:tcPr>
            <w:tcW w:w="2312" w:type="dxa"/>
            <w:tcBorders>
              <w:top w:val="single" w:sz="2" w:space="0" w:color="auto"/>
              <w:bottom w:val="single" w:sz="2"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2" w:space="0" w:color="auto"/>
            </w:tcBorders>
          </w:tcPr>
          <w:p w:rsidR="007B090F" w:rsidRPr="009E23EC" w:rsidRDefault="007B090F" w:rsidP="006913E7">
            <w:pPr>
              <w:jc w:val="center"/>
              <w:rPr>
                <w:rFonts w:cs="Arial"/>
                <w:bCs/>
                <w:sz w:val="18"/>
                <w:szCs w:val="18"/>
              </w:rPr>
            </w:pPr>
          </w:p>
        </w:tc>
        <w:tc>
          <w:tcPr>
            <w:tcW w:w="379" w:type="dxa"/>
            <w:tcBorders>
              <w:top w:val="single" w:sz="2" w:space="0" w:color="auto"/>
              <w:bottom w:val="single" w:sz="2" w:space="0" w:color="auto"/>
            </w:tcBorders>
            <w:shd w:val="clear" w:color="auto" w:fill="FFF2CC"/>
          </w:tcPr>
          <w:p w:rsidR="007B090F" w:rsidRPr="009E23EC" w:rsidRDefault="007B090F"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0" w:type="dxa"/>
            <w:gridSpan w:val="2"/>
            <w:tcBorders>
              <w:top w:val="single" w:sz="2" w:space="0" w:color="auto"/>
              <w:bottom w:val="single" w:sz="2" w:space="0" w:color="auto"/>
            </w:tcBorders>
            <w:shd w:val="clear" w:color="auto" w:fill="FFF2CC"/>
          </w:tcPr>
          <w:p w:rsidR="007B090F" w:rsidRPr="009E23EC" w:rsidRDefault="007B090F"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6" w:type="dxa"/>
            <w:gridSpan w:val="2"/>
            <w:tcBorders>
              <w:top w:val="single" w:sz="2" w:space="0" w:color="auto"/>
              <w:bottom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b/>
                <w:sz w:val="18"/>
                <w:szCs w:val="18"/>
              </w:rPr>
            </w:pPr>
            <w:r w:rsidRPr="002A2971">
              <w:rPr>
                <w:rFonts w:cs="Arial"/>
                <w:b/>
                <w:sz w:val="18"/>
                <w:szCs w:val="18"/>
              </w:rPr>
              <w:t>9.1.2</w:t>
            </w:r>
          </w:p>
        </w:tc>
        <w:tc>
          <w:tcPr>
            <w:tcW w:w="4891" w:type="dxa"/>
          </w:tcPr>
          <w:p w:rsidR="007B090F" w:rsidRPr="002A2971" w:rsidRDefault="007B090F" w:rsidP="006913E7">
            <w:pPr>
              <w:tabs>
                <w:tab w:val="left" w:pos="357"/>
                <w:tab w:val="left" w:pos="779"/>
              </w:tabs>
              <w:rPr>
                <w:rFonts w:cs="Arial"/>
                <w:b/>
                <w:sz w:val="18"/>
                <w:szCs w:val="18"/>
              </w:rPr>
            </w:pPr>
            <w:r w:rsidRPr="00FE439A">
              <w:rPr>
                <w:rFonts w:cs="Arial"/>
                <w:b/>
                <w:sz w:val="18"/>
                <w:szCs w:val="18"/>
              </w:rPr>
              <w:t>Antragsprüfung</w:t>
            </w:r>
          </w:p>
        </w:tc>
        <w:tc>
          <w:tcPr>
            <w:tcW w:w="2312" w:type="dxa"/>
            <w:tcBorders>
              <w:top w:val="single" w:sz="2" w:space="0" w:color="auto"/>
            </w:tcBorders>
            <w:shd w:val="clear" w:color="auto" w:fill="DEEAF6"/>
          </w:tcPr>
          <w:p w:rsidR="007B090F" w:rsidRPr="000F7963" w:rsidRDefault="007B090F" w:rsidP="006913E7">
            <w:pPr>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0" w:type="dxa"/>
            <w:gridSpan w:val="2"/>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6" w:type="dxa"/>
            <w:gridSpan w:val="2"/>
            <w:tcBorders>
              <w:top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9.1.2.1</w:t>
            </w:r>
          </w:p>
        </w:tc>
        <w:tc>
          <w:tcPr>
            <w:tcW w:w="4891" w:type="dxa"/>
          </w:tcPr>
          <w:p w:rsidR="007B090F" w:rsidRDefault="007B090F" w:rsidP="006913E7">
            <w:pPr>
              <w:autoSpaceDE w:val="0"/>
              <w:autoSpaceDN w:val="0"/>
              <w:adjustRightInd w:val="0"/>
              <w:rPr>
                <w:rFonts w:cs="Arial"/>
                <w:sz w:val="18"/>
                <w:szCs w:val="18"/>
              </w:rPr>
            </w:pPr>
            <w:r w:rsidRPr="00341158">
              <w:rPr>
                <w:rFonts w:cs="Arial"/>
                <w:sz w:val="18"/>
                <w:szCs w:val="18"/>
              </w:rPr>
              <w:t xml:space="preserve">Die </w:t>
            </w:r>
            <w:r w:rsidR="006256C1">
              <w:rPr>
                <w:rFonts w:cs="Arial"/>
                <w:sz w:val="18"/>
                <w:szCs w:val="18"/>
              </w:rPr>
              <w:t>ZS</w:t>
            </w:r>
            <w:r w:rsidRPr="00341158">
              <w:rPr>
                <w:rFonts w:cs="Arial"/>
                <w:sz w:val="18"/>
                <w:szCs w:val="18"/>
              </w:rPr>
              <w:t xml:space="preserve"> muss eine Prüfung des Antrags sowie zusätzlicher Informationen für die Zertifizierung durchführen, um sicher</w:t>
            </w:r>
            <w:r>
              <w:rPr>
                <w:rFonts w:cs="Arial"/>
                <w:sz w:val="18"/>
                <w:szCs w:val="18"/>
              </w:rPr>
              <w:t>-</w:t>
            </w:r>
            <w:r w:rsidRPr="00341158">
              <w:rPr>
                <w:rFonts w:cs="Arial"/>
                <w:sz w:val="18"/>
                <w:szCs w:val="18"/>
              </w:rPr>
              <w:t>zustellen, dass:</w:t>
            </w:r>
          </w:p>
          <w:p w:rsidR="007B090F" w:rsidRPr="00341158" w:rsidRDefault="007B090F" w:rsidP="006913E7">
            <w:pPr>
              <w:numPr>
                <w:ilvl w:val="0"/>
                <w:numId w:val="17"/>
              </w:numPr>
              <w:ind w:left="275" w:hanging="275"/>
              <w:rPr>
                <w:rFonts w:cs="Arial"/>
                <w:sz w:val="18"/>
                <w:szCs w:val="18"/>
              </w:rPr>
            </w:pPr>
            <w:r w:rsidRPr="00341158">
              <w:rPr>
                <w:rFonts w:cs="Arial"/>
                <w:sz w:val="18"/>
                <w:szCs w:val="18"/>
              </w:rPr>
              <w:t xml:space="preserve">die Informationen über die antragstellende Organisation </w:t>
            </w:r>
            <w:r w:rsidR="00D33835">
              <w:rPr>
                <w:rFonts w:cs="Arial"/>
                <w:sz w:val="18"/>
                <w:szCs w:val="18"/>
              </w:rPr>
              <w:br/>
            </w:r>
            <w:r w:rsidRPr="00341158">
              <w:rPr>
                <w:rFonts w:cs="Arial"/>
                <w:sz w:val="18"/>
                <w:szCs w:val="18"/>
              </w:rPr>
              <w:t xml:space="preserve">und deren </w:t>
            </w:r>
            <w:r w:rsidR="002F51E1">
              <w:rPr>
                <w:rFonts w:cs="Arial"/>
                <w:sz w:val="18"/>
                <w:szCs w:val="18"/>
              </w:rPr>
              <w:t>MS</w:t>
            </w:r>
            <w:r w:rsidRPr="00341158">
              <w:rPr>
                <w:rFonts w:cs="Arial"/>
                <w:sz w:val="18"/>
                <w:szCs w:val="18"/>
              </w:rPr>
              <w:t xml:space="preserve"> ausreichend für die Erstellung eines Auditprogramms sind (siehe 9.1.3);</w:t>
            </w:r>
          </w:p>
          <w:p w:rsidR="007B090F" w:rsidRPr="00341158" w:rsidRDefault="007B090F" w:rsidP="006913E7">
            <w:pPr>
              <w:numPr>
                <w:ilvl w:val="0"/>
                <w:numId w:val="17"/>
              </w:numPr>
              <w:ind w:left="275" w:hanging="275"/>
              <w:rPr>
                <w:rFonts w:cs="Arial"/>
                <w:sz w:val="18"/>
                <w:szCs w:val="18"/>
              </w:rPr>
            </w:pPr>
            <w:r w:rsidRPr="00341158">
              <w:rPr>
                <w:rFonts w:cs="Arial"/>
                <w:sz w:val="18"/>
                <w:szCs w:val="18"/>
              </w:rPr>
              <w:t xml:space="preserve">alle bekannten Differenzen im Verständnis zwischen der </w:t>
            </w:r>
            <w:r w:rsidR="006256C1">
              <w:rPr>
                <w:rFonts w:cs="Arial"/>
                <w:sz w:val="18"/>
                <w:szCs w:val="18"/>
              </w:rPr>
              <w:t>ZS</w:t>
            </w:r>
            <w:r w:rsidRPr="00341158">
              <w:rPr>
                <w:rFonts w:cs="Arial"/>
                <w:sz w:val="18"/>
                <w:szCs w:val="18"/>
              </w:rPr>
              <w:t xml:space="preserve"> und der antragstellenden Organisation geklärt werden;</w:t>
            </w:r>
          </w:p>
          <w:p w:rsidR="007B090F" w:rsidRPr="00341158" w:rsidRDefault="007B090F" w:rsidP="006913E7">
            <w:pPr>
              <w:numPr>
                <w:ilvl w:val="0"/>
                <w:numId w:val="17"/>
              </w:numPr>
              <w:ind w:left="275" w:hanging="275"/>
              <w:rPr>
                <w:rFonts w:cs="Arial"/>
                <w:sz w:val="18"/>
                <w:szCs w:val="18"/>
              </w:rPr>
            </w:pPr>
            <w:r w:rsidRPr="00341158">
              <w:rPr>
                <w:rFonts w:cs="Arial"/>
                <w:sz w:val="18"/>
                <w:szCs w:val="18"/>
              </w:rPr>
              <w:t xml:space="preserve">die </w:t>
            </w:r>
            <w:r w:rsidR="006256C1">
              <w:rPr>
                <w:rFonts w:cs="Arial"/>
                <w:sz w:val="18"/>
                <w:szCs w:val="18"/>
              </w:rPr>
              <w:t>ZS</w:t>
            </w:r>
            <w:r w:rsidRPr="00341158">
              <w:rPr>
                <w:rFonts w:cs="Arial"/>
                <w:sz w:val="18"/>
                <w:szCs w:val="18"/>
              </w:rPr>
              <w:t xml:space="preserve"> über die Kompetenz und die Fähigkeit verfügt, </w:t>
            </w:r>
            <w:r w:rsidR="0026303B">
              <w:rPr>
                <w:rFonts w:cs="Arial"/>
                <w:sz w:val="18"/>
                <w:szCs w:val="18"/>
              </w:rPr>
              <w:br/>
            </w:r>
            <w:r w:rsidRPr="00341158">
              <w:rPr>
                <w:rFonts w:cs="Arial"/>
                <w:sz w:val="18"/>
                <w:szCs w:val="18"/>
              </w:rPr>
              <w:t xml:space="preserve">die </w:t>
            </w:r>
            <w:r>
              <w:rPr>
                <w:rFonts w:cs="Arial"/>
                <w:sz w:val="18"/>
                <w:szCs w:val="18"/>
              </w:rPr>
              <w:t>Zert.tätigkeiten</w:t>
            </w:r>
            <w:r w:rsidRPr="00341158">
              <w:rPr>
                <w:rFonts w:cs="Arial"/>
                <w:sz w:val="18"/>
                <w:szCs w:val="18"/>
              </w:rPr>
              <w:t xml:space="preserve"> durchzuführen;</w:t>
            </w:r>
          </w:p>
          <w:p w:rsidR="007B090F" w:rsidRPr="002A2971" w:rsidRDefault="007B090F" w:rsidP="002948B1">
            <w:pPr>
              <w:numPr>
                <w:ilvl w:val="0"/>
                <w:numId w:val="17"/>
              </w:numPr>
              <w:ind w:left="275" w:hanging="275"/>
              <w:rPr>
                <w:rFonts w:cs="Arial"/>
                <w:sz w:val="18"/>
                <w:szCs w:val="18"/>
              </w:rPr>
            </w:pPr>
            <w:r w:rsidRPr="00341158">
              <w:rPr>
                <w:rFonts w:cs="Arial"/>
                <w:sz w:val="18"/>
                <w:szCs w:val="18"/>
              </w:rPr>
              <w:t>der Geltungsbereich der angestrebten Zertifizierung, die Standorte, an denen die Tätigkeiten der antragstellenden Organisation durchgeführt werden, der zur Ausführung der Audits erforderliche Zeitaufwand sowie alle anderen Aspekte, die die Zert</w:t>
            </w:r>
            <w:r>
              <w:rPr>
                <w:rFonts w:cs="Arial"/>
                <w:sz w:val="18"/>
                <w:szCs w:val="18"/>
              </w:rPr>
              <w:t>.t</w:t>
            </w:r>
            <w:r w:rsidRPr="00341158">
              <w:rPr>
                <w:rFonts w:cs="Arial"/>
                <w:sz w:val="18"/>
                <w:szCs w:val="18"/>
              </w:rPr>
              <w:t>ätigkeit beeinflussen, berücksichtigt werden (Sprache, Sicherheitsbedingungen, Gefährdungen der Unparteilichkeit usw.).</w:t>
            </w:r>
          </w:p>
        </w:tc>
        <w:tc>
          <w:tcPr>
            <w:tcW w:w="2312" w:type="dxa"/>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9.1.2.2</w:t>
            </w:r>
          </w:p>
        </w:tc>
        <w:tc>
          <w:tcPr>
            <w:tcW w:w="4891" w:type="dxa"/>
          </w:tcPr>
          <w:p w:rsidR="007B090F" w:rsidRPr="00FE439A" w:rsidRDefault="007B090F" w:rsidP="006913E7">
            <w:pPr>
              <w:tabs>
                <w:tab w:val="left" w:pos="357"/>
                <w:tab w:val="left" w:pos="779"/>
              </w:tabs>
              <w:rPr>
                <w:rFonts w:cs="Arial"/>
                <w:sz w:val="18"/>
                <w:szCs w:val="18"/>
              </w:rPr>
            </w:pPr>
            <w:r w:rsidRPr="006A1489">
              <w:rPr>
                <w:rFonts w:cs="Arial"/>
                <w:sz w:val="18"/>
                <w:szCs w:val="18"/>
              </w:rPr>
              <w:t xml:space="preserve">Nach der Prüfung des Antrags muss die </w:t>
            </w:r>
            <w:r w:rsidR="006256C1">
              <w:rPr>
                <w:rFonts w:cs="Arial"/>
                <w:sz w:val="18"/>
                <w:szCs w:val="18"/>
              </w:rPr>
              <w:t>ZS</w:t>
            </w:r>
            <w:r w:rsidRPr="006A1489">
              <w:rPr>
                <w:rFonts w:cs="Arial"/>
                <w:sz w:val="18"/>
                <w:szCs w:val="18"/>
              </w:rPr>
              <w:t xml:space="preserve"> den Antrag auf Zertifizierung entweder annehmen</w:t>
            </w:r>
            <w:r>
              <w:rPr>
                <w:rFonts w:cs="Arial"/>
                <w:sz w:val="18"/>
                <w:szCs w:val="18"/>
              </w:rPr>
              <w:t xml:space="preserve"> oder ablehnen. Falls die </w:t>
            </w:r>
            <w:r w:rsidR="006256C1">
              <w:rPr>
                <w:rFonts w:cs="Arial"/>
                <w:sz w:val="18"/>
                <w:szCs w:val="18"/>
              </w:rPr>
              <w:t>ZS</w:t>
            </w:r>
            <w:r w:rsidRPr="006A1489">
              <w:rPr>
                <w:rFonts w:cs="Arial"/>
                <w:sz w:val="18"/>
                <w:szCs w:val="18"/>
              </w:rPr>
              <w:t xml:space="preserve"> einen Zertifizierungsantrag nach Prüfung des Antrags ablehnt, müssen die Gründe für diese Ablehnung dokumentiert und dem Kunden verdeutlicht werden.</w:t>
            </w:r>
          </w:p>
        </w:tc>
        <w:tc>
          <w:tcPr>
            <w:tcW w:w="2312" w:type="dxa"/>
            <w:shd w:val="clear" w:color="auto" w:fill="DEEAF6"/>
          </w:tcPr>
          <w:p w:rsidR="007B090F" w:rsidRPr="000F7963" w:rsidRDefault="007B090F" w:rsidP="006913E7">
            <w:pPr>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tcBorders>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0" w:type="dxa"/>
            <w:gridSpan w:val="2"/>
            <w:tcBorders>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6" w:type="dxa"/>
            <w:gridSpan w:val="2"/>
            <w:tcBorders>
              <w:bottom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9.1.2.3</w:t>
            </w:r>
          </w:p>
        </w:tc>
        <w:tc>
          <w:tcPr>
            <w:tcW w:w="4891" w:type="dxa"/>
          </w:tcPr>
          <w:p w:rsidR="007B090F" w:rsidRPr="002A2971" w:rsidRDefault="007B090F" w:rsidP="006913E7">
            <w:pPr>
              <w:autoSpaceDE w:val="0"/>
              <w:autoSpaceDN w:val="0"/>
              <w:adjustRightInd w:val="0"/>
              <w:ind w:firstLine="3"/>
              <w:rPr>
                <w:rFonts w:cs="Arial"/>
                <w:sz w:val="18"/>
                <w:szCs w:val="18"/>
              </w:rPr>
            </w:pPr>
            <w:r w:rsidRPr="006A1489">
              <w:rPr>
                <w:rFonts w:cs="Arial"/>
                <w:sz w:val="18"/>
                <w:szCs w:val="18"/>
              </w:rPr>
              <w:t xml:space="preserve">Basierend auf dieser Prüfung muss die </w:t>
            </w:r>
            <w:r w:rsidR="006256C1">
              <w:rPr>
                <w:rFonts w:cs="Arial"/>
                <w:sz w:val="18"/>
                <w:szCs w:val="18"/>
              </w:rPr>
              <w:t>ZS</w:t>
            </w:r>
            <w:r w:rsidRPr="006A1489">
              <w:rPr>
                <w:rFonts w:cs="Arial"/>
                <w:sz w:val="18"/>
                <w:szCs w:val="18"/>
              </w:rPr>
              <w:t xml:space="preserve"> die Kompetenzen ermitteln, die sie in ihrem Auditteam sowie für die Zertifizierungsentscheidung benötigt.</w:t>
            </w:r>
          </w:p>
        </w:tc>
        <w:tc>
          <w:tcPr>
            <w:tcW w:w="2312" w:type="dxa"/>
            <w:tcBorders>
              <w:bottom w:val="single" w:sz="2" w:space="0" w:color="auto"/>
            </w:tcBorders>
            <w:shd w:val="clear" w:color="auto" w:fill="DEEAF6"/>
          </w:tcPr>
          <w:p w:rsidR="007B090F" w:rsidRPr="000F7963" w:rsidRDefault="007B090F" w:rsidP="006913E7">
            <w:pPr>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0" w:type="dxa"/>
            <w:gridSpan w:val="2"/>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6" w:type="dxa"/>
            <w:gridSpan w:val="2"/>
            <w:tcBorders>
              <w:top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b/>
                <w:sz w:val="18"/>
                <w:szCs w:val="18"/>
              </w:rPr>
            </w:pPr>
            <w:r w:rsidRPr="002A2971">
              <w:rPr>
                <w:rFonts w:cs="Arial"/>
                <w:b/>
                <w:sz w:val="18"/>
                <w:szCs w:val="18"/>
              </w:rPr>
              <w:t>9.1.3</w:t>
            </w:r>
          </w:p>
        </w:tc>
        <w:tc>
          <w:tcPr>
            <w:tcW w:w="4891" w:type="dxa"/>
          </w:tcPr>
          <w:p w:rsidR="007B090F" w:rsidRPr="002A2971" w:rsidRDefault="007B090F" w:rsidP="006913E7">
            <w:pPr>
              <w:autoSpaceDE w:val="0"/>
              <w:autoSpaceDN w:val="0"/>
              <w:adjustRightInd w:val="0"/>
              <w:rPr>
                <w:rFonts w:cs="Arial"/>
                <w:b/>
                <w:sz w:val="18"/>
                <w:szCs w:val="18"/>
              </w:rPr>
            </w:pPr>
            <w:r w:rsidRPr="00380662">
              <w:rPr>
                <w:rFonts w:cs="Arial"/>
                <w:b/>
                <w:sz w:val="18"/>
                <w:szCs w:val="18"/>
              </w:rPr>
              <w:t>Auditprogramm</w:t>
            </w:r>
          </w:p>
        </w:tc>
        <w:tc>
          <w:tcPr>
            <w:tcW w:w="2312" w:type="dxa"/>
            <w:tcBorders>
              <w:top w:val="single" w:sz="2"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9.1.3.1</w:t>
            </w:r>
          </w:p>
        </w:tc>
        <w:tc>
          <w:tcPr>
            <w:tcW w:w="4891" w:type="dxa"/>
            <w:tcBorders>
              <w:bottom w:val="single" w:sz="4" w:space="0" w:color="auto"/>
            </w:tcBorders>
          </w:tcPr>
          <w:p w:rsidR="007B090F" w:rsidRPr="002A2971" w:rsidRDefault="007B090F" w:rsidP="002948B1">
            <w:pPr>
              <w:autoSpaceDE w:val="0"/>
              <w:autoSpaceDN w:val="0"/>
              <w:adjustRightInd w:val="0"/>
              <w:rPr>
                <w:rFonts w:cs="Arial"/>
                <w:sz w:val="18"/>
                <w:szCs w:val="18"/>
              </w:rPr>
            </w:pPr>
            <w:r w:rsidRPr="00380662">
              <w:rPr>
                <w:rFonts w:cs="Arial"/>
                <w:sz w:val="18"/>
                <w:szCs w:val="18"/>
              </w:rPr>
              <w:t xml:space="preserve">Für den gesamten Zertifizierungszyklus muss ein Auditprogramm entwickelt werden, in dem die Audittätigkeiten eindeutig angegeben sind, die erforderlich sind, um nachzuweisen, dass das </w:t>
            </w:r>
            <w:r w:rsidR="002F51E1">
              <w:rPr>
                <w:rFonts w:cs="Arial"/>
                <w:sz w:val="18"/>
                <w:szCs w:val="18"/>
              </w:rPr>
              <w:t>MS</w:t>
            </w:r>
            <w:r w:rsidRPr="00380662">
              <w:rPr>
                <w:rFonts w:cs="Arial"/>
                <w:sz w:val="18"/>
                <w:szCs w:val="18"/>
              </w:rPr>
              <w:t xml:space="preserve"> des Kunden die für die Zertifizierung nach den ausgewählten Normen oder sonstigen normativen Dokumenten geltenden Anforderungen erfüllt. Das Auditprogramm für den Zertifizierungszyklus muss alle </w:t>
            </w:r>
            <w:r w:rsidR="002F51E1">
              <w:rPr>
                <w:rFonts w:cs="Arial"/>
                <w:sz w:val="18"/>
                <w:szCs w:val="18"/>
              </w:rPr>
              <w:t>MS</w:t>
            </w:r>
            <w:r>
              <w:rPr>
                <w:rFonts w:cs="Arial"/>
                <w:sz w:val="18"/>
                <w:szCs w:val="18"/>
              </w:rPr>
              <w:t>-</w:t>
            </w:r>
            <w:r w:rsidR="002F51E1">
              <w:rPr>
                <w:rFonts w:cs="Arial"/>
                <w:sz w:val="18"/>
                <w:szCs w:val="18"/>
              </w:rPr>
              <w:t>A</w:t>
            </w:r>
            <w:r w:rsidRPr="00380662">
              <w:rPr>
                <w:rFonts w:cs="Arial"/>
                <w:sz w:val="18"/>
                <w:szCs w:val="18"/>
              </w:rPr>
              <w:t>nforderungen abdecken.</w:t>
            </w:r>
          </w:p>
        </w:tc>
        <w:tc>
          <w:tcPr>
            <w:tcW w:w="2312" w:type="dxa"/>
            <w:tcBorders>
              <w:bottom w:val="single" w:sz="4"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9.1.3.2</w:t>
            </w:r>
          </w:p>
        </w:tc>
        <w:tc>
          <w:tcPr>
            <w:tcW w:w="4891" w:type="dxa"/>
          </w:tcPr>
          <w:p w:rsidR="004C29DD" w:rsidRDefault="007B090F" w:rsidP="006913E7">
            <w:pPr>
              <w:autoSpaceDE w:val="0"/>
              <w:autoSpaceDN w:val="0"/>
              <w:adjustRightInd w:val="0"/>
              <w:rPr>
                <w:rFonts w:cs="Arial"/>
                <w:sz w:val="18"/>
                <w:szCs w:val="18"/>
              </w:rPr>
            </w:pPr>
            <w:r w:rsidRPr="00380662">
              <w:rPr>
                <w:rFonts w:cs="Arial"/>
                <w:sz w:val="18"/>
                <w:szCs w:val="18"/>
              </w:rPr>
              <w:t>Das Auditprogramm für die erstmalige Zertifizierung muss ein zweistufiges Erstaudit, Überwachungsaudits im ersten und zweiten Jahr nach der Zertifizierungsentscheidung sowie ein Re-</w:t>
            </w:r>
            <w:r w:rsidRPr="00380662">
              <w:rPr>
                <w:rFonts w:cs="Arial"/>
                <w:sz w:val="18"/>
                <w:szCs w:val="18"/>
              </w:rPr>
              <w:lastRenderedPageBreak/>
              <w:t xml:space="preserve">Zertifizierungsaudit im dritten Jahr unmittelbar vor Ablauf der Zertifizierung beinhalten. </w:t>
            </w:r>
          </w:p>
          <w:p w:rsidR="007B090F" w:rsidRPr="002A2971" w:rsidRDefault="007B090F" w:rsidP="00ED30AA">
            <w:pPr>
              <w:autoSpaceDE w:val="0"/>
              <w:autoSpaceDN w:val="0"/>
              <w:adjustRightInd w:val="0"/>
              <w:rPr>
                <w:rFonts w:cs="Arial"/>
                <w:sz w:val="18"/>
                <w:szCs w:val="18"/>
              </w:rPr>
            </w:pPr>
            <w:r w:rsidRPr="00380662">
              <w:rPr>
                <w:rFonts w:cs="Arial"/>
                <w:sz w:val="18"/>
                <w:szCs w:val="18"/>
              </w:rPr>
              <w:t xml:space="preserve">Der erste dreijährige Zyklus der Zertifizierung beginnt mit der Entscheidung über die Zertifizierung. Nachfolgende Zyklen beginnen mit der Re-Zertifizierungsentscheidung (siehe 9.6.3.2.3). Die Festlegung des Auditprogramms sowie alle nachfolgenden Anpassungen müssen die Größe des Kunden, </w:t>
            </w:r>
            <w:r w:rsidR="00ED30AA">
              <w:rPr>
                <w:rFonts w:cs="Arial"/>
                <w:sz w:val="18"/>
                <w:szCs w:val="18"/>
              </w:rPr>
              <w:br/>
            </w:r>
            <w:r w:rsidRPr="00380662">
              <w:rPr>
                <w:rFonts w:cs="Arial"/>
                <w:sz w:val="18"/>
                <w:szCs w:val="18"/>
              </w:rPr>
              <w:t xml:space="preserve">den Geltungsbereich und die Komplexität seines </w:t>
            </w:r>
            <w:r w:rsidR="002F51E1">
              <w:rPr>
                <w:rFonts w:cs="Arial"/>
                <w:sz w:val="18"/>
                <w:szCs w:val="18"/>
              </w:rPr>
              <w:t>MS</w:t>
            </w:r>
            <w:r w:rsidRPr="00380662">
              <w:rPr>
                <w:rFonts w:cs="Arial"/>
                <w:sz w:val="18"/>
                <w:szCs w:val="18"/>
              </w:rPr>
              <w:t xml:space="preserve">, seiner Produkte und Prozesse sowie das dargelegte Niveau der Wirksamkeit des </w:t>
            </w:r>
            <w:r w:rsidR="002F51E1">
              <w:rPr>
                <w:rFonts w:cs="Arial"/>
                <w:sz w:val="18"/>
                <w:szCs w:val="18"/>
              </w:rPr>
              <w:t>MS</w:t>
            </w:r>
            <w:r w:rsidRPr="00380662">
              <w:rPr>
                <w:rFonts w:cs="Arial"/>
                <w:sz w:val="18"/>
                <w:szCs w:val="18"/>
              </w:rPr>
              <w:t xml:space="preserve"> und die Ergebnisse früherer Audits berücksichtigen.</w:t>
            </w:r>
            <w:r>
              <w:rPr>
                <w:rFonts w:cs="Arial"/>
                <w:sz w:val="18"/>
                <w:szCs w:val="18"/>
              </w:rPr>
              <w:t xml:space="preserve"> </w:t>
            </w:r>
            <w:r w:rsidRPr="007B090F">
              <w:rPr>
                <w:rFonts w:cs="Arial"/>
                <w:sz w:val="16"/>
                <w:szCs w:val="16"/>
              </w:rPr>
              <w:t>[</w:t>
            </w:r>
            <w:r w:rsidRPr="007B090F">
              <w:rPr>
                <w:rFonts w:cs="Arial"/>
                <w:sz w:val="16"/>
                <w:szCs w:val="16"/>
              </w:rPr>
              <w:sym w:font="Wingdings" w:char="F0E8"/>
            </w:r>
            <w:r w:rsidRPr="007B090F">
              <w:rPr>
                <w:rFonts w:cs="Arial"/>
                <w:sz w:val="16"/>
                <w:szCs w:val="16"/>
              </w:rPr>
              <w:t>ANMERKUNG 1</w:t>
            </w:r>
            <w:r w:rsidR="0011062F">
              <w:rPr>
                <w:rFonts w:cs="Arial"/>
                <w:sz w:val="16"/>
                <w:szCs w:val="16"/>
              </w:rPr>
              <w:t xml:space="preserve"> bis</w:t>
            </w:r>
            <w:r w:rsidRPr="007B090F">
              <w:rPr>
                <w:rFonts w:cs="Arial"/>
                <w:sz w:val="16"/>
                <w:szCs w:val="16"/>
              </w:rPr>
              <w:t xml:space="preserve"> 3]</w:t>
            </w:r>
          </w:p>
        </w:tc>
        <w:tc>
          <w:tcPr>
            <w:tcW w:w="2312" w:type="dxa"/>
            <w:tcBorders>
              <w:bottom w:val="single" w:sz="2"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tcBorders>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0" w:type="dxa"/>
            <w:gridSpan w:val="2"/>
            <w:tcBorders>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6" w:type="dxa"/>
            <w:gridSpan w:val="2"/>
            <w:tcBorders>
              <w:bottom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9.1.3.3</w:t>
            </w:r>
          </w:p>
        </w:tc>
        <w:tc>
          <w:tcPr>
            <w:tcW w:w="4891" w:type="dxa"/>
            <w:tcBorders>
              <w:bottom w:val="single" w:sz="4" w:space="0" w:color="auto"/>
            </w:tcBorders>
          </w:tcPr>
          <w:p w:rsidR="007B090F" w:rsidRPr="002A2971" w:rsidRDefault="007B090F" w:rsidP="002948B1">
            <w:pPr>
              <w:autoSpaceDE w:val="0"/>
              <w:autoSpaceDN w:val="0"/>
              <w:adjustRightInd w:val="0"/>
              <w:rPr>
                <w:rFonts w:cs="Arial"/>
                <w:sz w:val="18"/>
                <w:szCs w:val="18"/>
              </w:rPr>
            </w:pPr>
            <w:r w:rsidRPr="00380662">
              <w:rPr>
                <w:rFonts w:cs="Arial"/>
                <w:sz w:val="18"/>
                <w:szCs w:val="18"/>
              </w:rPr>
              <w:t>Ü</w:t>
            </w:r>
            <w:r>
              <w:rPr>
                <w:rFonts w:cs="Arial"/>
                <w:sz w:val="18"/>
                <w:szCs w:val="18"/>
              </w:rPr>
              <w:t>berwachungsaudits müssen mindes</w:t>
            </w:r>
            <w:r w:rsidRPr="00380662">
              <w:rPr>
                <w:rFonts w:cs="Arial"/>
                <w:sz w:val="18"/>
                <w:szCs w:val="18"/>
              </w:rPr>
              <w:t>tens einmal je Kalenderjahr durchgeführt werden mit Ausnahme der Jahre, in denen ein Re-Zertifizierungsaudit durchgeführt wird. Das Datum des ersten Überwachungsaudits, das der Erst</w:t>
            </w:r>
            <w:r>
              <w:rPr>
                <w:rFonts w:cs="Arial"/>
                <w:sz w:val="18"/>
                <w:szCs w:val="18"/>
              </w:rPr>
              <w:t>-</w:t>
            </w:r>
            <w:r w:rsidRPr="00380662">
              <w:rPr>
                <w:rFonts w:cs="Arial"/>
                <w:sz w:val="18"/>
                <w:szCs w:val="18"/>
              </w:rPr>
              <w:t>zertifizierung folgt, darf nicht mehr als 12 Monate nach dem Datum der Zertifizierungs</w:t>
            </w:r>
            <w:r w:rsidR="00ED30AA">
              <w:rPr>
                <w:rFonts w:cs="Arial"/>
                <w:sz w:val="18"/>
                <w:szCs w:val="18"/>
              </w:rPr>
              <w:t>-</w:t>
            </w:r>
            <w:r w:rsidRPr="00380662">
              <w:rPr>
                <w:rFonts w:cs="Arial"/>
                <w:sz w:val="18"/>
                <w:szCs w:val="18"/>
              </w:rPr>
              <w:t>entscheidung liegen.</w:t>
            </w:r>
            <w:r>
              <w:rPr>
                <w:rFonts w:cs="Arial"/>
                <w:sz w:val="18"/>
                <w:szCs w:val="18"/>
              </w:rPr>
              <w:t xml:space="preserve"> </w:t>
            </w:r>
            <w:r w:rsidRPr="007B090F">
              <w:rPr>
                <w:rFonts w:cs="Arial"/>
                <w:sz w:val="16"/>
                <w:szCs w:val="16"/>
              </w:rPr>
              <w:t>[</w:t>
            </w:r>
            <w:r w:rsidRPr="007B090F">
              <w:rPr>
                <w:rFonts w:cs="Arial"/>
                <w:sz w:val="16"/>
                <w:szCs w:val="16"/>
              </w:rPr>
              <w:sym w:font="Wingdings" w:char="F0E8"/>
            </w:r>
            <w:r w:rsidRPr="007B090F">
              <w:rPr>
                <w:rFonts w:cs="Arial"/>
                <w:sz w:val="16"/>
                <w:szCs w:val="16"/>
              </w:rPr>
              <w:t>ANMERKUNG]</w:t>
            </w:r>
          </w:p>
        </w:tc>
        <w:tc>
          <w:tcPr>
            <w:tcW w:w="2312" w:type="dxa"/>
            <w:tcBorders>
              <w:top w:val="single" w:sz="2" w:space="0" w:color="auto"/>
              <w:bottom w:val="single" w:sz="2"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tcBorders>
              <w:top w:val="single" w:sz="2" w:space="0" w:color="auto"/>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0" w:type="dxa"/>
            <w:gridSpan w:val="2"/>
            <w:tcBorders>
              <w:top w:val="single" w:sz="2" w:space="0" w:color="auto"/>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6" w:type="dxa"/>
            <w:gridSpan w:val="2"/>
            <w:tcBorders>
              <w:top w:val="single" w:sz="2" w:space="0" w:color="auto"/>
              <w:bottom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9.1.3.4</w:t>
            </w:r>
          </w:p>
        </w:tc>
        <w:tc>
          <w:tcPr>
            <w:tcW w:w="4891" w:type="dxa"/>
            <w:tcBorders>
              <w:bottom w:val="single" w:sz="4" w:space="0" w:color="auto"/>
            </w:tcBorders>
          </w:tcPr>
          <w:p w:rsidR="00ED30AA" w:rsidRDefault="007B090F" w:rsidP="00D33835">
            <w:pPr>
              <w:autoSpaceDE w:val="0"/>
              <w:autoSpaceDN w:val="0"/>
              <w:adjustRightInd w:val="0"/>
              <w:rPr>
                <w:rFonts w:cs="Arial"/>
                <w:sz w:val="18"/>
                <w:szCs w:val="18"/>
              </w:rPr>
            </w:pPr>
            <w:r w:rsidRPr="00380662">
              <w:rPr>
                <w:rFonts w:cs="Arial"/>
                <w:sz w:val="18"/>
                <w:szCs w:val="18"/>
              </w:rPr>
              <w:t xml:space="preserve">Wenn die </w:t>
            </w:r>
            <w:r w:rsidR="006256C1">
              <w:rPr>
                <w:rFonts w:cs="Arial"/>
                <w:sz w:val="18"/>
                <w:szCs w:val="18"/>
              </w:rPr>
              <w:t>ZS</w:t>
            </w:r>
            <w:r w:rsidRPr="00380662">
              <w:rPr>
                <w:rFonts w:cs="Arial"/>
                <w:sz w:val="18"/>
                <w:szCs w:val="18"/>
              </w:rPr>
              <w:t xml:space="preserve"> Zertifizierungen, die dem Kunden bereits gewährt wurden und Audits, die von einer anderen Z</w:t>
            </w:r>
            <w:r w:rsidR="006D3EC0">
              <w:rPr>
                <w:rFonts w:cs="Arial"/>
                <w:sz w:val="18"/>
                <w:szCs w:val="18"/>
              </w:rPr>
              <w:t>S</w:t>
            </w:r>
            <w:r w:rsidRPr="00380662">
              <w:rPr>
                <w:rFonts w:cs="Arial"/>
                <w:sz w:val="18"/>
                <w:szCs w:val="18"/>
              </w:rPr>
              <w:t xml:space="preserve"> durchgeführt wurden, berücksichtigt, so muss sie ausreichende Nachweise, wie beispielsweise Berichte und Dokumentation von Korrektur</w:t>
            </w:r>
            <w:r w:rsidR="00D33835">
              <w:rPr>
                <w:rFonts w:cs="Arial"/>
                <w:sz w:val="18"/>
                <w:szCs w:val="18"/>
              </w:rPr>
              <w:t>-</w:t>
            </w:r>
            <w:r w:rsidRPr="00380662">
              <w:rPr>
                <w:rFonts w:cs="Arial"/>
                <w:sz w:val="18"/>
                <w:szCs w:val="18"/>
              </w:rPr>
              <w:t xml:space="preserve">maßnahmen zu jeder Nichtkonformität, erlangen und aufbewahren. Die Dokumentation muss die Erfüllung der Anforderungen dieses Teils von ISO/IEC 17021 unterstützen. </w:t>
            </w:r>
          </w:p>
          <w:p w:rsidR="007B090F" w:rsidRPr="002A2971" w:rsidRDefault="007B090F" w:rsidP="00ED30AA">
            <w:pPr>
              <w:autoSpaceDE w:val="0"/>
              <w:autoSpaceDN w:val="0"/>
              <w:adjustRightInd w:val="0"/>
              <w:rPr>
                <w:rFonts w:cs="Arial"/>
                <w:sz w:val="18"/>
                <w:szCs w:val="18"/>
              </w:rPr>
            </w:pPr>
            <w:r w:rsidRPr="00380662">
              <w:rPr>
                <w:rFonts w:cs="Arial"/>
                <w:sz w:val="18"/>
                <w:szCs w:val="18"/>
              </w:rPr>
              <w:t xml:space="preserve">Die </w:t>
            </w:r>
            <w:r w:rsidR="006256C1">
              <w:rPr>
                <w:rFonts w:cs="Arial"/>
                <w:sz w:val="18"/>
                <w:szCs w:val="18"/>
              </w:rPr>
              <w:t>ZS</w:t>
            </w:r>
            <w:r w:rsidRPr="00380662">
              <w:rPr>
                <w:rFonts w:cs="Arial"/>
                <w:sz w:val="18"/>
                <w:szCs w:val="18"/>
              </w:rPr>
              <w:t xml:space="preserve"> muss auf Grundlage der erlangten Informationen, jegliche Anpassungen des bestehenden Auditprogramms rechtfertigen und aufzeichnen sowie die Umsetzung von Korrekturmaß</w:t>
            </w:r>
            <w:r w:rsidR="00ED30AA">
              <w:rPr>
                <w:rFonts w:cs="Arial"/>
                <w:sz w:val="18"/>
                <w:szCs w:val="18"/>
              </w:rPr>
              <w:t>-</w:t>
            </w:r>
            <w:r w:rsidRPr="00380662">
              <w:rPr>
                <w:rFonts w:cs="Arial"/>
                <w:sz w:val="18"/>
                <w:szCs w:val="18"/>
              </w:rPr>
              <w:t>nahmen, die vorangegangene Nichtkonformitäten betreffen, verfolgen.</w:t>
            </w:r>
          </w:p>
        </w:tc>
        <w:tc>
          <w:tcPr>
            <w:tcW w:w="2312" w:type="dxa"/>
            <w:tcBorders>
              <w:top w:val="single" w:sz="2" w:space="0" w:color="auto"/>
              <w:bottom w:val="single" w:sz="4"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0" w:type="dxa"/>
            <w:gridSpan w:val="2"/>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6" w:type="dxa"/>
            <w:gridSpan w:val="2"/>
            <w:tcBorders>
              <w:top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9.1.3.5</w:t>
            </w:r>
          </w:p>
        </w:tc>
        <w:tc>
          <w:tcPr>
            <w:tcW w:w="4891" w:type="dxa"/>
          </w:tcPr>
          <w:p w:rsidR="007B090F" w:rsidRPr="002A2971" w:rsidRDefault="007B090F" w:rsidP="006913E7">
            <w:pPr>
              <w:autoSpaceDE w:val="0"/>
              <w:autoSpaceDN w:val="0"/>
              <w:adjustRightInd w:val="0"/>
              <w:rPr>
                <w:rFonts w:cs="Arial"/>
                <w:sz w:val="18"/>
                <w:szCs w:val="18"/>
              </w:rPr>
            </w:pPr>
            <w:r w:rsidRPr="00380662">
              <w:rPr>
                <w:rFonts w:cs="Arial"/>
                <w:sz w:val="18"/>
                <w:szCs w:val="18"/>
              </w:rPr>
              <w:t>Wenn beim Kunden in Schichten gearbeitet wird, müssen die Tätigkeiten, die während einer Schicht ausgeführt werden, bei der Erstellung des Auditprogramms und Auditplans berücksichtigt werden.</w:t>
            </w:r>
          </w:p>
        </w:tc>
        <w:tc>
          <w:tcPr>
            <w:tcW w:w="2312" w:type="dxa"/>
            <w:shd w:val="clear" w:color="auto" w:fill="DEEAF6"/>
          </w:tcPr>
          <w:p w:rsidR="007B090F" w:rsidRPr="000F7963" w:rsidRDefault="007B090F" w:rsidP="006913E7">
            <w:pPr>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vAlign w:val="center"/>
          </w:tcPr>
          <w:p w:rsidR="007B090F" w:rsidRPr="002A2971" w:rsidRDefault="007B090F" w:rsidP="006913E7">
            <w:pPr>
              <w:rPr>
                <w:rFonts w:cs="Arial"/>
                <w:b/>
                <w:sz w:val="18"/>
                <w:szCs w:val="18"/>
              </w:rPr>
            </w:pPr>
            <w:r w:rsidRPr="002A2971">
              <w:rPr>
                <w:rFonts w:cs="Arial"/>
                <w:b/>
                <w:sz w:val="18"/>
                <w:szCs w:val="18"/>
              </w:rPr>
              <w:t>9.1.4</w:t>
            </w:r>
          </w:p>
        </w:tc>
        <w:tc>
          <w:tcPr>
            <w:tcW w:w="4891" w:type="dxa"/>
            <w:vAlign w:val="center"/>
          </w:tcPr>
          <w:p w:rsidR="007B090F" w:rsidRPr="002A2971" w:rsidRDefault="007B090F" w:rsidP="006913E7">
            <w:pPr>
              <w:autoSpaceDE w:val="0"/>
              <w:autoSpaceDN w:val="0"/>
              <w:adjustRightInd w:val="0"/>
              <w:rPr>
                <w:rFonts w:cs="Arial"/>
                <w:b/>
                <w:sz w:val="18"/>
                <w:szCs w:val="18"/>
              </w:rPr>
            </w:pPr>
            <w:r w:rsidRPr="002A2971">
              <w:rPr>
                <w:rFonts w:cs="Arial"/>
                <w:b/>
                <w:sz w:val="18"/>
                <w:szCs w:val="18"/>
              </w:rPr>
              <w:t xml:space="preserve">Ermittlung </w:t>
            </w:r>
            <w:r w:rsidRPr="00380662">
              <w:rPr>
                <w:rFonts w:cs="Arial"/>
                <w:b/>
                <w:sz w:val="18"/>
                <w:szCs w:val="18"/>
              </w:rPr>
              <w:t>des Auditzeitaufwandes</w:t>
            </w:r>
          </w:p>
        </w:tc>
        <w:tc>
          <w:tcPr>
            <w:tcW w:w="2312" w:type="dxa"/>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9.1.4.1</w:t>
            </w:r>
          </w:p>
        </w:tc>
        <w:tc>
          <w:tcPr>
            <w:tcW w:w="4891" w:type="dxa"/>
          </w:tcPr>
          <w:p w:rsidR="007B090F" w:rsidRPr="002A2971" w:rsidRDefault="007B090F" w:rsidP="002948B1">
            <w:pPr>
              <w:autoSpaceDE w:val="0"/>
              <w:autoSpaceDN w:val="0"/>
              <w:adjustRightInd w:val="0"/>
              <w:rPr>
                <w:rFonts w:cs="Arial"/>
                <w:sz w:val="18"/>
                <w:szCs w:val="18"/>
              </w:rPr>
            </w:pPr>
            <w:r w:rsidRPr="00380662">
              <w:rPr>
                <w:rFonts w:cs="Arial"/>
                <w:sz w:val="18"/>
                <w:szCs w:val="18"/>
              </w:rPr>
              <w:t xml:space="preserve">Die </w:t>
            </w:r>
            <w:r w:rsidR="006256C1">
              <w:rPr>
                <w:rFonts w:cs="Arial"/>
                <w:sz w:val="18"/>
                <w:szCs w:val="18"/>
              </w:rPr>
              <w:t>ZS</w:t>
            </w:r>
            <w:r w:rsidRPr="00380662">
              <w:rPr>
                <w:rFonts w:cs="Arial"/>
                <w:sz w:val="18"/>
                <w:szCs w:val="18"/>
              </w:rPr>
              <w:t xml:space="preserve"> muss dokumentierte Verfahren zur Ermittlung des Auditzeitaufwandes haben. Die </w:t>
            </w:r>
            <w:r w:rsidR="006256C1">
              <w:rPr>
                <w:rFonts w:cs="Arial"/>
                <w:sz w:val="18"/>
                <w:szCs w:val="18"/>
              </w:rPr>
              <w:t>ZS</w:t>
            </w:r>
            <w:r w:rsidRPr="00380662">
              <w:rPr>
                <w:rFonts w:cs="Arial"/>
                <w:sz w:val="18"/>
                <w:szCs w:val="18"/>
              </w:rPr>
              <w:t xml:space="preserve"> muss für jeden Kunden den Zeitaufwand ermitteln, der benötigt wird, um ein vollständiges und wirksames Audit des </w:t>
            </w:r>
            <w:r w:rsidR="002F51E1">
              <w:rPr>
                <w:rFonts w:cs="Arial"/>
                <w:sz w:val="18"/>
                <w:szCs w:val="18"/>
              </w:rPr>
              <w:t>MS</w:t>
            </w:r>
            <w:r w:rsidRPr="00380662">
              <w:rPr>
                <w:rFonts w:cs="Arial"/>
                <w:sz w:val="18"/>
                <w:szCs w:val="18"/>
              </w:rPr>
              <w:t xml:space="preserve"> des Kunden zu planen und durch</w:t>
            </w:r>
            <w:r w:rsidR="006D3EC0">
              <w:rPr>
                <w:rFonts w:cs="Arial"/>
                <w:sz w:val="18"/>
                <w:szCs w:val="18"/>
              </w:rPr>
              <w:t>-</w:t>
            </w:r>
            <w:r w:rsidRPr="00380662">
              <w:rPr>
                <w:rFonts w:cs="Arial"/>
                <w:sz w:val="18"/>
                <w:szCs w:val="18"/>
              </w:rPr>
              <w:t>zuführen.</w:t>
            </w:r>
          </w:p>
        </w:tc>
        <w:tc>
          <w:tcPr>
            <w:tcW w:w="2312" w:type="dxa"/>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sz w:val="18"/>
                <w:szCs w:val="18"/>
              </w:rPr>
            </w:pPr>
            <w:r w:rsidRPr="002A2971">
              <w:rPr>
                <w:rFonts w:cs="Arial"/>
                <w:sz w:val="18"/>
                <w:szCs w:val="18"/>
              </w:rPr>
              <w:t>9.1.4.2</w:t>
            </w:r>
          </w:p>
        </w:tc>
        <w:tc>
          <w:tcPr>
            <w:tcW w:w="4891" w:type="dxa"/>
            <w:tcBorders>
              <w:bottom w:val="single" w:sz="4" w:space="0" w:color="auto"/>
            </w:tcBorders>
          </w:tcPr>
          <w:p w:rsidR="007B090F" w:rsidRPr="00380662" w:rsidRDefault="007B090F" w:rsidP="006913E7">
            <w:pPr>
              <w:autoSpaceDE w:val="0"/>
              <w:autoSpaceDN w:val="0"/>
              <w:adjustRightInd w:val="0"/>
              <w:rPr>
                <w:rFonts w:cs="Arial"/>
                <w:sz w:val="18"/>
                <w:szCs w:val="18"/>
              </w:rPr>
            </w:pPr>
            <w:r w:rsidRPr="00380662">
              <w:rPr>
                <w:rFonts w:cs="Arial"/>
                <w:sz w:val="18"/>
                <w:szCs w:val="18"/>
              </w:rPr>
              <w:t xml:space="preserve">Bei der Ermittlung des Auditzeitaufwandes muss die </w:t>
            </w:r>
            <w:r w:rsidR="006256C1">
              <w:rPr>
                <w:rFonts w:cs="Arial"/>
                <w:sz w:val="18"/>
                <w:szCs w:val="18"/>
              </w:rPr>
              <w:t>ZS</w:t>
            </w:r>
            <w:r w:rsidRPr="00380662">
              <w:rPr>
                <w:rFonts w:cs="Arial"/>
                <w:sz w:val="18"/>
                <w:szCs w:val="18"/>
              </w:rPr>
              <w:t xml:space="preserve"> unter anderem folgende Aspekte berücksichtigen:</w:t>
            </w:r>
          </w:p>
          <w:p w:rsidR="007B090F" w:rsidRDefault="007B090F" w:rsidP="00C07AFC">
            <w:pPr>
              <w:numPr>
                <w:ilvl w:val="0"/>
                <w:numId w:val="18"/>
              </w:numPr>
              <w:spacing w:before="20" w:after="0"/>
              <w:ind w:left="275" w:hanging="275"/>
              <w:rPr>
                <w:rFonts w:cs="Arial"/>
                <w:sz w:val="18"/>
                <w:szCs w:val="18"/>
              </w:rPr>
            </w:pPr>
            <w:r w:rsidRPr="00380662">
              <w:rPr>
                <w:rFonts w:cs="Arial"/>
                <w:sz w:val="18"/>
                <w:szCs w:val="18"/>
              </w:rPr>
              <w:t xml:space="preserve">die Anforderungen der relevanten Norm für das </w:t>
            </w:r>
            <w:r w:rsidR="002F51E1">
              <w:rPr>
                <w:rFonts w:cs="Arial"/>
                <w:sz w:val="18"/>
                <w:szCs w:val="18"/>
              </w:rPr>
              <w:t>MS</w:t>
            </w:r>
            <w:r w:rsidRPr="00380662">
              <w:rPr>
                <w:rFonts w:cs="Arial"/>
                <w:sz w:val="18"/>
                <w:szCs w:val="18"/>
              </w:rPr>
              <w:t>;</w:t>
            </w:r>
          </w:p>
          <w:p w:rsidR="007B090F" w:rsidRPr="00380662" w:rsidRDefault="007B090F" w:rsidP="00C07AFC">
            <w:pPr>
              <w:numPr>
                <w:ilvl w:val="0"/>
                <w:numId w:val="18"/>
              </w:numPr>
              <w:spacing w:before="20" w:after="0"/>
              <w:ind w:left="275" w:hanging="275"/>
              <w:rPr>
                <w:rFonts w:cs="Arial"/>
                <w:sz w:val="18"/>
                <w:szCs w:val="18"/>
              </w:rPr>
            </w:pPr>
            <w:r w:rsidRPr="00380662">
              <w:rPr>
                <w:rFonts w:cs="Arial"/>
                <w:sz w:val="18"/>
                <w:szCs w:val="18"/>
              </w:rPr>
              <w:t xml:space="preserve">Komplexität des Kunden und seines </w:t>
            </w:r>
            <w:r w:rsidR="002F51E1">
              <w:rPr>
                <w:rFonts w:cs="Arial"/>
                <w:sz w:val="18"/>
                <w:szCs w:val="18"/>
              </w:rPr>
              <w:t>MS</w:t>
            </w:r>
            <w:r w:rsidRPr="00380662">
              <w:rPr>
                <w:rFonts w:cs="Arial"/>
                <w:sz w:val="18"/>
                <w:szCs w:val="18"/>
              </w:rPr>
              <w:t>;</w:t>
            </w:r>
          </w:p>
          <w:p w:rsidR="007B090F" w:rsidRPr="00380662" w:rsidRDefault="007B090F" w:rsidP="00C07AFC">
            <w:pPr>
              <w:numPr>
                <w:ilvl w:val="0"/>
                <w:numId w:val="18"/>
              </w:numPr>
              <w:spacing w:before="20" w:after="0"/>
              <w:ind w:left="275" w:hanging="275"/>
              <w:rPr>
                <w:rFonts w:cs="Arial"/>
                <w:sz w:val="18"/>
                <w:szCs w:val="18"/>
              </w:rPr>
            </w:pPr>
            <w:r w:rsidRPr="00380662">
              <w:rPr>
                <w:rFonts w:cs="Arial"/>
                <w:sz w:val="18"/>
                <w:szCs w:val="18"/>
              </w:rPr>
              <w:t>technologischer und regulatorischer Kontext;</w:t>
            </w:r>
          </w:p>
          <w:p w:rsidR="007B090F" w:rsidRPr="00380662" w:rsidRDefault="007B090F" w:rsidP="00C07AFC">
            <w:pPr>
              <w:numPr>
                <w:ilvl w:val="0"/>
                <w:numId w:val="18"/>
              </w:numPr>
              <w:spacing w:before="20" w:after="0"/>
              <w:ind w:left="275" w:hanging="275"/>
              <w:rPr>
                <w:rFonts w:cs="Arial"/>
                <w:sz w:val="18"/>
                <w:szCs w:val="18"/>
              </w:rPr>
            </w:pPr>
            <w:r w:rsidRPr="00380662">
              <w:rPr>
                <w:rFonts w:cs="Arial"/>
                <w:sz w:val="18"/>
                <w:szCs w:val="18"/>
              </w:rPr>
              <w:t xml:space="preserve">jede Ausgliederung von Aktivitäten, die der Geltungsbereich des </w:t>
            </w:r>
            <w:r w:rsidR="002F51E1">
              <w:rPr>
                <w:rFonts w:cs="Arial"/>
                <w:sz w:val="18"/>
                <w:szCs w:val="18"/>
              </w:rPr>
              <w:t>MS</w:t>
            </w:r>
            <w:r w:rsidRPr="00380662">
              <w:rPr>
                <w:rFonts w:cs="Arial"/>
                <w:sz w:val="18"/>
                <w:szCs w:val="18"/>
              </w:rPr>
              <w:t xml:space="preserve"> beinhaltet;</w:t>
            </w:r>
          </w:p>
          <w:p w:rsidR="007B090F" w:rsidRPr="00380662" w:rsidRDefault="007B090F" w:rsidP="00C07AFC">
            <w:pPr>
              <w:numPr>
                <w:ilvl w:val="0"/>
                <w:numId w:val="18"/>
              </w:numPr>
              <w:spacing w:before="20" w:after="0"/>
              <w:ind w:left="275" w:hanging="275"/>
              <w:rPr>
                <w:rFonts w:cs="Arial"/>
                <w:sz w:val="18"/>
                <w:szCs w:val="18"/>
              </w:rPr>
            </w:pPr>
            <w:r w:rsidRPr="00380662">
              <w:rPr>
                <w:rFonts w:cs="Arial"/>
                <w:sz w:val="18"/>
                <w:szCs w:val="18"/>
              </w:rPr>
              <w:t>die Ergebnisse aller vorherigen Audits;</w:t>
            </w:r>
          </w:p>
          <w:p w:rsidR="007B090F" w:rsidRPr="00380662" w:rsidRDefault="007B090F" w:rsidP="00C07AFC">
            <w:pPr>
              <w:numPr>
                <w:ilvl w:val="0"/>
                <w:numId w:val="18"/>
              </w:numPr>
              <w:spacing w:before="20" w:after="0"/>
              <w:ind w:left="275" w:hanging="275"/>
              <w:rPr>
                <w:rFonts w:cs="Arial"/>
                <w:sz w:val="18"/>
                <w:szCs w:val="18"/>
              </w:rPr>
            </w:pPr>
            <w:r w:rsidRPr="00380662">
              <w:rPr>
                <w:rFonts w:cs="Arial"/>
                <w:sz w:val="18"/>
                <w:szCs w:val="18"/>
              </w:rPr>
              <w:t>Größe und Anzahl der Standorte, deren geographische Lage sowie Erwägungen zu Mehrfach-Standorten;</w:t>
            </w:r>
          </w:p>
          <w:p w:rsidR="007B090F" w:rsidRPr="00380662" w:rsidRDefault="007B090F" w:rsidP="00C07AFC">
            <w:pPr>
              <w:numPr>
                <w:ilvl w:val="0"/>
                <w:numId w:val="18"/>
              </w:numPr>
              <w:spacing w:before="20" w:after="0"/>
              <w:ind w:left="275" w:hanging="275"/>
              <w:rPr>
                <w:rFonts w:cs="Arial"/>
                <w:sz w:val="18"/>
                <w:szCs w:val="18"/>
              </w:rPr>
            </w:pPr>
            <w:r w:rsidRPr="00380662">
              <w:rPr>
                <w:rFonts w:cs="Arial"/>
                <w:sz w:val="18"/>
                <w:szCs w:val="18"/>
              </w:rPr>
              <w:t xml:space="preserve">die mit den Produkten, Prozessen oder Tätigkeiten </w:t>
            </w:r>
            <w:r w:rsidR="00F173E2">
              <w:rPr>
                <w:rFonts w:cs="Arial"/>
                <w:sz w:val="18"/>
                <w:szCs w:val="18"/>
              </w:rPr>
              <w:br/>
            </w:r>
            <w:r w:rsidRPr="00380662">
              <w:rPr>
                <w:rFonts w:cs="Arial"/>
                <w:sz w:val="18"/>
                <w:szCs w:val="18"/>
              </w:rPr>
              <w:t>des Kunden verbundenen Risiken;</w:t>
            </w:r>
          </w:p>
          <w:p w:rsidR="007B090F" w:rsidRDefault="007B090F" w:rsidP="00C07AFC">
            <w:pPr>
              <w:numPr>
                <w:ilvl w:val="0"/>
                <w:numId w:val="18"/>
              </w:numPr>
              <w:spacing w:before="20" w:after="0"/>
              <w:ind w:left="272" w:hanging="272"/>
              <w:rPr>
                <w:rFonts w:cs="Arial"/>
                <w:sz w:val="18"/>
                <w:szCs w:val="18"/>
              </w:rPr>
            </w:pPr>
            <w:r w:rsidRPr="00380662">
              <w:rPr>
                <w:rFonts w:cs="Arial"/>
                <w:sz w:val="18"/>
                <w:szCs w:val="18"/>
              </w:rPr>
              <w:t>ob es sich um kombinierte, gemeinschaftliche oder integrierte Audits handelt.</w:t>
            </w:r>
          </w:p>
          <w:p w:rsidR="007B090F" w:rsidRPr="00F173E2" w:rsidRDefault="007B090F" w:rsidP="006913E7">
            <w:pPr>
              <w:autoSpaceDE w:val="0"/>
              <w:autoSpaceDN w:val="0"/>
              <w:adjustRightInd w:val="0"/>
              <w:rPr>
                <w:rFonts w:cs="Arial"/>
                <w:sz w:val="16"/>
                <w:szCs w:val="16"/>
              </w:rPr>
            </w:pPr>
            <w:r w:rsidRPr="00F173E2">
              <w:rPr>
                <w:rFonts w:cs="Arial"/>
                <w:sz w:val="16"/>
                <w:szCs w:val="16"/>
              </w:rPr>
              <w:t>[</w:t>
            </w:r>
            <w:r w:rsidRPr="00F173E2">
              <w:rPr>
                <w:rFonts w:cs="Arial"/>
                <w:sz w:val="16"/>
                <w:szCs w:val="16"/>
              </w:rPr>
              <w:sym w:font="Wingdings" w:char="F0E8"/>
            </w:r>
            <w:r w:rsidRPr="00F173E2">
              <w:rPr>
                <w:rFonts w:cs="Arial"/>
                <w:sz w:val="16"/>
                <w:szCs w:val="16"/>
              </w:rPr>
              <w:t>ANMERKUNG 1</w:t>
            </w:r>
            <w:r w:rsidR="00D33835">
              <w:rPr>
                <w:rFonts w:cs="Arial"/>
                <w:sz w:val="16"/>
                <w:szCs w:val="16"/>
              </w:rPr>
              <w:t>,</w:t>
            </w:r>
            <w:r w:rsidRPr="00F173E2">
              <w:rPr>
                <w:rFonts w:cs="Arial"/>
                <w:sz w:val="16"/>
                <w:szCs w:val="16"/>
              </w:rPr>
              <w:t xml:space="preserve"> 2]</w:t>
            </w:r>
          </w:p>
          <w:p w:rsidR="007B090F" w:rsidRPr="002A2971" w:rsidRDefault="007B090F" w:rsidP="002948B1">
            <w:pPr>
              <w:autoSpaceDE w:val="0"/>
              <w:autoSpaceDN w:val="0"/>
              <w:adjustRightInd w:val="0"/>
              <w:rPr>
                <w:rFonts w:cs="Arial"/>
                <w:sz w:val="18"/>
                <w:szCs w:val="18"/>
              </w:rPr>
            </w:pPr>
            <w:r w:rsidRPr="00E9506A">
              <w:rPr>
                <w:rFonts w:cs="Arial"/>
                <w:sz w:val="18"/>
                <w:szCs w:val="18"/>
              </w:rPr>
              <w:lastRenderedPageBreak/>
              <w:t xml:space="preserve">Falls für ein bestimmtes Zertifizierungsprogramm spezielle Kriterien festgelegt wurden, wie z. B. ISO/TS 22003 oder </w:t>
            </w:r>
            <w:r w:rsidR="00F173E2">
              <w:rPr>
                <w:rFonts w:cs="Arial"/>
                <w:sz w:val="18"/>
                <w:szCs w:val="18"/>
              </w:rPr>
              <w:br/>
            </w:r>
            <w:r w:rsidRPr="00E9506A">
              <w:rPr>
                <w:rFonts w:cs="Arial"/>
                <w:sz w:val="18"/>
                <w:szCs w:val="18"/>
              </w:rPr>
              <w:t>ISO/IEC 27006, müssen diese angewendet werden.</w:t>
            </w:r>
          </w:p>
        </w:tc>
        <w:tc>
          <w:tcPr>
            <w:tcW w:w="2312" w:type="dxa"/>
            <w:tcBorders>
              <w:bottom w:val="single" w:sz="2"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tcBorders>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0" w:type="dxa"/>
            <w:gridSpan w:val="2"/>
            <w:tcBorders>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6" w:type="dxa"/>
            <w:gridSpan w:val="2"/>
            <w:tcBorders>
              <w:bottom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Default="007B090F" w:rsidP="006913E7">
            <w:r w:rsidRPr="00903DBB">
              <w:rPr>
                <w:rFonts w:cs="Arial"/>
                <w:sz w:val="18"/>
                <w:szCs w:val="18"/>
              </w:rPr>
              <w:t>9.1.4.</w:t>
            </w:r>
            <w:r>
              <w:rPr>
                <w:rFonts w:cs="Arial"/>
                <w:sz w:val="18"/>
                <w:szCs w:val="18"/>
              </w:rPr>
              <w:t>3</w:t>
            </w:r>
          </w:p>
        </w:tc>
        <w:tc>
          <w:tcPr>
            <w:tcW w:w="4891" w:type="dxa"/>
            <w:tcBorders>
              <w:bottom w:val="single" w:sz="4" w:space="0" w:color="auto"/>
            </w:tcBorders>
          </w:tcPr>
          <w:p w:rsidR="007B090F" w:rsidRPr="00380662" w:rsidRDefault="007B090F" w:rsidP="006913E7">
            <w:pPr>
              <w:autoSpaceDE w:val="0"/>
              <w:autoSpaceDN w:val="0"/>
              <w:adjustRightInd w:val="0"/>
              <w:rPr>
                <w:rFonts w:cs="Arial"/>
                <w:sz w:val="18"/>
                <w:szCs w:val="18"/>
              </w:rPr>
            </w:pPr>
            <w:r w:rsidRPr="00380662">
              <w:rPr>
                <w:rFonts w:cs="Arial"/>
                <w:sz w:val="18"/>
                <w:szCs w:val="18"/>
              </w:rPr>
              <w:t xml:space="preserve">Die Dauer des Zertifizierungsaudits des </w:t>
            </w:r>
            <w:r w:rsidR="002F51E1">
              <w:rPr>
                <w:rFonts w:cs="Arial"/>
                <w:sz w:val="18"/>
                <w:szCs w:val="18"/>
              </w:rPr>
              <w:t>MS</w:t>
            </w:r>
            <w:r w:rsidRPr="00380662">
              <w:rPr>
                <w:rFonts w:cs="Arial"/>
                <w:sz w:val="18"/>
                <w:szCs w:val="18"/>
              </w:rPr>
              <w:t xml:space="preserve"> sowie ihre Recht</w:t>
            </w:r>
            <w:r w:rsidR="006D3EC0">
              <w:rPr>
                <w:rFonts w:cs="Arial"/>
                <w:sz w:val="18"/>
                <w:szCs w:val="18"/>
              </w:rPr>
              <w:t>-</w:t>
            </w:r>
            <w:r w:rsidRPr="00380662">
              <w:rPr>
                <w:rFonts w:cs="Arial"/>
                <w:sz w:val="18"/>
                <w:szCs w:val="18"/>
              </w:rPr>
              <w:t>fertigung müssen aufgezeichnet werden.</w:t>
            </w:r>
          </w:p>
        </w:tc>
        <w:tc>
          <w:tcPr>
            <w:tcW w:w="2312" w:type="dxa"/>
            <w:tcBorders>
              <w:top w:val="single" w:sz="2" w:space="0" w:color="auto"/>
              <w:bottom w:val="single" w:sz="4"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0" w:type="dxa"/>
            <w:gridSpan w:val="2"/>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6" w:type="dxa"/>
            <w:gridSpan w:val="2"/>
            <w:tcBorders>
              <w:top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Default="007B090F" w:rsidP="006913E7">
            <w:r w:rsidRPr="00903DBB">
              <w:rPr>
                <w:rFonts w:cs="Arial"/>
                <w:sz w:val="18"/>
                <w:szCs w:val="18"/>
              </w:rPr>
              <w:t>9.1.4.</w:t>
            </w:r>
            <w:r>
              <w:rPr>
                <w:rFonts w:cs="Arial"/>
                <w:sz w:val="18"/>
                <w:szCs w:val="18"/>
              </w:rPr>
              <w:t>4</w:t>
            </w:r>
          </w:p>
        </w:tc>
        <w:tc>
          <w:tcPr>
            <w:tcW w:w="4891" w:type="dxa"/>
          </w:tcPr>
          <w:p w:rsidR="007B090F" w:rsidRPr="00380662" w:rsidRDefault="007B090F" w:rsidP="002948B1">
            <w:pPr>
              <w:autoSpaceDE w:val="0"/>
              <w:autoSpaceDN w:val="0"/>
              <w:adjustRightInd w:val="0"/>
              <w:rPr>
                <w:rFonts w:cs="Arial"/>
                <w:sz w:val="18"/>
                <w:szCs w:val="18"/>
              </w:rPr>
            </w:pPr>
            <w:r w:rsidRPr="00380662">
              <w:rPr>
                <w:rFonts w:cs="Arial"/>
                <w:sz w:val="18"/>
                <w:szCs w:val="18"/>
              </w:rPr>
              <w:t>Die au</w:t>
            </w:r>
            <w:r>
              <w:rPr>
                <w:rFonts w:cs="Arial"/>
                <w:sz w:val="18"/>
                <w:szCs w:val="18"/>
              </w:rPr>
              <w:t>fgewendete Zeit der Teammitglie</w:t>
            </w:r>
            <w:r w:rsidRPr="00380662">
              <w:rPr>
                <w:rFonts w:cs="Arial"/>
                <w:sz w:val="18"/>
                <w:szCs w:val="18"/>
              </w:rPr>
              <w:t>der, die nicht als Auditor eingesetzt sind (d. h. Fachexperten, Übersetzer, Dolmetscher, Beobachter und Auditoren in Ausbildung), darf nicht zu dem oben festgelegten Auditzeitaufwand gezählt werden.</w:t>
            </w:r>
            <w:r>
              <w:rPr>
                <w:rFonts w:cs="Arial"/>
                <w:sz w:val="18"/>
                <w:szCs w:val="18"/>
              </w:rPr>
              <w:t xml:space="preserve"> </w:t>
            </w:r>
            <w:r w:rsidRPr="00F173E2">
              <w:rPr>
                <w:rFonts w:cs="Arial"/>
                <w:sz w:val="16"/>
                <w:szCs w:val="16"/>
              </w:rPr>
              <w:t>[</w:t>
            </w:r>
            <w:r w:rsidRPr="00F173E2">
              <w:rPr>
                <w:rFonts w:cs="Arial"/>
                <w:sz w:val="16"/>
                <w:szCs w:val="16"/>
              </w:rPr>
              <w:sym w:font="Wingdings" w:char="F0E8"/>
            </w:r>
            <w:r w:rsidRPr="00F173E2">
              <w:rPr>
                <w:rFonts w:cs="Arial"/>
                <w:sz w:val="16"/>
                <w:szCs w:val="16"/>
              </w:rPr>
              <w:t>ANMERKUNG]</w:t>
            </w:r>
          </w:p>
        </w:tc>
        <w:tc>
          <w:tcPr>
            <w:tcW w:w="2312" w:type="dxa"/>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0" w:type="dxa"/>
            <w:gridSpan w:val="2"/>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6" w:type="dxa"/>
            <w:gridSpan w:val="2"/>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b/>
                <w:sz w:val="18"/>
                <w:szCs w:val="18"/>
              </w:rPr>
            </w:pPr>
            <w:r w:rsidRPr="002A2971">
              <w:rPr>
                <w:rFonts w:cs="Arial"/>
                <w:b/>
                <w:sz w:val="18"/>
                <w:szCs w:val="18"/>
              </w:rPr>
              <w:t>9.1.5</w:t>
            </w:r>
          </w:p>
        </w:tc>
        <w:tc>
          <w:tcPr>
            <w:tcW w:w="4891" w:type="dxa"/>
            <w:tcBorders>
              <w:bottom w:val="single" w:sz="4" w:space="0" w:color="auto"/>
            </w:tcBorders>
          </w:tcPr>
          <w:p w:rsidR="007B090F" w:rsidRPr="002A2971" w:rsidRDefault="007B090F" w:rsidP="006913E7">
            <w:pPr>
              <w:tabs>
                <w:tab w:val="left" w:pos="0"/>
                <w:tab w:val="left" w:pos="212"/>
                <w:tab w:val="left" w:pos="779"/>
              </w:tabs>
              <w:rPr>
                <w:rFonts w:cs="Arial"/>
                <w:b/>
                <w:sz w:val="18"/>
                <w:szCs w:val="18"/>
              </w:rPr>
            </w:pPr>
            <w:r w:rsidRPr="002A2971">
              <w:rPr>
                <w:rFonts w:cs="Arial"/>
                <w:b/>
                <w:sz w:val="18"/>
                <w:szCs w:val="18"/>
              </w:rPr>
              <w:t>Stichprobenprüfung an mehreren Standorten</w:t>
            </w:r>
          </w:p>
          <w:p w:rsidR="006D3EC0" w:rsidRDefault="007B090F" w:rsidP="006913E7">
            <w:pPr>
              <w:tabs>
                <w:tab w:val="left" w:pos="0"/>
                <w:tab w:val="left" w:pos="212"/>
                <w:tab w:val="left" w:pos="779"/>
              </w:tabs>
              <w:rPr>
                <w:rFonts w:cs="Arial"/>
                <w:sz w:val="18"/>
                <w:szCs w:val="18"/>
              </w:rPr>
            </w:pPr>
            <w:r w:rsidRPr="00380662">
              <w:rPr>
                <w:rFonts w:cs="Arial"/>
                <w:sz w:val="18"/>
                <w:szCs w:val="18"/>
              </w:rPr>
              <w:t xml:space="preserve">Wenn Stichprobenprüfung an Mehrfach-Standorten für das Audit des </w:t>
            </w:r>
            <w:r w:rsidR="002F51E1">
              <w:rPr>
                <w:rFonts w:cs="Arial"/>
                <w:sz w:val="18"/>
                <w:szCs w:val="18"/>
              </w:rPr>
              <w:t>MS</w:t>
            </w:r>
            <w:r w:rsidRPr="00380662">
              <w:rPr>
                <w:rFonts w:cs="Arial"/>
                <w:sz w:val="18"/>
                <w:szCs w:val="18"/>
              </w:rPr>
              <w:t xml:space="preserve"> des Kunden genutzt wird, das die gleichen</w:t>
            </w:r>
            <w:r>
              <w:rPr>
                <w:rFonts w:cs="Arial"/>
                <w:sz w:val="18"/>
                <w:szCs w:val="18"/>
              </w:rPr>
              <w:t xml:space="preserve"> </w:t>
            </w:r>
            <w:r w:rsidRPr="00380662">
              <w:rPr>
                <w:rFonts w:cs="Arial"/>
                <w:sz w:val="18"/>
                <w:szCs w:val="18"/>
              </w:rPr>
              <w:t xml:space="preserve">Aktivitäten an unterschiedlichen geographischen Standorten umfasst, muss die </w:t>
            </w:r>
            <w:r w:rsidR="006256C1">
              <w:rPr>
                <w:rFonts w:cs="Arial"/>
                <w:sz w:val="18"/>
                <w:szCs w:val="18"/>
              </w:rPr>
              <w:t>ZS</w:t>
            </w:r>
            <w:r w:rsidRPr="00380662">
              <w:rPr>
                <w:rFonts w:cs="Arial"/>
                <w:sz w:val="18"/>
                <w:szCs w:val="18"/>
              </w:rPr>
              <w:t xml:space="preserve"> ein Programm zur Stichprobenprüfung entwickeln, das ein ordnungsgemäßes Audit des </w:t>
            </w:r>
            <w:r w:rsidR="002F51E1">
              <w:rPr>
                <w:rFonts w:cs="Arial"/>
                <w:sz w:val="18"/>
                <w:szCs w:val="18"/>
              </w:rPr>
              <w:t>MS</w:t>
            </w:r>
            <w:r w:rsidRPr="00380662">
              <w:rPr>
                <w:rFonts w:cs="Arial"/>
                <w:sz w:val="18"/>
                <w:szCs w:val="18"/>
              </w:rPr>
              <w:t xml:space="preserve"> sicherstellt. </w:t>
            </w:r>
          </w:p>
          <w:p w:rsidR="007B090F" w:rsidRPr="002A2971" w:rsidRDefault="007B090F" w:rsidP="006913E7">
            <w:pPr>
              <w:tabs>
                <w:tab w:val="left" w:pos="0"/>
                <w:tab w:val="left" w:pos="212"/>
                <w:tab w:val="left" w:pos="779"/>
              </w:tabs>
              <w:rPr>
                <w:rFonts w:cs="Arial"/>
                <w:sz w:val="18"/>
                <w:szCs w:val="18"/>
              </w:rPr>
            </w:pPr>
            <w:r w:rsidRPr="00380662">
              <w:rPr>
                <w:rFonts w:cs="Arial"/>
                <w:sz w:val="18"/>
                <w:szCs w:val="18"/>
              </w:rPr>
              <w:t>Die Begründung für den Stichprobenplan muss für jeden Kunden aufgezeichnet werden. Die Stichprobenprüfung ist für einige bestimmte Zertifizierungsprogramme nicht erlaubt und falls für ein bestimmtes Zertifizierungsprogramm spezielle Kriterien festgelegt wurden, wie z. B. ISO/TS 22003, müssen diese angewendet werden.</w:t>
            </w:r>
            <w:r>
              <w:rPr>
                <w:rFonts w:cs="Arial"/>
                <w:sz w:val="18"/>
                <w:szCs w:val="18"/>
              </w:rPr>
              <w:t xml:space="preserve"> </w:t>
            </w:r>
            <w:r w:rsidRPr="008701D6">
              <w:rPr>
                <w:rFonts w:cs="Arial"/>
                <w:sz w:val="16"/>
                <w:szCs w:val="16"/>
              </w:rPr>
              <w:t>[</w:t>
            </w:r>
            <w:r w:rsidRPr="008701D6">
              <w:rPr>
                <w:rFonts w:cs="Arial"/>
                <w:sz w:val="16"/>
                <w:szCs w:val="16"/>
              </w:rPr>
              <w:sym w:font="Wingdings" w:char="F0E8"/>
            </w:r>
            <w:r w:rsidRPr="008701D6">
              <w:rPr>
                <w:rFonts w:cs="Arial"/>
                <w:sz w:val="16"/>
                <w:szCs w:val="16"/>
              </w:rPr>
              <w:t>ANMERKUNG]</w:t>
            </w:r>
          </w:p>
        </w:tc>
        <w:tc>
          <w:tcPr>
            <w:tcW w:w="2312" w:type="dxa"/>
            <w:tcBorders>
              <w:bottom w:val="single" w:sz="2"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79" w:type="dxa"/>
            <w:tcBorders>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0" w:type="dxa"/>
            <w:gridSpan w:val="2"/>
            <w:tcBorders>
              <w:bottom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6" w:type="dxa"/>
            <w:gridSpan w:val="2"/>
            <w:tcBorders>
              <w:bottom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7B090F" w:rsidRPr="000F7963" w:rsidTr="007B4E18">
        <w:tc>
          <w:tcPr>
            <w:tcW w:w="804" w:type="dxa"/>
          </w:tcPr>
          <w:p w:rsidR="007B090F" w:rsidRPr="002A2971" w:rsidRDefault="007B090F" w:rsidP="006913E7">
            <w:pPr>
              <w:rPr>
                <w:rFonts w:cs="Arial"/>
                <w:b/>
                <w:sz w:val="18"/>
                <w:szCs w:val="18"/>
              </w:rPr>
            </w:pPr>
            <w:r w:rsidRPr="002A2971">
              <w:rPr>
                <w:rFonts w:cs="Arial"/>
                <w:b/>
                <w:sz w:val="18"/>
                <w:szCs w:val="18"/>
              </w:rPr>
              <w:t>9.1.6</w:t>
            </w:r>
          </w:p>
        </w:tc>
        <w:tc>
          <w:tcPr>
            <w:tcW w:w="4891" w:type="dxa"/>
            <w:tcBorders>
              <w:right w:val="single" w:sz="4" w:space="0" w:color="auto"/>
            </w:tcBorders>
          </w:tcPr>
          <w:p w:rsidR="007B090F" w:rsidRPr="002A2971" w:rsidRDefault="007B090F" w:rsidP="006913E7">
            <w:pPr>
              <w:tabs>
                <w:tab w:val="left" w:pos="0"/>
                <w:tab w:val="left" w:pos="212"/>
                <w:tab w:val="left" w:pos="779"/>
              </w:tabs>
              <w:rPr>
                <w:rFonts w:cs="Arial"/>
                <w:b/>
                <w:sz w:val="18"/>
                <w:szCs w:val="18"/>
              </w:rPr>
            </w:pPr>
            <w:r w:rsidRPr="00380662">
              <w:rPr>
                <w:rFonts w:cs="Arial"/>
                <w:b/>
                <w:sz w:val="18"/>
                <w:szCs w:val="18"/>
              </w:rPr>
              <w:t>Mehrfach-Managementsysteme</w:t>
            </w:r>
          </w:p>
          <w:p w:rsidR="007B090F" w:rsidRPr="002A2971" w:rsidRDefault="007B090F" w:rsidP="00ED30AA">
            <w:pPr>
              <w:tabs>
                <w:tab w:val="left" w:pos="0"/>
                <w:tab w:val="left" w:pos="286"/>
              </w:tabs>
              <w:rPr>
                <w:rFonts w:cs="Arial"/>
                <w:sz w:val="18"/>
                <w:szCs w:val="18"/>
              </w:rPr>
            </w:pPr>
            <w:r w:rsidRPr="00380662">
              <w:rPr>
                <w:rFonts w:cs="Arial"/>
                <w:sz w:val="18"/>
                <w:szCs w:val="18"/>
              </w:rPr>
              <w:t>Wenn Mehrfach-</w:t>
            </w:r>
            <w:r w:rsidR="002F51E1">
              <w:rPr>
                <w:rFonts w:cs="Arial"/>
                <w:sz w:val="18"/>
                <w:szCs w:val="18"/>
              </w:rPr>
              <w:t>MS</w:t>
            </w:r>
            <w:r w:rsidRPr="00380662">
              <w:rPr>
                <w:rFonts w:cs="Arial"/>
                <w:sz w:val="18"/>
                <w:szCs w:val="18"/>
              </w:rPr>
              <w:t xml:space="preserve">-Zertifizierung durch eine </w:t>
            </w:r>
            <w:r w:rsidR="006256C1">
              <w:rPr>
                <w:rFonts w:cs="Arial"/>
                <w:sz w:val="18"/>
                <w:szCs w:val="18"/>
              </w:rPr>
              <w:t>ZS</w:t>
            </w:r>
            <w:r w:rsidRPr="00380662">
              <w:rPr>
                <w:rFonts w:cs="Arial"/>
                <w:sz w:val="18"/>
                <w:szCs w:val="18"/>
              </w:rPr>
              <w:t xml:space="preserve"> durchgeführt wird, so muss die Auditplanung </w:t>
            </w:r>
            <w:r w:rsidR="002A4A2A">
              <w:rPr>
                <w:rFonts w:cs="Arial"/>
                <w:sz w:val="18"/>
                <w:szCs w:val="18"/>
              </w:rPr>
              <w:t>-</w:t>
            </w:r>
            <w:r w:rsidRPr="00380662">
              <w:rPr>
                <w:rFonts w:cs="Arial"/>
                <w:sz w:val="18"/>
                <w:szCs w:val="18"/>
              </w:rPr>
              <w:t xml:space="preserve"> um Vertrauen in die Zertifizierung zu schaffen </w:t>
            </w:r>
            <w:r w:rsidR="002948B1">
              <w:rPr>
                <w:rFonts w:cs="Arial"/>
                <w:sz w:val="18"/>
                <w:szCs w:val="18"/>
              </w:rPr>
              <w:t>-</w:t>
            </w:r>
            <w:r w:rsidRPr="00380662">
              <w:rPr>
                <w:rFonts w:cs="Arial"/>
                <w:sz w:val="18"/>
                <w:szCs w:val="18"/>
              </w:rPr>
              <w:t xml:space="preserve"> ein angemessenes Vor-Ort-Audit sicherstellen.</w:t>
            </w:r>
          </w:p>
        </w:tc>
        <w:tc>
          <w:tcPr>
            <w:tcW w:w="2312" w:type="dxa"/>
            <w:tcBorders>
              <w:top w:val="single" w:sz="2" w:space="0" w:color="auto"/>
              <w:left w:val="single" w:sz="4" w:space="0" w:color="auto"/>
              <w:right w:val="single" w:sz="4" w:space="0" w:color="auto"/>
            </w:tcBorders>
            <w:shd w:val="clear" w:color="auto" w:fill="DEEAF6"/>
          </w:tcPr>
          <w:p w:rsidR="007B090F" w:rsidRPr="000F7963" w:rsidRDefault="007B090F"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7B090F" w:rsidRPr="009E23EC" w:rsidRDefault="007B090F" w:rsidP="006913E7">
            <w:pPr>
              <w:keepNext/>
              <w:keepLines/>
              <w:jc w:val="center"/>
              <w:rPr>
                <w:rFonts w:cs="Arial"/>
                <w:bCs/>
                <w:sz w:val="18"/>
                <w:szCs w:val="18"/>
              </w:rPr>
            </w:pPr>
          </w:p>
        </w:tc>
        <w:tc>
          <w:tcPr>
            <w:tcW w:w="393" w:type="dxa"/>
            <w:gridSpan w:val="2"/>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2" w:type="dxa"/>
            <w:gridSpan w:val="2"/>
            <w:tcBorders>
              <w:top w:val="single" w:sz="2" w:space="0" w:color="auto"/>
            </w:tcBorders>
            <w:shd w:val="clear" w:color="auto" w:fill="FFF2CC"/>
          </w:tcPr>
          <w:p w:rsidR="007B090F" w:rsidRPr="009E23EC" w:rsidRDefault="007B090F"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7B090F" w:rsidRPr="007D6CD5" w:rsidRDefault="007B090F" w:rsidP="006913E7">
            <w:pPr>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A17BCA" w:rsidRPr="00EB3761" w:rsidRDefault="00A17BCA" w:rsidP="00A17BCA">
      <w:pPr>
        <w:pStyle w:val="berschrift2"/>
      </w:pPr>
      <w:bookmarkStart w:id="7" w:name="_Toc60929801"/>
      <w:r w:rsidRPr="00EB3761">
        <w:t>9.2</w:t>
      </w:r>
      <w:r w:rsidRPr="00EB3761">
        <w:tab/>
        <w:t>Planen von Audits</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2"/>
        <w:gridCol w:w="997"/>
        <w:gridCol w:w="2292"/>
        <w:gridCol w:w="404"/>
        <w:gridCol w:w="393"/>
        <w:gridCol w:w="425"/>
        <w:gridCol w:w="708"/>
      </w:tblGrid>
      <w:tr w:rsidR="00470618" w:rsidRPr="004B6A18" w:rsidTr="007B4E18">
        <w:tc>
          <w:tcPr>
            <w:tcW w:w="4699" w:type="dxa"/>
            <w:tcBorders>
              <w:top w:val="single" w:sz="12" w:space="0" w:color="auto"/>
              <w:bottom w:val="single" w:sz="12" w:space="0" w:color="auto"/>
              <w:right w:val="single" w:sz="4" w:space="0" w:color="auto"/>
            </w:tcBorders>
            <w:shd w:val="clear" w:color="auto" w:fill="auto"/>
          </w:tcPr>
          <w:p w:rsidR="00470618" w:rsidRPr="00EB3761" w:rsidRDefault="00470618" w:rsidP="00EB3761">
            <w:pPr>
              <w:pStyle w:val="2"/>
            </w:pPr>
          </w:p>
        </w:tc>
        <w:tc>
          <w:tcPr>
            <w:tcW w:w="998" w:type="dxa"/>
            <w:tcBorders>
              <w:top w:val="single" w:sz="12" w:space="0" w:color="auto"/>
              <w:bottom w:val="single" w:sz="12" w:space="0" w:color="auto"/>
              <w:right w:val="single" w:sz="4" w:space="0" w:color="auto"/>
            </w:tcBorders>
            <w:shd w:val="clear" w:color="auto" w:fill="auto"/>
          </w:tcPr>
          <w:p w:rsidR="00470618" w:rsidRPr="006D7843" w:rsidRDefault="00470618" w:rsidP="006913E7">
            <w:pPr>
              <w:pStyle w:val="berschrift4"/>
              <w:keepNext w:val="0"/>
              <w:spacing w:before="40"/>
              <w:rPr>
                <w:rFonts w:cs="Arial"/>
                <w:bCs w:val="0"/>
                <w:sz w:val="18"/>
                <w:szCs w:val="18"/>
              </w:rPr>
            </w:pPr>
            <w:r w:rsidRPr="006D7843">
              <w:rPr>
                <w:rFonts w:cs="Arial"/>
                <w:bCs w:val="0"/>
                <w:sz w:val="18"/>
                <w:szCs w:val="18"/>
              </w:rPr>
              <w:t xml:space="preserve">SB + </w:t>
            </w:r>
            <w:r w:rsidR="0047472A">
              <w:rPr>
                <w:rFonts w:cs="Arial"/>
                <w:bCs w:val="0"/>
                <w:sz w:val="18"/>
                <w:szCs w:val="18"/>
              </w:rPr>
              <w:t>F</w:t>
            </w:r>
            <w:r w:rsidRPr="006D7843">
              <w:rPr>
                <w:rFonts w:cs="Arial"/>
                <w:bCs w:val="0"/>
                <w:sz w:val="18"/>
                <w:szCs w:val="18"/>
              </w:rPr>
              <w:t>B</w:t>
            </w:r>
          </w:p>
        </w:tc>
        <w:tc>
          <w:tcPr>
            <w:tcW w:w="2295"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12" w:space="0" w:color="auto"/>
              <w:bottom w:val="single" w:sz="12" w:space="0" w:color="auto"/>
            </w:tcBorders>
            <w:shd w:val="clear" w:color="auto" w:fill="FFF2CC"/>
          </w:tcPr>
          <w:p w:rsidR="00470618" w:rsidRPr="007D6CD5" w:rsidRDefault="00470618"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DF0449" w:rsidRPr="000F7963" w:rsidTr="007B4E18">
        <w:tc>
          <w:tcPr>
            <w:tcW w:w="7992"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4"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EB3761">
            <w:pPr>
              <w:keepNext/>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81"/>
        <w:gridCol w:w="2292"/>
        <w:gridCol w:w="404"/>
        <w:gridCol w:w="393"/>
        <w:gridCol w:w="425"/>
        <w:gridCol w:w="708"/>
      </w:tblGrid>
      <w:tr w:rsidR="000E31B0" w:rsidRPr="004B6A18" w:rsidTr="007B4E18">
        <w:tc>
          <w:tcPr>
            <w:tcW w:w="810" w:type="dxa"/>
            <w:tcBorders>
              <w:top w:val="single" w:sz="4" w:space="0" w:color="auto"/>
            </w:tcBorders>
          </w:tcPr>
          <w:p w:rsidR="000E31B0" w:rsidRPr="002A2971" w:rsidRDefault="000E31B0" w:rsidP="006913E7">
            <w:pPr>
              <w:rPr>
                <w:rFonts w:cs="Arial"/>
                <w:b/>
                <w:sz w:val="18"/>
                <w:szCs w:val="18"/>
              </w:rPr>
            </w:pPr>
            <w:r w:rsidRPr="002A2971">
              <w:rPr>
                <w:rFonts w:cs="Arial"/>
                <w:b/>
                <w:sz w:val="18"/>
                <w:szCs w:val="18"/>
              </w:rPr>
              <w:t>9.2.1</w:t>
            </w:r>
          </w:p>
        </w:tc>
        <w:tc>
          <w:tcPr>
            <w:tcW w:w="4887" w:type="dxa"/>
            <w:tcBorders>
              <w:top w:val="single" w:sz="4" w:space="0" w:color="auto"/>
              <w:right w:val="single" w:sz="4" w:space="0" w:color="auto"/>
            </w:tcBorders>
          </w:tcPr>
          <w:p w:rsidR="000E31B0" w:rsidRPr="00067C21" w:rsidRDefault="000E31B0" w:rsidP="0026303B">
            <w:pPr>
              <w:tabs>
                <w:tab w:val="left" w:pos="357"/>
                <w:tab w:val="left" w:pos="779"/>
              </w:tabs>
              <w:rPr>
                <w:rFonts w:cs="Arial"/>
                <w:b/>
                <w:sz w:val="18"/>
                <w:szCs w:val="18"/>
              </w:rPr>
            </w:pPr>
            <w:r w:rsidRPr="00067C21">
              <w:rPr>
                <w:rFonts w:cs="Arial"/>
                <w:b/>
                <w:sz w:val="18"/>
                <w:szCs w:val="18"/>
              </w:rPr>
              <w:t>Festlegung der Auditziele, des Auditumfangs und der Audit</w:t>
            </w:r>
            <w:r w:rsidR="0026303B">
              <w:rPr>
                <w:rFonts w:cs="Arial"/>
                <w:b/>
                <w:sz w:val="18"/>
                <w:szCs w:val="18"/>
              </w:rPr>
              <w:t>-</w:t>
            </w:r>
            <w:r w:rsidRPr="00067C21">
              <w:rPr>
                <w:rFonts w:cs="Arial"/>
                <w:b/>
                <w:sz w:val="18"/>
                <w:szCs w:val="18"/>
              </w:rPr>
              <w:t>kriterien</w:t>
            </w:r>
          </w:p>
        </w:tc>
        <w:tc>
          <w:tcPr>
            <w:tcW w:w="2295" w:type="dxa"/>
            <w:tcBorders>
              <w:top w:val="single" w:sz="2" w:space="0" w:color="auto"/>
              <w:left w:val="single" w:sz="4" w:space="0" w:color="auto"/>
              <w:right w:val="single" w:sz="4" w:space="0" w:color="auto"/>
            </w:tcBorders>
            <w:shd w:val="clear" w:color="auto" w:fill="DEEAF6"/>
          </w:tcPr>
          <w:p w:rsidR="000E31B0" w:rsidRPr="00B71404" w:rsidRDefault="000E31B0"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jc w:val="center"/>
              <w:rPr>
                <w:rFonts w:cs="Arial"/>
                <w:bCs/>
                <w:sz w:val="18"/>
                <w:szCs w:val="18"/>
              </w:rPr>
            </w:pPr>
          </w:p>
        </w:tc>
        <w:tc>
          <w:tcPr>
            <w:tcW w:w="393" w:type="dxa"/>
            <w:tcBorders>
              <w:top w:val="single" w:sz="2" w:space="0" w:color="auto"/>
            </w:tcBorders>
            <w:shd w:val="clear" w:color="auto" w:fill="FFF2CC"/>
          </w:tcPr>
          <w:p w:rsidR="000E31B0" w:rsidRPr="009E23EC" w:rsidRDefault="000E31B0"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tcBorders>
            <w:shd w:val="clear" w:color="auto" w:fill="FFF2CC"/>
          </w:tcPr>
          <w:p w:rsidR="000E31B0" w:rsidRPr="009E23EC" w:rsidRDefault="000E31B0"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tcBorders>
            <w:shd w:val="clear" w:color="auto" w:fill="FFF2CC"/>
          </w:tcPr>
          <w:p w:rsidR="000E31B0" w:rsidRPr="007D6CD5" w:rsidRDefault="000E31B0"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0E31B0" w:rsidRPr="004B6A18"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9.2.1.1</w:t>
            </w:r>
          </w:p>
        </w:tc>
        <w:tc>
          <w:tcPr>
            <w:tcW w:w="4887" w:type="dxa"/>
            <w:tcBorders>
              <w:top w:val="single" w:sz="4" w:space="0" w:color="auto"/>
              <w:right w:val="single" w:sz="4" w:space="0" w:color="auto"/>
            </w:tcBorders>
          </w:tcPr>
          <w:p w:rsidR="000E31B0" w:rsidRPr="00B51876" w:rsidRDefault="000E31B0" w:rsidP="006913E7">
            <w:pPr>
              <w:tabs>
                <w:tab w:val="left" w:pos="0"/>
                <w:tab w:val="left" w:pos="286"/>
              </w:tabs>
              <w:rPr>
                <w:rFonts w:cs="Arial"/>
                <w:sz w:val="18"/>
                <w:szCs w:val="18"/>
              </w:rPr>
            </w:pPr>
            <w:r w:rsidRPr="00B51876">
              <w:rPr>
                <w:rFonts w:cs="Arial"/>
                <w:sz w:val="18"/>
                <w:szCs w:val="18"/>
              </w:rPr>
              <w:t xml:space="preserve">Die Auditziele müssen von der </w:t>
            </w:r>
            <w:r w:rsidR="006256C1">
              <w:rPr>
                <w:rFonts w:cs="Arial"/>
                <w:sz w:val="18"/>
                <w:szCs w:val="18"/>
              </w:rPr>
              <w:t>ZS</w:t>
            </w:r>
            <w:r w:rsidRPr="00B51876">
              <w:rPr>
                <w:rFonts w:cs="Arial"/>
                <w:sz w:val="18"/>
                <w:szCs w:val="18"/>
              </w:rPr>
              <w:t xml:space="preserve"> festgelegt werden. Der Auditumfang und die Auditkriterien, einschließlich aller Änderungen, müssen von der </w:t>
            </w:r>
            <w:r w:rsidR="006256C1">
              <w:rPr>
                <w:rFonts w:cs="Arial"/>
                <w:sz w:val="18"/>
                <w:szCs w:val="18"/>
              </w:rPr>
              <w:t>ZS</w:t>
            </w:r>
            <w:r w:rsidRPr="00B51876">
              <w:rPr>
                <w:rFonts w:cs="Arial"/>
                <w:sz w:val="18"/>
                <w:szCs w:val="18"/>
              </w:rPr>
              <w:t xml:space="preserve"> in Absprache mit dem Kunden festgelegt werden.</w:t>
            </w:r>
          </w:p>
        </w:tc>
        <w:tc>
          <w:tcPr>
            <w:tcW w:w="2295" w:type="dxa"/>
            <w:tcBorders>
              <w:top w:val="single" w:sz="4" w:space="0" w:color="auto"/>
              <w:left w:val="single" w:sz="4" w:space="0" w:color="auto"/>
              <w:right w:val="single" w:sz="4" w:space="0" w:color="auto"/>
            </w:tcBorders>
            <w:shd w:val="clear" w:color="auto" w:fill="DEEAF6"/>
          </w:tcPr>
          <w:p w:rsidR="000E31B0" w:rsidRPr="000F7963" w:rsidRDefault="000E31B0" w:rsidP="006913E7">
            <w:pPr>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tcBorders>
            <w:shd w:val="clear" w:color="auto" w:fill="FFF2CC"/>
          </w:tcPr>
          <w:p w:rsidR="000E31B0" w:rsidRPr="007D6CD5" w:rsidRDefault="000E31B0"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0E31B0" w:rsidRPr="004B6A18"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9.2.1.2</w:t>
            </w:r>
          </w:p>
        </w:tc>
        <w:tc>
          <w:tcPr>
            <w:tcW w:w="4887" w:type="dxa"/>
            <w:tcBorders>
              <w:top w:val="single" w:sz="4" w:space="0" w:color="auto"/>
              <w:right w:val="single" w:sz="4" w:space="0" w:color="auto"/>
            </w:tcBorders>
          </w:tcPr>
          <w:p w:rsidR="000E31B0" w:rsidRPr="00067C21" w:rsidRDefault="000E31B0" w:rsidP="006913E7">
            <w:pPr>
              <w:tabs>
                <w:tab w:val="left" w:pos="0"/>
                <w:tab w:val="left" w:pos="286"/>
              </w:tabs>
              <w:rPr>
                <w:rFonts w:cs="Arial"/>
                <w:sz w:val="18"/>
                <w:szCs w:val="18"/>
              </w:rPr>
            </w:pPr>
            <w:r w:rsidRPr="00067C21">
              <w:rPr>
                <w:rFonts w:cs="Arial"/>
                <w:sz w:val="18"/>
                <w:szCs w:val="18"/>
              </w:rPr>
              <w:t>In den Auditzielen muss beschrieben sein, was mit Hilfe des Audits erreicht werden soll, und sie müssen Folgendes enthalten:</w:t>
            </w:r>
          </w:p>
          <w:p w:rsidR="000E31B0" w:rsidRPr="00067C21" w:rsidRDefault="000E31B0" w:rsidP="00C07AFC">
            <w:pPr>
              <w:numPr>
                <w:ilvl w:val="0"/>
                <w:numId w:val="19"/>
              </w:numPr>
              <w:tabs>
                <w:tab w:val="clear" w:pos="720"/>
                <w:tab w:val="left" w:pos="0"/>
                <w:tab w:val="num" w:pos="275"/>
              </w:tabs>
              <w:spacing w:before="0"/>
              <w:ind w:left="275" w:hanging="275"/>
              <w:rPr>
                <w:rFonts w:cs="Arial"/>
                <w:sz w:val="18"/>
                <w:szCs w:val="18"/>
              </w:rPr>
            </w:pPr>
            <w:r w:rsidRPr="00067C21">
              <w:rPr>
                <w:rFonts w:cs="Arial"/>
                <w:sz w:val="18"/>
                <w:szCs w:val="18"/>
              </w:rPr>
              <w:t xml:space="preserve">Feststellung der Konformität des </w:t>
            </w:r>
            <w:r w:rsidR="002F51E1">
              <w:rPr>
                <w:rFonts w:cs="Arial"/>
                <w:sz w:val="18"/>
                <w:szCs w:val="18"/>
              </w:rPr>
              <w:t>MS</w:t>
            </w:r>
            <w:r w:rsidRPr="00067C21">
              <w:rPr>
                <w:rFonts w:cs="Arial"/>
                <w:sz w:val="18"/>
                <w:szCs w:val="18"/>
              </w:rPr>
              <w:t xml:space="preserve"> des Kunden oder </w:t>
            </w:r>
            <w:r w:rsidR="0026303B">
              <w:rPr>
                <w:rFonts w:cs="Arial"/>
                <w:sz w:val="18"/>
                <w:szCs w:val="18"/>
              </w:rPr>
              <w:br/>
            </w:r>
            <w:r w:rsidRPr="00067C21">
              <w:rPr>
                <w:rFonts w:cs="Arial"/>
                <w:sz w:val="18"/>
                <w:szCs w:val="18"/>
              </w:rPr>
              <w:t xml:space="preserve">von Teilen dieses </w:t>
            </w:r>
            <w:r w:rsidR="002F51E1">
              <w:rPr>
                <w:rFonts w:cs="Arial"/>
                <w:sz w:val="18"/>
                <w:szCs w:val="18"/>
              </w:rPr>
              <w:t>MS</w:t>
            </w:r>
            <w:r w:rsidRPr="00067C21">
              <w:rPr>
                <w:rFonts w:cs="Arial"/>
                <w:sz w:val="18"/>
                <w:szCs w:val="18"/>
              </w:rPr>
              <w:t xml:space="preserve"> mit den Auditkriterien;</w:t>
            </w:r>
          </w:p>
          <w:p w:rsidR="000E31B0" w:rsidRDefault="000E31B0" w:rsidP="00C07AFC">
            <w:pPr>
              <w:numPr>
                <w:ilvl w:val="0"/>
                <w:numId w:val="19"/>
              </w:numPr>
              <w:tabs>
                <w:tab w:val="clear" w:pos="720"/>
                <w:tab w:val="left" w:pos="0"/>
                <w:tab w:val="num" w:pos="275"/>
              </w:tabs>
              <w:spacing w:before="0"/>
              <w:ind w:left="272" w:hanging="272"/>
              <w:rPr>
                <w:rFonts w:cs="Arial"/>
                <w:sz w:val="18"/>
                <w:szCs w:val="18"/>
              </w:rPr>
            </w:pPr>
            <w:r w:rsidRPr="00067C21">
              <w:rPr>
                <w:rFonts w:cs="Arial"/>
                <w:sz w:val="18"/>
                <w:szCs w:val="18"/>
              </w:rPr>
              <w:lastRenderedPageBreak/>
              <w:t xml:space="preserve">Feststellung der Fähigkeit des </w:t>
            </w:r>
            <w:r w:rsidR="002F51E1">
              <w:rPr>
                <w:rFonts w:cs="Arial"/>
                <w:sz w:val="18"/>
                <w:szCs w:val="18"/>
              </w:rPr>
              <w:t>MS</w:t>
            </w:r>
            <w:r w:rsidRPr="00067C21">
              <w:rPr>
                <w:rFonts w:cs="Arial"/>
                <w:sz w:val="18"/>
                <w:szCs w:val="18"/>
              </w:rPr>
              <w:t>, die Erfüllung der anzuwendenden gesetzlichen, behördlichen und vertraglichen Anforderungen durch den Kunden sicherzustellen;</w:t>
            </w:r>
          </w:p>
          <w:p w:rsidR="000E31B0" w:rsidRPr="000E31B0" w:rsidRDefault="000E31B0" w:rsidP="00C07AFC">
            <w:pPr>
              <w:tabs>
                <w:tab w:val="left" w:pos="0"/>
                <w:tab w:val="left" w:pos="286"/>
              </w:tabs>
              <w:spacing w:before="0"/>
              <w:rPr>
                <w:rFonts w:cs="Arial"/>
                <w:sz w:val="16"/>
                <w:szCs w:val="16"/>
              </w:rPr>
            </w:pPr>
            <w:r w:rsidRPr="000E31B0">
              <w:rPr>
                <w:rFonts w:cs="Arial"/>
                <w:sz w:val="16"/>
                <w:szCs w:val="16"/>
              </w:rPr>
              <w:t>[</w:t>
            </w:r>
            <w:r w:rsidRPr="000E31B0">
              <w:rPr>
                <w:rFonts w:cs="Arial"/>
                <w:sz w:val="16"/>
                <w:szCs w:val="16"/>
              </w:rPr>
              <w:sym w:font="Wingdings" w:char="F0E8"/>
            </w:r>
            <w:r w:rsidRPr="000E31B0">
              <w:rPr>
                <w:rFonts w:cs="Arial"/>
                <w:sz w:val="16"/>
                <w:szCs w:val="16"/>
              </w:rPr>
              <w:t>ANMERKUNG]</w:t>
            </w:r>
          </w:p>
          <w:p w:rsidR="000E31B0" w:rsidRDefault="000E31B0" w:rsidP="00C07AFC">
            <w:pPr>
              <w:numPr>
                <w:ilvl w:val="0"/>
                <w:numId w:val="20"/>
              </w:numPr>
              <w:tabs>
                <w:tab w:val="left" w:pos="0"/>
                <w:tab w:val="left" w:pos="286"/>
              </w:tabs>
              <w:spacing w:before="0"/>
              <w:ind w:left="275" w:hanging="275"/>
              <w:rPr>
                <w:rFonts w:cs="Arial"/>
                <w:sz w:val="18"/>
                <w:szCs w:val="18"/>
              </w:rPr>
            </w:pPr>
            <w:r w:rsidRPr="00067C21">
              <w:rPr>
                <w:rFonts w:cs="Arial"/>
                <w:sz w:val="18"/>
                <w:szCs w:val="18"/>
              </w:rPr>
              <w:t>Feststellung der Wirksamkeit des M</w:t>
            </w:r>
            <w:r w:rsidR="002F51E1">
              <w:rPr>
                <w:rFonts w:cs="Arial"/>
                <w:sz w:val="18"/>
                <w:szCs w:val="18"/>
              </w:rPr>
              <w:t>S</w:t>
            </w:r>
            <w:r w:rsidRPr="00067C21">
              <w:rPr>
                <w:rFonts w:cs="Arial"/>
                <w:sz w:val="18"/>
                <w:szCs w:val="18"/>
              </w:rPr>
              <w:t>, um sicherzustellen, dass der</w:t>
            </w:r>
            <w:r>
              <w:rPr>
                <w:rFonts w:cs="Arial"/>
                <w:sz w:val="18"/>
                <w:szCs w:val="18"/>
              </w:rPr>
              <w:t xml:space="preserve"> </w:t>
            </w:r>
            <w:r w:rsidRPr="00067C21">
              <w:rPr>
                <w:rFonts w:cs="Arial"/>
                <w:sz w:val="18"/>
                <w:szCs w:val="18"/>
              </w:rPr>
              <w:t>Kunde begründet erwarten kann, seine festgelegten Ziele damit zu erreichen;</w:t>
            </w:r>
          </w:p>
          <w:p w:rsidR="000E31B0" w:rsidRPr="00067C21" w:rsidRDefault="000E31B0" w:rsidP="00C07AFC">
            <w:pPr>
              <w:numPr>
                <w:ilvl w:val="0"/>
                <w:numId w:val="20"/>
              </w:numPr>
              <w:tabs>
                <w:tab w:val="left" w:pos="0"/>
                <w:tab w:val="left" w:pos="286"/>
              </w:tabs>
              <w:spacing w:before="0"/>
              <w:ind w:left="275" w:hanging="275"/>
              <w:rPr>
                <w:rFonts w:cs="Arial"/>
                <w:sz w:val="18"/>
                <w:szCs w:val="18"/>
              </w:rPr>
            </w:pPr>
            <w:r w:rsidRPr="00067C21">
              <w:rPr>
                <w:rFonts w:cs="Arial"/>
                <w:sz w:val="18"/>
                <w:szCs w:val="18"/>
              </w:rPr>
              <w:t xml:space="preserve">falls anwendbar, die Nennung von Bereichen für mögliche Verbesserungen des </w:t>
            </w:r>
            <w:r w:rsidR="002F51E1">
              <w:rPr>
                <w:rFonts w:cs="Arial"/>
                <w:sz w:val="18"/>
                <w:szCs w:val="18"/>
              </w:rPr>
              <w:t>MS</w:t>
            </w:r>
            <w:r w:rsidRPr="00067C21">
              <w:rPr>
                <w:rFonts w:cs="Arial"/>
                <w:sz w:val="18"/>
                <w:szCs w:val="18"/>
              </w:rPr>
              <w:t>.</w:t>
            </w:r>
          </w:p>
        </w:tc>
        <w:tc>
          <w:tcPr>
            <w:tcW w:w="2295" w:type="dxa"/>
            <w:tcBorders>
              <w:top w:val="single" w:sz="4" w:space="0" w:color="auto"/>
              <w:left w:val="single" w:sz="4" w:space="0" w:color="auto"/>
              <w:bottom w:val="single" w:sz="2" w:space="0" w:color="auto"/>
              <w:right w:val="single" w:sz="4" w:space="0" w:color="auto"/>
            </w:tcBorders>
            <w:shd w:val="clear" w:color="auto" w:fill="DEEAF6"/>
          </w:tcPr>
          <w:p w:rsidR="000E31B0" w:rsidRPr="00B71404" w:rsidRDefault="000E31B0" w:rsidP="006913E7">
            <w:pPr>
              <w:rPr>
                <w:rFonts w:cs="Arial"/>
                <w:szCs w:val="22"/>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tcBorders>
            <w:shd w:val="clear" w:color="auto" w:fill="FFF2CC"/>
          </w:tcPr>
          <w:p w:rsidR="000E31B0" w:rsidRPr="007D6CD5" w:rsidRDefault="000E31B0"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9.2.1.3</w:t>
            </w:r>
          </w:p>
        </w:tc>
        <w:tc>
          <w:tcPr>
            <w:tcW w:w="4887" w:type="dxa"/>
            <w:tcBorders>
              <w:top w:val="single" w:sz="4" w:space="0" w:color="auto"/>
            </w:tcBorders>
          </w:tcPr>
          <w:p w:rsidR="000E31B0" w:rsidRPr="00067C21" w:rsidRDefault="000E31B0" w:rsidP="002948B1">
            <w:pPr>
              <w:tabs>
                <w:tab w:val="left" w:pos="0"/>
                <w:tab w:val="left" w:pos="212"/>
                <w:tab w:val="left" w:pos="779"/>
              </w:tabs>
              <w:rPr>
                <w:rFonts w:cs="Arial"/>
                <w:sz w:val="18"/>
                <w:szCs w:val="18"/>
              </w:rPr>
            </w:pPr>
            <w:r w:rsidRPr="00067C21">
              <w:rPr>
                <w:rFonts w:cs="Arial"/>
                <w:sz w:val="18"/>
                <w:szCs w:val="18"/>
              </w:rPr>
              <w:t>Der Auditumfang muss das Ausmaß und die Grenzen des Audits beschreiben, wie z. B. Standorte, Organisationseinheiten, Tätigkeiten und Prozesse. Falls ein Erst- oder Re-Zertifizierungs-prozess mehr als ein Audit umfasst (z. B. wenn mehrere Stand</w:t>
            </w:r>
            <w:r w:rsidR="00E267DE">
              <w:rPr>
                <w:rFonts w:cs="Arial"/>
                <w:sz w:val="18"/>
                <w:szCs w:val="18"/>
              </w:rPr>
              <w:t>-</w:t>
            </w:r>
            <w:r w:rsidRPr="00067C21">
              <w:rPr>
                <w:rFonts w:cs="Arial"/>
                <w:sz w:val="18"/>
                <w:szCs w:val="18"/>
              </w:rPr>
              <w:t>orte abgedeckt werden müssen), ist es möglich, dass der Auditumfang eines einzelnen dieser Audits nicht den gesamten Geltungsbereich der Zertifizierung abdeckt, die Gesamtheit der Audits muss jedoch mit dem im Zertifizierungsdokument angegebenen Geltungsbereich übereinstimmen.</w:t>
            </w:r>
          </w:p>
        </w:tc>
        <w:tc>
          <w:tcPr>
            <w:tcW w:w="2295" w:type="dxa"/>
            <w:tcBorders>
              <w:top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bottom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9.2.1.4</w:t>
            </w:r>
          </w:p>
        </w:tc>
        <w:tc>
          <w:tcPr>
            <w:tcW w:w="4887" w:type="dxa"/>
            <w:tcBorders>
              <w:top w:val="single" w:sz="4" w:space="0" w:color="auto"/>
            </w:tcBorders>
          </w:tcPr>
          <w:p w:rsidR="000E31B0" w:rsidRDefault="000E31B0" w:rsidP="006913E7">
            <w:pPr>
              <w:tabs>
                <w:tab w:val="left" w:pos="0"/>
                <w:tab w:val="left" w:pos="212"/>
                <w:tab w:val="left" w:pos="779"/>
              </w:tabs>
              <w:rPr>
                <w:rFonts w:cs="Arial"/>
                <w:sz w:val="18"/>
                <w:szCs w:val="18"/>
              </w:rPr>
            </w:pPr>
            <w:r w:rsidRPr="00067C21">
              <w:rPr>
                <w:rFonts w:cs="Arial"/>
                <w:sz w:val="18"/>
                <w:szCs w:val="18"/>
              </w:rPr>
              <w:t>Die Auditkriterien müssen als Referenz verwendet werden, gegen die die Konformität ermittelt wird, und müssen Folgendes enthalten:</w:t>
            </w:r>
          </w:p>
          <w:p w:rsidR="000E31B0" w:rsidRPr="00067C21" w:rsidRDefault="000E31B0" w:rsidP="006913E7">
            <w:pPr>
              <w:numPr>
                <w:ilvl w:val="0"/>
                <w:numId w:val="21"/>
              </w:numPr>
              <w:tabs>
                <w:tab w:val="left" w:pos="0"/>
                <w:tab w:val="left" w:pos="275"/>
              </w:tabs>
              <w:ind w:left="272" w:hanging="272"/>
              <w:rPr>
                <w:rFonts w:cs="Arial"/>
                <w:sz w:val="18"/>
                <w:szCs w:val="18"/>
              </w:rPr>
            </w:pPr>
            <w:r w:rsidRPr="00067C21">
              <w:rPr>
                <w:rFonts w:cs="Arial"/>
                <w:sz w:val="18"/>
                <w:szCs w:val="18"/>
              </w:rPr>
              <w:t xml:space="preserve">die Anforderungen eines festgelegten normativen Dokuments zu </w:t>
            </w:r>
            <w:r w:rsidR="002F51E1">
              <w:rPr>
                <w:rFonts w:cs="Arial"/>
                <w:sz w:val="18"/>
                <w:szCs w:val="18"/>
              </w:rPr>
              <w:t>MS</w:t>
            </w:r>
            <w:r w:rsidRPr="00067C21">
              <w:rPr>
                <w:rFonts w:cs="Arial"/>
                <w:sz w:val="18"/>
                <w:szCs w:val="18"/>
              </w:rPr>
              <w:t>;</w:t>
            </w:r>
          </w:p>
          <w:p w:rsidR="000E31B0" w:rsidRPr="00067C21" w:rsidRDefault="000E31B0" w:rsidP="002948B1">
            <w:pPr>
              <w:numPr>
                <w:ilvl w:val="0"/>
                <w:numId w:val="21"/>
              </w:numPr>
              <w:tabs>
                <w:tab w:val="left" w:pos="0"/>
                <w:tab w:val="left" w:pos="275"/>
              </w:tabs>
              <w:ind w:left="275" w:hanging="275"/>
              <w:rPr>
                <w:rFonts w:cs="Arial"/>
                <w:sz w:val="18"/>
                <w:szCs w:val="18"/>
              </w:rPr>
            </w:pPr>
            <w:r w:rsidRPr="00067C21">
              <w:rPr>
                <w:rFonts w:cs="Arial"/>
                <w:sz w:val="18"/>
                <w:szCs w:val="18"/>
              </w:rPr>
              <w:t xml:space="preserve">die festgelegten Prozesse und Dokumentation des vom Kunden entwickelten </w:t>
            </w:r>
            <w:r w:rsidR="002F51E1">
              <w:rPr>
                <w:rFonts w:cs="Arial"/>
                <w:sz w:val="18"/>
                <w:szCs w:val="18"/>
              </w:rPr>
              <w:t>MS</w:t>
            </w:r>
            <w:r w:rsidRPr="00067C21">
              <w:rPr>
                <w:rFonts w:cs="Arial"/>
                <w:sz w:val="18"/>
                <w:szCs w:val="18"/>
              </w:rPr>
              <w:t>.</w:t>
            </w:r>
          </w:p>
        </w:tc>
        <w:tc>
          <w:tcPr>
            <w:tcW w:w="2295" w:type="dxa"/>
            <w:tcBorders>
              <w:top w:val="single" w:sz="4" w:space="0" w:color="auto"/>
              <w:bottom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2"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bottom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2A2971" w:rsidRDefault="000E31B0" w:rsidP="006913E7">
            <w:pPr>
              <w:rPr>
                <w:rFonts w:cs="Arial"/>
                <w:b/>
                <w:sz w:val="18"/>
                <w:szCs w:val="18"/>
              </w:rPr>
            </w:pPr>
            <w:r w:rsidRPr="002A2971">
              <w:rPr>
                <w:rFonts w:cs="Arial"/>
                <w:b/>
                <w:sz w:val="18"/>
                <w:szCs w:val="18"/>
              </w:rPr>
              <w:t>9.2.2</w:t>
            </w:r>
          </w:p>
        </w:tc>
        <w:tc>
          <w:tcPr>
            <w:tcW w:w="4887" w:type="dxa"/>
            <w:tcBorders>
              <w:top w:val="single" w:sz="4" w:space="0" w:color="auto"/>
            </w:tcBorders>
          </w:tcPr>
          <w:p w:rsidR="000E31B0" w:rsidRPr="002A2971" w:rsidRDefault="000E31B0" w:rsidP="006913E7">
            <w:pPr>
              <w:tabs>
                <w:tab w:val="left" w:pos="212"/>
              </w:tabs>
              <w:rPr>
                <w:rFonts w:cs="Arial"/>
                <w:b/>
                <w:sz w:val="18"/>
                <w:szCs w:val="18"/>
              </w:rPr>
            </w:pPr>
            <w:r w:rsidRPr="004F4391">
              <w:rPr>
                <w:rFonts w:cs="Arial"/>
                <w:b/>
                <w:sz w:val="18"/>
                <w:szCs w:val="18"/>
              </w:rPr>
              <w:t>Auswahl des Auditteams und Aufgabenzuordnung</w:t>
            </w:r>
          </w:p>
        </w:tc>
        <w:tc>
          <w:tcPr>
            <w:tcW w:w="2295" w:type="dxa"/>
            <w:tcBorders>
              <w:top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9.2.2.1</w:t>
            </w:r>
          </w:p>
        </w:tc>
        <w:tc>
          <w:tcPr>
            <w:tcW w:w="4887" w:type="dxa"/>
            <w:tcBorders>
              <w:top w:val="single" w:sz="4" w:space="0" w:color="auto"/>
            </w:tcBorders>
          </w:tcPr>
          <w:p w:rsidR="000E31B0" w:rsidRPr="00DA2A16" w:rsidRDefault="000E31B0" w:rsidP="006913E7">
            <w:pPr>
              <w:tabs>
                <w:tab w:val="left" w:pos="212"/>
              </w:tabs>
              <w:rPr>
                <w:rFonts w:cs="Arial"/>
                <w:sz w:val="18"/>
                <w:szCs w:val="18"/>
              </w:rPr>
            </w:pPr>
            <w:r w:rsidRPr="00DA2A16">
              <w:rPr>
                <w:rFonts w:cs="Arial"/>
                <w:sz w:val="18"/>
                <w:szCs w:val="18"/>
              </w:rPr>
              <w:t>Allgemeines</w:t>
            </w:r>
          </w:p>
        </w:tc>
        <w:tc>
          <w:tcPr>
            <w:tcW w:w="2295" w:type="dxa"/>
            <w:tcBorders>
              <w:top w:val="single" w:sz="4"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9.2.2.1.1</w:t>
            </w:r>
          </w:p>
        </w:tc>
        <w:tc>
          <w:tcPr>
            <w:tcW w:w="4887" w:type="dxa"/>
            <w:tcBorders>
              <w:top w:val="single" w:sz="4" w:space="0" w:color="auto"/>
            </w:tcBorders>
          </w:tcPr>
          <w:p w:rsidR="000E31B0" w:rsidRPr="002A2971" w:rsidRDefault="000E31B0" w:rsidP="002948B1">
            <w:pPr>
              <w:tabs>
                <w:tab w:val="left" w:pos="0"/>
                <w:tab w:val="left" w:pos="286"/>
              </w:tabs>
              <w:rPr>
                <w:rFonts w:cs="Arial"/>
                <w:sz w:val="18"/>
                <w:szCs w:val="18"/>
              </w:rPr>
            </w:pPr>
            <w:r w:rsidRPr="004F4391">
              <w:rPr>
                <w:rFonts w:cs="Arial"/>
                <w:sz w:val="18"/>
                <w:szCs w:val="18"/>
              </w:rPr>
              <w:t xml:space="preserve">Die </w:t>
            </w:r>
            <w:r w:rsidR="006256C1">
              <w:rPr>
                <w:rFonts w:cs="Arial"/>
                <w:sz w:val="18"/>
                <w:szCs w:val="18"/>
              </w:rPr>
              <w:t>ZS</w:t>
            </w:r>
            <w:r w:rsidRPr="004F4391">
              <w:rPr>
                <w:rFonts w:cs="Arial"/>
                <w:sz w:val="18"/>
                <w:szCs w:val="18"/>
              </w:rPr>
              <w:t xml:space="preserve"> muss über einen Prozess zur Auswahl und Bestellung des Auditteams einschließlich des Auditteamleiters und benötigte Fachexperten verfügen, unter Berücksichtigung der zur Erreichung der Audit-ziele erforderlichen Kompetenz und der Anforderungen an die Unparteilichkeit. Falls nur ein Auditor tätig wird, muss dieser über die Kompetenz eines Auditteam</w:t>
            </w:r>
            <w:r w:rsidR="00ED30AA">
              <w:rPr>
                <w:rFonts w:cs="Arial"/>
                <w:sz w:val="18"/>
                <w:szCs w:val="18"/>
              </w:rPr>
              <w:t>-</w:t>
            </w:r>
            <w:r w:rsidRPr="004F4391">
              <w:rPr>
                <w:rFonts w:cs="Arial"/>
                <w:sz w:val="18"/>
                <w:szCs w:val="18"/>
              </w:rPr>
              <w:t xml:space="preserve">leiters für das betreffende Audit verfügen. Das Auditteam muss über die gesamten Kompetenzen für das Audit verfügen, die von der </w:t>
            </w:r>
            <w:r w:rsidR="006256C1">
              <w:rPr>
                <w:rFonts w:cs="Arial"/>
                <w:sz w:val="18"/>
                <w:szCs w:val="18"/>
              </w:rPr>
              <w:t>ZS</w:t>
            </w:r>
            <w:r w:rsidRPr="004F4391">
              <w:rPr>
                <w:rFonts w:cs="Arial"/>
                <w:sz w:val="18"/>
                <w:szCs w:val="18"/>
              </w:rPr>
              <w:t xml:space="preserve"> nach 9.1.2.3 identifiziert wurden.</w:t>
            </w:r>
          </w:p>
        </w:tc>
        <w:tc>
          <w:tcPr>
            <w:tcW w:w="2295" w:type="dxa"/>
            <w:tcBorders>
              <w:top w:val="single" w:sz="4"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9.2.2.1.2</w:t>
            </w:r>
          </w:p>
        </w:tc>
        <w:tc>
          <w:tcPr>
            <w:tcW w:w="4887" w:type="dxa"/>
            <w:tcBorders>
              <w:top w:val="single" w:sz="4" w:space="0" w:color="auto"/>
            </w:tcBorders>
          </w:tcPr>
          <w:p w:rsidR="009E7930" w:rsidRDefault="000E31B0" w:rsidP="006913E7">
            <w:pPr>
              <w:tabs>
                <w:tab w:val="left" w:pos="0"/>
                <w:tab w:val="left" w:pos="212"/>
                <w:tab w:val="left" w:pos="779"/>
              </w:tabs>
              <w:rPr>
                <w:rFonts w:cs="Arial"/>
                <w:sz w:val="18"/>
                <w:szCs w:val="18"/>
              </w:rPr>
            </w:pPr>
            <w:r w:rsidRPr="00DB0B16">
              <w:rPr>
                <w:rFonts w:cs="Arial"/>
                <w:sz w:val="18"/>
                <w:szCs w:val="18"/>
              </w:rPr>
              <w:t>Bei der Entscheidung über die Größe und Zusammensetzung des Auditteams muss Folgendes berücksichtigt werden:</w:t>
            </w:r>
          </w:p>
          <w:p w:rsidR="000E31B0" w:rsidRDefault="000E31B0" w:rsidP="006913E7">
            <w:pPr>
              <w:numPr>
                <w:ilvl w:val="0"/>
                <w:numId w:val="22"/>
              </w:numPr>
              <w:tabs>
                <w:tab w:val="left" w:pos="0"/>
                <w:tab w:val="left" w:pos="275"/>
              </w:tabs>
              <w:ind w:left="275" w:hanging="275"/>
              <w:rPr>
                <w:rFonts w:cs="Arial"/>
                <w:sz w:val="18"/>
                <w:szCs w:val="18"/>
              </w:rPr>
            </w:pPr>
            <w:r w:rsidRPr="008B01F5">
              <w:rPr>
                <w:rFonts w:cs="Arial"/>
                <w:sz w:val="18"/>
                <w:szCs w:val="18"/>
              </w:rPr>
              <w:t>Auditziele, Auditumfang, Auditkriterien und geschätzter Auditzeitaufwand;</w:t>
            </w:r>
          </w:p>
          <w:p w:rsidR="000E31B0" w:rsidRPr="008B01F5" w:rsidRDefault="000E31B0" w:rsidP="006913E7">
            <w:pPr>
              <w:numPr>
                <w:ilvl w:val="0"/>
                <w:numId w:val="22"/>
              </w:numPr>
              <w:tabs>
                <w:tab w:val="left" w:pos="0"/>
                <w:tab w:val="left" w:pos="275"/>
              </w:tabs>
              <w:ind w:left="275" w:hanging="275"/>
              <w:rPr>
                <w:rFonts w:cs="Arial"/>
                <w:sz w:val="18"/>
                <w:szCs w:val="18"/>
              </w:rPr>
            </w:pPr>
            <w:r w:rsidRPr="008B01F5">
              <w:rPr>
                <w:rFonts w:cs="Arial"/>
                <w:sz w:val="18"/>
                <w:szCs w:val="18"/>
              </w:rPr>
              <w:t>ob das Audit ein kombiniertes, integriertes oder gemeinschaftliches Audit ist;</w:t>
            </w:r>
          </w:p>
          <w:p w:rsidR="000E31B0" w:rsidRPr="008B01F5" w:rsidRDefault="000E31B0" w:rsidP="006913E7">
            <w:pPr>
              <w:numPr>
                <w:ilvl w:val="0"/>
                <w:numId w:val="22"/>
              </w:numPr>
              <w:tabs>
                <w:tab w:val="left" w:pos="0"/>
                <w:tab w:val="left" w:pos="275"/>
              </w:tabs>
              <w:ind w:left="275" w:hanging="275"/>
              <w:rPr>
                <w:rFonts w:cs="Arial"/>
                <w:sz w:val="18"/>
                <w:szCs w:val="18"/>
              </w:rPr>
            </w:pPr>
            <w:r w:rsidRPr="008B01F5">
              <w:rPr>
                <w:rFonts w:cs="Arial"/>
                <w:sz w:val="18"/>
                <w:szCs w:val="18"/>
              </w:rPr>
              <w:t>die Gesamtkompetenz des Auditteams, die erforderlich ist, um die Auditziele zu erreichen (siehe Tabelle A.1);</w:t>
            </w:r>
          </w:p>
          <w:p w:rsidR="000E31B0" w:rsidRPr="008B01F5" w:rsidRDefault="000E31B0" w:rsidP="006913E7">
            <w:pPr>
              <w:numPr>
                <w:ilvl w:val="0"/>
                <w:numId w:val="22"/>
              </w:numPr>
              <w:tabs>
                <w:tab w:val="left" w:pos="0"/>
                <w:tab w:val="left" w:pos="275"/>
              </w:tabs>
              <w:ind w:left="275" w:hanging="275"/>
              <w:rPr>
                <w:rFonts w:cs="Arial"/>
                <w:sz w:val="18"/>
                <w:szCs w:val="18"/>
              </w:rPr>
            </w:pPr>
            <w:r w:rsidRPr="008B01F5">
              <w:rPr>
                <w:rFonts w:cs="Arial"/>
                <w:sz w:val="18"/>
                <w:szCs w:val="18"/>
              </w:rPr>
              <w:t>Zertifizierungsanforderungen (einschließlich aller anzuwendenden gesetzlichen, behördlichen oder vertraglichen Anforderungen);</w:t>
            </w:r>
          </w:p>
          <w:p w:rsidR="000E31B0" w:rsidRDefault="000E31B0" w:rsidP="006913E7">
            <w:pPr>
              <w:numPr>
                <w:ilvl w:val="0"/>
                <w:numId w:val="22"/>
              </w:numPr>
              <w:tabs>
                <w:tab w:val="left" w:pos="0"/>
                <w:tab w:val="left" w:pos="275"/>
              </w:tabs>
              <w:ind w:left="272" w:hanging="272"/>
              <w:rPr>
                <w:rFonts w:cs="Arial"/>
                <w:sz w:val="18"/>
                <w:szCs w:val="18"/>
              </w:rPr>
            </w:pPr>
            <w:r w:rsidRPr="008B01F5">
              <w:rPr>
                <w:rFonts w:cs="Arial"/>
                <w:sz w:val="18"/>
                <w:szCs w:val="18"/>
              </w:rPr>
              <w:t>Sprache und Kultur.</w:t>
            </w:r>
          </w:p>
          <w:p w:rsidR="000E31B0" w:rsidRPr="009E7930" w:rsidRDefault="000E31B0" w:rsidP="006913E7">
            <w:pPr>
              <w:tabs>
                <w:tab w:val="left" w:pos="0"/>
                <w:tab w:val="left" w:pos="275"/>
              </w:tabs>
              <w:rPr>
                <w:rFonts w:cs="Arial"/>
                <w:sz w:val="16"/>
                <w:szCs w:val="16"/>
              </w:rPr>
            </w:pPr>
            <w:r w:rsidRPr="009E7930">
              <w:rPr>
                <w:rFonts w:cs="Arial"/>
                <w:sz w:val="16"/>
                <w:szCs w:val="16"/>
              </w:rPr>
              <w:t>[</w:t>
            </w:r>
            <w:r w:rsidRPr="009E7930">
              <w:rPr>
                <w:rFonts w:cs="Arial"/>
                <w:sz w:val="16"/>
                <w:szCs w:val="16"/>
              </w:rPr>
              <w:sym w:font="Wingdings" w:char="F0E8"/>
            </w:r>
            <w:r w:rsidRPr="009E7930">
              <w:rPr>
                <w:rFonts w:cs="Arial"/>
                <w:sz w:val="16"/>
                <w:szCs w:val="16"/>
              </w:rPr>
              <w:t>ANMERKUNG]</w:t>
            </w:r>
          </w:p>
        </w:tc>
        <w:tc>
          <w:tcPr>
            <w:tcW w:w="2295" w:type="dxa"/>
            <w:tcBorders>
              <w:top w:val="single" w:sz="4"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bottom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9.2.2.1.3</w:t>
            </w:r>
          </w:p>
        </w:tc>
        <w:tc>
          <w:tcPr>
            <w:tcW w:w="4887" w:type="dxa"/>
            <w:tcBorders>
              <w:top w:val="single" w:sz="4" w:space="0" w:color="auto"/>
            </w:tcBorders>
          </w:tcPr>
          <w:p w:rsidR="000E31B0" w:rsidRPr="002A2971" w:rsidRDefault="000E31B0" w:rsidP="002948B1">
            <w:pPr>
              <w:tabs>
                <w:tab w:val="left" w:pos="0"/>
                <w:tab w:val="left" w:pos="212"/>
                <w:tab w:val="left" w:pos="779"/>
              </w:tabs>
              <w:rPr>
                <w:rFonts w:cs="Arial"/>
                <w:sz w:val="18"/>
                <w:szCs w:val="18"/>
              </w:rPr>
            </w:pPr>
            <w:r w:rsidRPr="008B01F5">
              <w:rPr>
                <w:rFonts w:cs="Arial"/>
                <w:sz w:val="18"/>
                <w:szCs w:val="18"/>
              </w:rPr>
              <w:t xml:space="preserve">Das erforderliche Wissen und die erforderlichen Fertigkeiten des Auditteamleiters und der Auditoren dürfen durch Fachexperten, Übersetzer und Dolmetscher ergänzt werden, die unter der Anleitung eines Auditors arbeiten müssen. Falls Übersetzer oder Dolmetscher eingesetzt werden, müssen sie so ausgewählt </w:t>
            </w:r>
            <w:r w:rsidRPr="008B01F5">
              <w:rPr>
                <w:rFonts w:cs="Arial"/>
                <w:sz w:val="18"/>
                <w:szCs w:val="18"/>
              </w:rPr>
              <w:lastRenderedPageBreak/>
              <w:t>werden, dass sie keinen unangemessenen Einfluss auf das Audit ausüben.</w:t>
            </w:r>
            <w:r>
              <w:rPr>
                <w:rFonts w:cs="Arial"/>
                <w:sz w:val="18"/>
                <w:szCs w:val="18"/>
              </w:rPr>
              <w:t xml:space="preserve"> </w:t>
            </w:r>
            <w:r w:rsidRPr="009E7930">
              <w:rPr>
                <w:rFonts w:cs="Arial"/>
                <w:sz w:val="16"/>
                <w:szCs w:val="16"/>
              </w:rPr>
              <w:t>[</w:t>
            </w:r>
            <w:r w:rsidRPr="009E7930">
              <w:rPr>
                <w:rFonts w:cs="Arial"/>
                <w:sz w:val="16"/>
                <w:szCs w:val="16"/>
              </w:rPr>
              <w:sym w:font="Wingdings" w:char="F0E8"/>
            </w:r>
            <w:r w:rsidRPr="009E7930">
              <w:rPr>
                <w:rFonts w:cs="Arial"/>
                <w:sz w:val="16"/>
                <w:szCs w:val="16"/>
              </w:rPr>
              <w:t>ANMERKUNG]</w:t>
            </w:r>
          </w:p>
        </w:tc>
        <w:tc>
          <w:tcPr>
            <w:tcW w:w="2295" w:type="dxa"/>
            <w:tcBorders>
              <w:top w:val="single" w:sz="4" w:space="0" w:color="auto"/>
              <w:bottom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9.2.2.1.4</w:t>
            </w:r>
          </w:p>
        </w:tc>
        <w:tc>
          <w:tcPr>
            <w:tcW w:w="4887" w:type="dxa"/>
            <w:tcBorders>
              <w:top w:val="single" w:sz="4" w:space="0" w:color="auto"/>
            </w:tcBorders>
          </w:tcPr>
          <w:p w:rsidR="000E31B0" w:rsidRPr="002A2971" w:rsidRDefault="000E31B0" w:rsidP="002948B1">
            <w:pPr>
              <w:tabs>
                <w:tab w:val="left" w:pos="0"/>
                <w:tab w:val="left" w:pos="212"/>
                <w:tab w:val="left" w:pos="779"/>
              </w:tabs>
              <w:rPr>
                <w:rFonts w:cs="Arial"/>
                <w:sz w:val="18"/>
                <w:szCs w:val="18"/>
              </w:rPr>
            </w:pPr>
            <w:r w:rsidRPr="008B01F5">
              <w:rPr>
                <w:rFonts w:cs="Arial"/>
                <w:sz w:val="18"/>
                <w:szCs w:val="18"/>
              </w:rPr>
              <w:t>Auditoren, die sich noch in der Ausbildung befinden, dürfen am Audit teilnehmen, sofern ein Auditor mit der Beurteilung beauftragt wird. Der mit der Beurteilung beauftragte Auditor muss über die notwendige Kompetenz verfügen und trägt die endgültige Verantwortung für die Tätigkeiten und Ergebnisse des Auditors in Ausbildung.</w:t>
            </w:r>
          </w:p>
        </w:tc>
        <w:tc>
          <w:tcPr>
            <w:tcW w:w="2295" w:type="dxa"/>
            <w:tcBorders>
              <w:top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9.2.2.1.5</w:t>
            </w:r>
          </w:p>
        </w:tc>
        <w:tc>
          <w:tcPr>
            <w:tcW w:w="4887" w:type="dxa"/>
            <w:tcBorders>
              <w:top w:val="single" w:sz="4" w:space="0" w:color="auto"/>
            </w:tcBorders>
          </w:tcPr>
          <w:p w:rsidR="000E31B0" w:rsidRPr="002A2971" w:rsidRDefault="000E31B0" w:rsidP="002948B1">
            <w:pPr>
              <w:tabs>
                <w:tab w:val="left" w:pos="0"/>
                <w:tab w:val="left" w:pos="212"/>
                <w:tab w:val="left" w:pos="779"/>
              </w:tabs>
              <w:rPr>
                <w:rFonts w:cs="Arial"/>
                <w:sz w:val="18"/>
                <w:szCs w:val="18"/>
              </w:rPr>
            </w:pPr>
            <w:r w:rsidRPr="008B01F5">
              <w:rPr>
                <w:rFonts w:cs="Arial"/>
                <w:sz w:val="18"/>
                <w:szCs w:val="18"/>
              </w:rPr>
              <w:t>Der Auditteamleiter muss in Absprache mit dem Auditteam jedem Teammitglied Verantwortung für die Auditierung bestimmter Prozesse, Funktionen, Standorte, Bereiche oder Tätigkeiten zuordnen. Solche Zuordnungen müssen die erforderlichen Kompetenzen und den wirksamen und effizienten Einsatz des Auditteams sowie die unterschiedlichen Rollen und Verantwortlichkeiten der Auditoren, der Auditoren in Ausbildung und der Fachexperten berücksichtigen. An der Aufgabenverteilung dürfen im Verlauf des Audits Änderungen vorgenommen werden, um das Erreichen der Auditziele sicherzustellen.</w:t>
            </w:r>
          </w:p>
        </w:tc>
        <w:tc>
          <w:tcPr>
            <w:tcW w:w="2295" w:type="dxa"/>
            <w:tcBorders>
              <w:top w:val="single" w:sz="4"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bottom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9.2.2.2</w:t>
            </w:r>
          </w:p>
        </w:tc>
        <w:tc>
          <w:tcPr>
            <w:tcW w:w="4887" w:type="dxa"/>
            <w:tcBorders>
              <w:top w:val="single" w:sz="4" w:space="0" w:color="auto"/>
            </w:tcBorders>
          </w:tcPr>
          <w:p w:rsidR="000E31B0" w:rsidRPr="00D4153D" w:rsidRDefault="000E31B0" w:rsidP="006913E7">
            <w:pPr>
              <w:tabs>
                <w:tab w:val="left" w:pos="0"/>
                <w:tab w:val="left" w:pos="212"/>
                <w:tab w:val="left" w:pos="779"/>
              </w:tabs>
              <w:rPr>
                <w:rFonts w:cs="Arial"/>
                <w:sz w:val="18"/>
                <w:szCs w:val="18"/>
              </w:rPr>
            </w:pPr>
            <w:r w:rsidRPr="00D4153D">
              <w:rPr>
                <w:rFonts w:cs="Arial"/>
                <w:sz w:val="18"/>
                <w:szCs w:val="18"/>
              </w:rPr>
              <w:t>Beobachter, Fachexperten und Betreuer</w:t>
            </w:r>
          </w:p>
        </w:tc>
        <w:tc>
          <w:tcPr>
            <w:tcW w:w="2295" w:type="dxa"/>
            <w:tcBorders>
              <w:top w:val="single" w:sz="4"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r w:rsidRPr="00DA2A16">
              <w:rPr>
                <w:rFonts w:cs="Arial"/>
                <w:sz w:val="18"/>
                <w:szCs w:val="18"/>
              </w:rPr>
              <w:t>9.2.2.2.1</w:t>
            </w:r>
          </w:p>
        </w:tc>
        <w:tc>
          <w:tcPr>
            <w:tcW w:w="4887" w:type="dxa"/>
            <w:tcBorders>
              <w:top w:val="single" w:sz="4" w:space="0" w:color="auto"/>
            </w:tcBorders>
          </w:tcPr>
          <w:p w:rsidR="000E31B0" w:rsidRPr="00DA2A16" w:rsidRDefault="000E31B0" w:rsidP="006913E7">
            <w:pPr>
              <w:tabs>
                <w:tab w:val="left" w:pos="0"/>
                <w:tab w:val="left" w:pos="212"/>
                <w:tab w:val="left" w:pos="779"/>
              </w:tabs>
              <w:rPr>
                <w:rFonts w:cs="Arial"/>
                <w:sz w:val="18"/>
                <w:szCs w:val="18"/>
                <w:u w:val="single"/>
              </w:rPr>
            </w:pPr>
            <w:r w:rsidRPr="00DA2A16">
              <w:rPr>
                <w:rFonts w:cs="Arial"/>
                <w:sz w:val="18"/>
                <w:szCs w:val="18"/>
                <w:u w:val="single"/>
              </w:rPr>
              <w:t>Beobachter</w:t>
            </w:r>
          </w:p>
          <w:p w:rsidR="00ED30AA" w:rsidRDefault="000E31B0" w:rsidP="00D33835">
            <w:pPr>
              <w:tabs>
                <w:tab w:val="left" w:pos="0"/>
                <w:tab w:val="left" w:pos="212"/>
                <w:tab w:val="left" w:pos="779"/>
              </w:tabs>
              <w:rPr>
                <w:rFonts w:cs="Arial"/>
                <w:sz w:val="18"/>
                <w:szCs w:val="18"/>
              </w:rPr>
            </w:pPr>
            <w:r w:rsidRPr="008B01F5">
              <w:rPr>
                <w:rFonts w:cs="Arial"/>
                <w:sz w:val="18"/>
                <w:szCs w:val="18"/>
              </w:rPr>
              <w:t xml:space="preserve">Der Anwesenheit und Begründung von Beobachtern bei einer Audittätigkeit muss vor Durchführung des Audits von der </w:t>
            </w:r>
            <w:r>
              <w:rPr>
                <w:rFonts w:cs="Arial"/>
                <w:sz w:val="18"/>
                <w:szCs w:val="18"/>
              </w:rPr>
              <w:t>Z</w:t>
            </w:r>
            <w:r w:rsidR="006D3EC0">
              <w:rPr>
                <w:rFonts w:cs="Arial"/>
                <w:sz w:val="18"/>
                <w:szCs w:val="18"/>
              </w:rPr>
              <w:t>S</w:t>
            </w:r>
            <w:r w:rsidRPr="008B01F5">
              <w:rPr>
                <w:rFonts w:cs="Arial"/>
                <w:sz w:val="18"/>
                <w:szCs w:val="18"/>
              </w:rPr>
              <w:t xml:space="preserve"> und dem Kunden zugestimmt werden. Das Auditteam muss sicher</w:t>
            </w:r>
            <w:r w:rsidR="00ED30AA">
              <w:rPr>
                <w:rFonts w:cs="Arial"/>
                <w:sz w:val="18"/>
                <w:szCs w:val="18"/>
              </w:rPr>
              <w:t>-</w:t>
            </w:r>
            <w:r w:rsidRPr="008B01F5">
              <w:rPr>
                <w:rFonts w:cs="Arial"/>
                <w:sz w:val="18"/>
                <w:szCs w:val="18"/>
              </w:rPr>
              <w:t>stellen, dass Beobachter den Auditprozess und das Audit</w:t>
            </w:r>
            <w:r w:rsidR="00ED30AA">
              <w:rPr>
                <w:rFonts w:cs="Arial"/>
                <w:sz w:val="18"/>
                <w:szCs w:val="18"/>
              </w:rPr>
              <w:t>-</w:t>
            </w:r>
            <w:r w:rsidRPr="008B01F5">
              <w:rPr>
                <w:rFonts w:cs="Arial"/>
                <w:sz w:val="18"/>
                <w:szCs w:val="18"/>
              </w:rPr>
              <w:t>ergebnis weder unangemessen behindern noch beeinflussen.</w:t>
            </w:r>
            <w:r>
              <w:rPr>
                <w:rFonts w:cs="Arial"/>
                <w:sz w:val="18"/>
                <w:szCs w:val="18"/>
              </w:rPr>
              <w:t xml:space="preserve"> </w:t>
            </w:r>
          </w:p>
          <w:p w:rsidR="000E31B0" w:rsidRPr="008B01F5" w:rsidRDefault="000E31B0" w:rsidP="00D33835">
            <w:pPr>
              <w:tabs>
                <w:tab w:val="left" w:pos="0"/>
                <w:tab w:val="left" w:pos="212"/>
                <w:tab w:val="left" w:pos="779"/>
              </w:tabs>
              <w:rPr>
                <w:rFonts w:cs="Arial"/>
                <w:sz w:val="18"/>
                <w:szCs w:val="18"/>
              </w:rPr>
            </w:pPr>
            <w:r w:rsidRPr="009E7930">
              <w:rPr>
                <w:rFonts w:cs="Arial"/>
                <w:sz w:val="16"/>
                <w:szCs w:val="16"/>
              </w:rPr>
              <w:t>[</w:t>
            </w:r>
            <w:r w:rsidRPr="009E7930">
              <w:rPr>
                <w:rFonts w:cs="Arial"/>
                <w:sz w:val="16"/>
                <w:szCs w:val="16"/>
              </w:rPr>
              <w:sym w:font="Wingdings" w:char="F0E8"/>
            </w:r>
            <w:r w:rsidRPr="009E7930">
              <w:rPr>
                <w:rFonts w:cs="Arial"/>
                <w:sz w:val="16"/>
                <w:szCs w:val="16"/>
              </w:rPr>
              <w:t>ANMERKUNG]</w:t>
            </w:r>
          </w:p>
        </w:tc>
        <w:tc>
          <w:tcPr>
            <w:tcW w:w="2295" w:type="dxa"/>
            <w:tcBorders>
              <w:top w:val="single" w:sz="4" w:space="0" w:color="auto"/>
              <w:bottom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r w:rsidRPr="00DA2A16">
              <w:rPr>
                <w:rFonts w:cs="Arial"/>
                <w:sz w:val="18"/>
                <w:szCs w:val="18"/>
              </w:rPr>
              <w:t>9.2.2.2.2</w:t>
            </w:r>
          </w:p>
        </w:tc>
        <w:tc>
          <w:tcPr>
            <w:tcW w:w="4887" w:type="dxa"/>
            <w:tcBorders>
              <w:top w:val="single" w:sz="4" w:space="0" w:color="auto"/>
            </w:tcBorders>
          </w:tcPr>
          <w:p w:rsidR="000E31B0" w:rsidRPr="00DA2A16" w:rsidRDefault="000E31B0" w:rsidP="006913E7">
            <w:pPr>
              <w:rPr>
                <w:rFonts w:cs="Arial"/>
                <w:sz w:val="18"/>
                <w:szCs w:val="18"/>
                <w:u w:val="single"/>
              </w:rPr>
            </w:pPr>
            <w:r w:rsidRPr="00DA2A16">
              <w:rPr>
                <w:rFonts w:cs="Arial"/>
                <w:sz w:val="18"/>
                <w:szCs w:val="18"/>
                <w:u w:val="single"/>
              </w:rPr>
              <w:t>Fachexperten</w:t>
            </w:r>
          </w:p>
          <w:p w:rsidR="000E31B0" w:rsidRDefault="000E31B0" w:rsidP="006913E7">
            <w:r w:rsidRPr="008B01F5">
              <w:rPr>
                <w:rFonts w:cs="Arial"/>
                <w:sz w:val="18"/>
                <w:szCs w:val="18"/>
              </w:rPr>
              <w:t>Die Rolle von F</w:t>
            </w:r>
            <w:r>
              <w:rPr>
                <w:rFonts w:cs="Arial"/>
                <w:sz w:val="18"/>
                <w:szCs w:val="18"/>
              </w:rPr>
              <w:t>achexperten während einer Audit</w:t>
            </w:r>
            <w:r w:rsidRPr="008B01F5">
              <w:rPr>
                <w:rFonts w:cs="Arial"/>
                <w:sz w:val="18"/>
                <w:szCs w:val="18"/>
              </w:rPr>
              <w:t xml:space="preserve">tätigkeit muss mit der </w:t>
            </w:r>
            <w:r w:rsidR="006256C1">
              <w:rPr>
                <w:rFonts w:cs="Arial"/>
                <w:sz w:val="18"/>
                <w:szCs w:val="18"/>
              </w:rPr>
              <w:t>ZS</w:t>
            </w:r>
            <w:r w:rsidRPr="008B01F5">
              <w:rPr>
                <w:rFonts w:cs="Arial"/>
                <w:sz w:val="18"/>
                <w:szCs w:val="18"/>
              </w:rPr>
              <w:t xml:space="preserve"> und dem Kunden vor Beginn des Audits vereinbart werden. Ein Fachexperte darf nicht als Auditor in dem Audit</w:t>
            </w:r>
            <w:r w:rsidR="00ED30AA">
              <w:rPr>
                <w:rFonts w:cs="Arial"/>
                <w:sz w:val="18"/>
                <w:szCs w:val="18"/>
              </w:rPr>
              <w:t>-</w:t>
            </w:r>
            <w:r w:rsidRPr="008B01F5">
              <w:rPr>
                <w:rFonts w:cs="Arial"/>
                <w:sz w:val="18"/>
                <w:szCs w:val="18"/>
              </w:rPr>
              <w:t xml:space="preserve">team agieren. Die Fachexperten müssen von einem Auditor begleitet werden. </w:t>
            </w:r>
            <w:r w:rsidRPr="00A46301">
              <w:rPr>
                <w:rFonts w:cs="Arial"/>
                <w:sz w:val="18"/>
                <w:szCs w:val="18"/>
              </w:rPr>
              <w:t>[</w:t>
            </w:r>
            <w:r w:rsidRPr="002A2971">
              <w:rPr>
                <w:rFonts w:cs="Arial"/>
                <w:sz w:val="18"/>
                <w:szCs w:val="18"/>
              </w:rPr>
              <w:sym w:font="Wingdings" w:char="F0E8"/>
            </w:r>
            <w:r w:rsidRPr="009E7930">
              <w:rPr>
                <w:rFonts w:cs="Arial"/>
                <w:sz w:val="16"/>
                <w:szCs w:val="16"/>
              </w:rPr>
              <w:t>ANMERKUNG]</w:t>
            </w:r>
          </w:p>
        </w:tc>
        <w:tc>
          <w:tcPr>
            <w:tcW w:w="2295" w:type="dxa"/>
            <w:tcBorders>
              <w:top w:val="single" w:sz="2" w:space="0" w:color="auto"/>
              <w:bottom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bottom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r w:rsidRPr="00DA2A16">
              <w:rPr>
                <w:rFonts w:cs="Arial"/>
                <w:sz w:val="18"/>
                <w:szCs w:val="18"/>
              </w:rPr>
              <w:t>9.2.2.2.3</w:t>
            </w:r>
          </w:p>
        </w:tc>
        <w:tc>
          <w:tcPr>
            <w:tcW w:w="4887" w:type="dxa"/>
            <w:tcBorders>
              <w:top w:val="single" w:sz="4" w:space="0" w:color="auto"/>
            </w:tcBorders>
          </w:tcPr>
          <w:p w:rsidR="000E31B0" w:rsidRPr="00DA2A16" w:rsidRDefault="000E31B0" w:rsidP="006913E7">
            <w:pPr>
              <w:rPr>
                <w:rFonts w:cs="Arial"/>
                <w:sz w:val="18"/>
                <w:szCs w:val="18"/>
                <w:u w:val="single"/>
              </w:rPr>
            </w:pPr>
            <w:r w:rsidRPr="00DA2A16">
              <w:rPr>
                <w:rFonts w:cs="Arial"/>
                <w:sz w:val="18"/>
                <w:szCs w:val="18"/>
                <w:u w:val="single"/>
              </w:rPr>
              <w:t>Betreuer</w:t>
            </w:r>
          </w:p>
          <w:p w:rsidR="000E31B0" w:rsidRDefault="000E31B0" w:rsidP="00ED30AA">
            <w:r w:rsidRPr="008B01F5">
              <w:rPr>
                <w:rFonts w:cs="Arial"/>
                <w:sz w:val="18"/>
                <w:szCs w:val="18"/>
              </w:rPr>
              <w:t>Jeder Auditor muss von einem Betreuer begleitet werden, es sei denn, es besteht eine andere Vereinbarung zwischen dem Audit</w:t>
            </w:r>
            <w:r w:rsidR="006D3EC0">
              <w:rPr>
                <w:rFonts w:cs="Arial"/>
                <w:sz w:val="18"/>
                <w:szCs w:val="18"/>
              </w:rPr>
              <w:t>-</w:t>
            </w:r>
            <w:r w:rsidRPr="008B01F5">
              <w:rPr>
                <w:rFonts w:cs="Arial"/>
                <w:sz w:val="18"/>
                <w:szCs w:val="18"/>
              </w:rPr>
              <w:t>teamleiter und dem Kunden. Betreuer werden zur Unter</w:t>
            </w:r>
            <w:r w:rsidR="00ED30AA">
              <w:rPr>
                <w:rFonts w:cs="Arial"/>
                <w:sz w:val="18"/>
                <w:szCs w:val="18"/>
              </w:rPr>
              <w:t>-</w:t>
            </w:r>
            <w:r w:rsidRPr="008B01F5">
              <w:rPr>
                <w:rFonts w:cs="Arial"/>
                <w:sz w:val="18"/>
                <w:szCs w:val="18"/>
              </w:rPr>
              <w:t xml:space="preserve">stützung des Audits für die Begleitung des Auditteams abgestellt. Das Auditteam muss sicherstellen, dass die Betreuer den Auditprozess und das Auditergebnis weder behindern noch beeinflussen. </w:t>
            </w:r>
            <w:r w:rsidRPr="009E7930">
              <w:rPr>
                <w:rFonts w:cs="Arial"/>
                <w:sz w:val="16"/>
                <w:szCs w:val="16"/>
              </w:rPr>
              <w:t>[ANMERKUNG 1</w:t>
            </w:r>
            <w:r w:rsidR="00D33835">
              <w:rPr>
                <w:rFonts w:cs="Arial"/>
                <w:sz w:val="16"/>
                <w:szCs w:val="16"/>
              </w:rPr>
              <w:t>,</w:t>
            </w:r>
            <w:r w:rsidRPr="009E7930">
              <w:rPr>
                <w:rFonts w:cs="Arial"/>
                <w:sz w:val="16"/>
                <w:szCs w:val="16"/>
              </w:rPr>
              <w:t xml:space="preserve"> 2]</w:t>
            </w:r>
          </w:p>
        </w:tc>
        <w:tc>
          <w:tcPr>
            <w:tcW w:w="2295" w:type="dxa"/>
            <w:tcBorders>
              <w:top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2A2971" w:rsidRDefault="000E31B0" w:rsidP="006913E7">
            <w:pPr>
              <w:rPr>
                <w:rFonts w:cs="Arial"/>
                <w:b/>
                <w:sz w:val="18"/>
                <w:szCs w:val="18"/>
              </w:rPr>
            </w:pPr>
            <w:r w:rsidRPr="002A2971">
              <w:rPr>
                <w:rFonts w:cs="Arial"/>
                <w:b/>
                <w:sz w:val="18"/>
                <w:szCs w:val="18"/>
              </w:rPr>
              <w:t>9.2.3</w:t>
            </w:r>
          </w:p>
        </w:tc>
        <w:tc>
          <w:tcPr>
            <w:tcW w:w="4887" w:type="dxa"/>
            <w:tcBorders>
              <w:top w:val="single" w:sz="4" w:space="0" w:color="auto"/>
            </w:tcBorders>
          </w:tcPr>
          <w:p w:rsidR="000E31B0" w:rsidRPr="008B01F5" w:rsidRDefault="000E31B0" w:rsidP="006913E7">
            <w:pPr>
              <w:tabs>
                <w:tab w:val="left" w:pos="0"/>
                <w:tab w:val="left" w:pos="212"/>
                <w:tab w:val="left" w:pos="779"/>
              </w:tabs>
              <w:rPr>
                <w:rFonts w:cs="Arial"/>
                <w:b/>
                <w:sz w:val="18"/>
                <w:szCs w:val="18"/>
              </w:rPr>
            </w:pPr>
            <w:r w:rsidRPr="008B01F5">
              <w:rPr>
                <w:rFonts w:cs="Arial"/>
                <w:b/>
                <w:sz w:val="18"/>
                <w:szCs w:val="18"/>
              </w:rPr>
              <w:t>Auditplan</w:t>
            </w:r>
          </w:p>
        </w:tc>
        <w:tc>
          <w:tcPr>
            <w:tcW w:w="2295" w:type="dxa"/>
            <w:tcBorders>
              <w:top w:val="single" w:sz="4"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9.2.3.1</w:t>
            </w:r>
          </w:p>
        </w:tc>
        <w:tc>
          <w:tcPr>
            <w:tcW w:w="4887" w:type="dxa"/>
            <w:tcBorders>
              <w:top w:val="single" w:sz="4" w:space="0" w:color="auto"/>
            </w:tcBorders>
          </w:tcPr>
          <w:p w:rsidR="000E31B0" w:rsidRPr="00DA2A16" w:rsidRDefault="000E31B0" w:rsidP="006913E7">
            <w:pPr>
              <w:tabs>
                <w:tab w:val="left" w:pos="0"/>
                <w:tab w:val="left" w:pos="212"/>
                <w:tab w:val="left" w:pos="779"/>
              </w:tabs>
              <w:rPr>
                <w:rFonts w:cs="Arial"/>
                <w:sz w:val="18"/>
                <w:szCs w:val="18"/>
                <w:u w:val="single"/>
              </w:rPr>
            </w:pPr>
            <w:r w:rsidRPr="00DA2A16">
              <w:rPr>
                <w:rFonts w:cs="Arial"/>
                <w:sz w:val="18"/>
                <w:szCs w:val="18"/>
                <w:u w:val="single"/>
              </w:rPr>
              <w:t>Allgemeines</w:t>
            </w:r>
          </w:p>
          <w:p w:rsidR="00D33835" w:rsidRDefault="000E31B0" w:rsidP="006913E7">
            <w:pPr>
              <w:tabs>
                <w:tab w:val="left" w:pos="0"/>
                <w:tab w:val="left" w:pos="212"/>
                <w:tab w:val="left" w:pos="779"/>
              </w:tabs>
              <w:rPr>
                <w:rFonts w:cs="Arial"/>
                <w:sz w:val="18"/>
                <w:szCs w:val="18"/>
              </w:rPr>
            </w:pPr>
            <w:r w:rsidRPr="008B01F5">
              <w:rPr>
                <w:rFonts w:cs="Arial"/>
                <w:sz w:val="18"/>
                <w:szCs w:val="18"/>
              </w:rPr>
              <w:t xml:space="preserve">Die </w:t>
            </w:r>
            <w:r w:rsidR="006256C1">
              <w:rPr>
                <w:rFonts w:cs="Arial"/>
                <w:sz w:val="18"/>
                <w:szCs w:val="18"/>
              </w:rPr>
              <w:t>ZS</w:t>
            </w:r>
            <w:r w:rsidRPr="008B01F5">
              <w:rPr>
                <w:rFonts w:cs="Arial"/>
                <w:sz w:val="18"/>
                <w:szCs w:val="18"/>
              </w:rPr>
              <w:t xml:space="preserve"> muss sicherstellen, dass vor jedem im Auditprogramm genannten Audit ein Auditplan erstellt wird, um so die Grund</w:t>
            </w:r>
            <w:r w:rsidR="006D3EC0">
              <w:rPr>
                <w:rFonts w:cs="Arial"/>
                <w:sz w:val="18"/>
                <w:szCs w:val="18"/>
              </w:rPr>
              <w:t>-</w:t>
            </w:r>
            <w:r w:rsidRPr="008B01F5">
              <w:rPr>
                <w:rFonts w:cs="Arial"/>
                <w:sz w:val="18"/>
                <w:szCs w:val="18"/>
              </w:rPr>
              <w:t>lage für die Festlegungen hinsichtlich der Durchführung und zeitlichen Planung der Audittätigkeiten zu schaffen.</w:t>
            </w:r>
            <w:r>
              <w:rPr>
                <w:rFonts w:cs="Arial"/>
                <w:sz w:val="18"/>
                <w:szCs w:val="18"/>
              </w:rPr>
              <w:t xml:space="preserve"> </w:t>
            </w:r>
          </w:p>
          <w:p w:rsidR="000E31B0" w:rsidRPr="008B01F5" w:rsidRDefault="000E31B0" w:rsidP="006913E7">
            <w:pPr>
              <w:tabs>
                <w:tab w:val="left" w:pos="0"/>
                <w:tab w:val="left" w:pos="212"/>
                <w:tab w:val="left" w:pos="779"/>
              </w:tabs>
              <w:rPr>
                <w:rFonts w:cs="Arial"/>
                <w:sz w:val="18"/>
                <w:szCs w:val="18"/>
              </w:rPr>
            </w:pPr>
            <w:r w:rsidRPr="009E7930">
              <w:rPr>
                <w:rFonts w:cs="Arial"/>
                <w:sz w:val="16"/>
                <w:szCs w:val="16"/>
              </w:rPr>
              <w:t>[</w:t>
            </w:r>
            <w:r w:rsidRPr="009E7930">
              <w:rPr>
                <w:rFonts w:cs="Arial"/>
                <w:sz w:val="16"/>
                <w:szCs w:val="16"/>
              </w:rPr>
              <w:sym w:font="Wingdings" w:char="F0E8"/>
            </w:r>
            <w:r w:rsidRPr="009E7930">
              <w:rPr>
                <w:rFonts w:cs="Arial"/>
                <w:sz w:val="16"/>
                <w:szCs w:val="16"/>
              </w:rPr>
              <w:t>ANMERKUNG]</w:t>
            </w:r>
          </w:p>
        </w:tc>
        <w:tc>
          <w:tcPr>
            <w:tcW w:w="2295" w:type="dxa"/>
            <w:tcBorders>
              <w:top w:val="single" w:sz="4" w:space="0" w:color="auto"/>
              <w:bottom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9.2.3.2</w:t>
            </w:r>
          </w:p>
        </w:tc>
        <w:tc>
          <w:tcPr>
            <w:tcW w:w="4887" w:type="dxa"/>
            <w:tcBorders>
              <w:top w:val="single" w:sz="4" w:space="0" w:color="auto"/>
            </w:tcBorders>
          </w:tcPr>
          <w:p w:rsidR="000E31B0" w:rsidRPr="00DA2A16" w:rsidRDefault="000E31B0" w:rsidP="006913E7">
            <w:pPr>
              <w:tabs>
                <w:tab w:val="left" w:pos="0"/>
                <w:tab w:val="left" w:pos="212"/>
                <w:tab w:val="left" w:pos="779"/>
              </w:tabs>
              <w:rPr>
                <w:rFonts w:cs="Arial"/>
                <w:sz w:val="18"/>
                <w:szCs w:val="18"/>
                <w:u w:val="single"/>
              </w:rPr>
            </w:pPr>
            <w:r w:rsidRPr="00DA2A16">
              <w:rPr>
                <w:rFonts w:cs="Arial"/>
                <w:sz w:val="18"/>
                <w:szCs w:val="18"/>
                <w:u w:val="single"/>
              </w:rPr>
              <w:t>Erstellung des Auditplans</w:t>
            </w:r>
          </w:p>
          <w:p w:rsidR="002B1BF0" w:rsidRDefault="000E31B0" w:rsidP="006913E7">
            <w:pPr>
              <w:tabs>
                <w:tab w:val="left" w:pos="0"/>
                <w:tab w:val="left" w:pos="212"/>
                <w:tab w:val="left" w:pos="779"/>
              </w:tabs>
              <w:rPr>
                <w:rFonts w:cs="Arial"/>
                <w:sz w:val="18"/>
                <w:szCs w:val="18"/>
              </w:rPr>
            </w:pPr>
            <w:r w:rsidRPr="008B01F5">
              <w:rPr>
                <w:rFonts w:cs="Arial"/>
                <w:sz w:val="18"/>
                <w:szCs w:val="18"/>
              </w:rPr>
              <w:t>Der Auditplan muss in Hinblick auf Auditziele und Auditumfang angemessen sein. Der Auditplan muss mindestens Folgendes enthalten oder Bezug darauf nehmen:</w:t>
            </w:r>
          </w:p>
          <w:p w:rsidR="000E31B0" w:rsidRPr="008B01F5" w:rsidRDefault="000E31B0" w:rsidP="0026303B">
            <w:pPr>
              <w:numPr>
                <w:ilvl w:val="0"/>
                <w:numId w:val="23"/>
              </w:numPr>
              <w:tabs>
                <w:tab w:val="left" w:pos="0"/>
                <w:tab w:val="left" w:pos="275"/>
              </w:tabs>
              <w:spacing w:after="0"/>
              <w:ind w:left="714" w:hanging="714"/>
              <w:rPr>
                <w:rFonts w:cs="Arial"/>
                <w:sz w:val="18"/>
                <w:szCs w:val="18"/>
              </w:rPr>
            </w:pPr>
            <w:r w:rsidRPr="008B01F5">
              <w:rPr>
                <w:rFonts w:cs="Arial"/>
                <w:sz w:val="18"/>
                <w:szCs w:val="18"/>
              </w:rPr>
              <w:t>die Auditziele;</w:t>
            </w:r>
          </w:p>
          <w:p w:rsidR="000E31B0" w:rsidRPr="008B01F5" w:rsidRDefault="000E31B0" w:rsidP="0026303B">
            <w:pPr>
              <w:numPr>
                <w:ilvl w:val="0"/>
                <w:numId w:val="23"/>
              </w:numPr>
              <w:tabs>
                <w:tab w:val="left" w:pos="0"/>
                <w:tab w:val="left" w:pos="275"/>
              </w:tabs>
              <w:spacing w:after="0"/>
              <w:ind w:left="714" w:hanging="714"/>
              <w:rPr>
                <w:rFonts w:cs="Arial"/>
                <w:sz w:val="18"/>
                <w:szCs w:val="18"/>
              </w:rPr>
            </w:pPr>
            <w:r w:rsidRPr="008B01F5">
              <w:rPr>
                <w:rFonts w:cs="Arial"/>
                <w:sz w:val="18"/>
                <w:szCs w:val="18"/>
              </w:rPr>
              <w:t>die Auditkriterien;</w:t>
            </w:r>
          </w:p>
          <w:p w:rsidR="000E31B0" w:rsidRPr="008B01F5" w:rsidRDefault="000E31B0" w:rsidP="0026303B">
            <w:pPr>
              <w:numPr>
                <w:ilvl w:val="0"/>
                <w:numId w:val="23"/>
              </w:numPr>
              <w:tabs>
                <w:tab w:val="left" w:pos="0"/>
                <w:tab w:val="left" w:pos="275"/>
              </w:tabs>
              <w:spacing w:after="0"/>
              <w:ind w:left="275" w:hanging="275"/>
              <w:rPr>
                <w:rFonts w:cs="Arial"/>
                <w:sz w:val="18"/>
                <w:szCs w:val="18"/>
              </w:rPr>
            </w:pPr>
            <w:r w:rsidRPr="008B01F5">
              <w:rPr>
                <w:rFonts w:cs="Arial"/>
                <w:sz w:val="18"/>
                <w:szCs w:val="18"/>
              </w:rPr>
              <w:lastRenderedPageBreak/>
              <w:t>den Auditumfang, einschließlich der Festlegung der zu auditierenden Organisations- und Funktionseinheiten oder Prozesse;</w:t>
            </w:r>
          </w:p>
          <w:p w:rsidR="000E31B0" w:rsidRPr="008B01F5" w:rsidRDefault="000E31B0" w:rsidP="0026303B">
            <w:pPr>
              <w:numPr>
                <w:ilvl w:val="0"/>
                <w:numId w:val="23"/>
              </w:numPr>
              <w:tabs>
                <w:tab w:val="left" w:pos="0"/>
                <w:tab w:val="left" w:pos="275"/>
              </w:tabs>
              <w:spacing w:after="0"/>
              <w:ind w:left="275" w:hanging="275"/>
              <w:rPr>
                <w:rFonts w:cs="Arial"/>
                <w:sz w:val="18"/>
                <w:szCs w:val="18"/>
              </w:rPr>
            </w:pPr>
            <w:r w:rsidRPr="008B01F5">
              <w:rPr>
                <w:rFonts w:cs="Arial"/>
                <w:sz w:val="18"/>
                <w:szCs w:val="18"/>
              </w:rPr>
              <w:t>die Termine und Standorte, an denen Audittätigkeiten vor Ort durchgeführt werden, gegebenenfalls einschließlich der Besuche von temporären Standorten und Audittätigkeiten aus der Ferne;</w:t>
            </w:r>
          </w:p>
          <w:p w:rsidR="000E31B0" w:rsidRPr="008B01F5" w:rsidRDefault="000E31B0" w:rsidP="0026303B">
            <w:pPr>
              <w:numPr>
                <w:ilvl w:val="0"/>
                <w:numId w:val="23"/>
              </w:numPr>
              <w:tabs>
                <w:tab w:val="left" w:pos="0"/>
                <w:tab w:val="left" w:pos="275"/>
              </w:tabs>
              <w:spacing w:after="0"/>
              <w:ind w:left="714" w:hanging="714"/>
              <w:rPr>
                <w:rFonts w:cs="Arial"/>
                <w:sz w:val="18"/>
                <w:szCs w:val="18"/>
              </w:rPr>
            </w:pPr>
            <w:r w:rsidRPr="008B01F5">
              <w:rPr>
                <w:rFonts w:cs="Arial"/>
                <w:sz w:val="18"/>
                <w:szCs w:val="18"/>
              </w:rPr>
              <w:t>die vorgesehene Dauer der Audittätigkeiten vor Ort;</w:t>
            </w:r>
          </w:p>
          <w:p w:rsidR="000E31B0" w:rsidRDefault="000E31B0" w:rsidP="0026303B">
            <w:pPr>
              <w:numPr>
                <w:ilvl w:val="0"/>
                <w:numId w:val="23"/>
              </w:numPr>
              <w:tabs>
                <w:tab w:val="left" w:pos="0"/>
                <w:tab w:val="left" w:pos="275"/>
              </w:tabs>
              <w:spacing w:after="0"/>
              <w:ind w:left="272" w:hanging="272"/>
              <w:rPr>
                <w:rFonts w:cs="Arial"/>
                <w:sz w:val="18"/>
                <w:szCs w:val="18"/>
              </w:rPr>
            </w:pPr>
            <w:r w:rsidRPr="008B01F5">
              <w:rPr>
                <w:rFonts w:cs="Arial"/>
                <w:sz w:val="18"/>
                <w:szCs w:val="18"/>
              </w:rPr>
              <w:t>die Rollen und Verantwortlichkeiten der Mitglieder des Audit</w:t>
            </w:r>
            <w:r w:rsidR="0026303B">
              <w:rPr>
                <w:rFonts w:cs="Arial"/>
                <w:sz w:val="18"/>
                <w:szCs w:val="18"/>
              </w:rPr>
              <w:t>-</w:t>
            </w:r>
            <w:r w:rsidRPr="008B01F5">
              <w:rPr>
                <w:rFonts w:cs="Arial"/>
                <w:sz w:val="18"/>
                <w:szCs w:val="18"/>
              </w:rPr>
              <w:t>teams und der Begleitpersonen, wie z. B. Beobachter und Dolmetscher.</w:t>
            </w:r>
          </w:p>
          <w:p w:rsidR="000E31B0" w:rsidRPr="009E7930" w:rsidRDefault="000E31B0" w:rsidP="006913E7">
            <w:pPr>
              <w:tabs>
                <w:tab w:val="left" w:pos="0"/>
                <w:tab w:val="left" w:pos="212"/>
                <w:tab w:val="left" w:pos="779"/>
              </w:tabs>
              <w:rPr>
                <w:rFonts w:cs="Arial"/>
                <w:sz w:val="16"/>
                <w:szCs w:val="16"/>
              </w:rPr>
            </w:pPr>
            <w:r w:rsidRPr="009E7930">
              <w:rPr>
                <w:rFonts w:cs="Arial"/>
                <w:sz w:val="16"/>
                <w:szCs w:val="16"/>
              </w:rPr>
              <w:t>[</w:t>
            </w:r>
            <w:r w:rsidRPr="009E7930">
              <w:rPr>
                <w:rFonts w:cs="Arial"/>
                <w:sz w:val="16"/>
                <w:szCs w:val="16"/>
              </w:rPr>
              <w:sym w:font="Wingdings" w:char="F0E8"/>
            </w:r>
            <w:r w:rsidRPr="009E7930">
              <w:rPr>
                <w:rFonts w:cs="Arial"/>
                <w:sz w:val="16"/>
                <w:szCs w:val="16"/>
              </w:rPr>
              <w:t>ANMERKUNG]</w:t>
            </w:r>
          </w:p>
        </w:tc>
        <w:tc>
          <w:tcPr>
            <w:tcW w:w="2295" w:type="dxa"/>
            <w:tcBorders>
              <w:top w:val="single" w:sz="2" w:space="0" w:color="auto"/>
              <w:bottom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bottom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9.2.3.3</w:t>
            </w:r>
          </w:p>
        </w:tc>
        <w:tc>
          <w:tcPr>
            <w:tcW w:w="4887" w:type="dxa"/>
            <w:tcBorders>
              <w:top w:val="single" w:sz="4" w:space="0" w:color="auto"/>
            </w:tcBorders>
          </w:tcPr>
          <w:p w:rsidR="000E31B0" w:rsidRPr="00DA2A16" w:rsidRDefault="000E31B0" w:rsidP="006913E7">
            <w:pPr>
              <w:tabs>
                <w:tab w:val="left" w:pos="0"/>
                <w:tab w:val="left" w:pos="212"/>
                <w:tab w:val="left" w:pos="779"/>
              </w:tabs>
              <w:rPr>
                <w:rFonts w:cs="Arial"/>
                <w:sz w:val="18"/>
                <w:szCs w:val="18"/>
                <w:u w:val="single"/>
              </w:rPr>
            </w:pPr>
            <w:r w:rsidRPr="00DA2A16">
              <w:rPr>
                <w:rFonts w:cs="Arial"/>
                <w:sz w:val="18"/>
                <w:szCs w:val="18"/>
                <w:u w:val="single"/>
              </w:rPr>
              <w:t>Kommunikation der dem Auditteam übertragenen Aufgaben</w:t>
            </w:r>
          </w:p>
          <w:p w:rsidR="000E31B0" w:rsidRPr="00DF5F5B" w:rsidRDefault="000E31B0" w:rsidP="006913E7">
            <w:pPr>
              <w:tabs>
                <w:tab w:val="left" w:pos="0"/>
                <w:tab w:val="left" w:pos="212"/>
                <w:tab w:val="left" w:pos="779"/>
              </w:tabs>
              <w:rPr>
                <w:rFonts w:cs="Arial"/>
                <w:sz w:val="18"/>
                <w:szCs w:val="18"/>
              </w:rPr>
            </w:pPr>
            <w:r w:rsidRPr="00DF5F5B">
              <w:rPr>
                <w:rFonts w:cs="Arial"/>
                <w:sz w:val="18"/>
                <w:szCs w:val="18"/>
              </w:rPr>
              <w:t>Die dem Auditteam übertragenen Aufgaben müssen eindeutig definiert sein und erfordern vom Auditteam:</w:t>
            </w:r>
          </w:p>
          <w:p w:rsidR="000E31B0" w:rsidRPr="00DF5F5B" w:rsidRDefault="000E31B0" w:rsidP="0026303B">
            <w:pPr>
              <w:numPr>
                <w:ilvl w:val="0"/>
                <w:numId w:val="24"/>
              </w:numPr>
              <w:tabs>
                <w:tab w:val="left" w:pos="0"/>
                <w:tab w:val="left" w:pos="275"/>
              </w:tabs>
              <w:spacing w:after="0"/>
              <w:ind w:left="275" w:hanging="275"/>
              <w:rPr>
                <w:rFonts w:cs="Arial"/>
                <w:sz w:val="18"/>
                <w:szCs w:val="18"/>
              </w:rPr>
            </w:pPr>
            <w:r w:rsidRPr="00DF5F5B">
              <w:rPr>
                <w:rFonts w:cs="Arial"/>
                <w:sz w:val="18"/>
                <w:szCs w:val="18"/>
              </w:rPr>
              <w:t xml:space="preserve">Struktur, grundsätzliche Regelungen, Prozesse, Verfahren, Aufzeichnungen und zugehörige Dokumente des Kunden bezüglich der </w:t>
            </w:r>
            <w:r w:rsidR="002F51E1">
              <w:rPr>
                <w:rFonts w:cs="Arial"/>
                <w:sz w:val="18"/>
                <w:szCs w:val="18"/>
              </w:rPr>
              <w:t>MS-N</w:t>
            </w:r>
            <w:r w:rsidRPr="00DF5F5B">
              <w:rPr>
                <w:rFonts w:cs="Arial"/>
                <w:sz w:val="18"/>
                <w:szCs w:val="18"/>
              </w:rPr>
              <w:t>orm zu prüfen und zu verifizieren;</w:t>
            </w:r>
          </w:p>
          <w:p w:rsidR="000E31B0" w:rsidRPr="00DF5F5B" w:rsidRDefault="000E31B0" w:rsidP="0026303B">
            <w:pPr>
              <w:numPr>
                <w:ilvl w:val="0"/>
                <w:numId w:val="24"/>
              </w:numPr>
              <w:tabs>
                <w:tab w:val="left" w:pos="0"/>
                <w:tab w:val="left" w:pos="275"/>
              </w:tabs>
              <w:spacing w:after="0"/>
              <w:ind w:left="275" w:hanging="275"/>
              <w:rPr>
                <w:rFonts w:cs="Arial"/>
                <w:sz w:val="18"/>
                <w:szCs w:val="18"/>
              </w:rPr>
            </w:pPr>
            <w:r w:rsidRPr="00DF5F5B">
              <w:rPr>
                <w:rFonts w:cs="Arial"/>
                <w:sz w:val="18"/>
                <w:szCs w:val="18"/>
              </w:rPr>
              <w:t xml:space="preserve">festzustellen, dass diese alle relevanten Anforderungen bezüglich des beabsichtigten Geltungsbereichs </w:t>
            </w:r>
            <w:r w:rsidR="009E7930">
              <w:rPr>
                <w:rFonts w:cs="Arial"/>
                <w:sz w:val="18"/>
                <w:szCs w:val="18"/>
              </w:rPr>
              <w:br/>
            </w:r>
            <w:r w:rsidRPr="00DF5F5B">
              <w:rPr>
                <w:rFonts w:cs="Arial"/>
                <w:sz w:val="18"/>
                <w:szCs w:val="18"/>
              </w:rPr>
              <w:t>der Zertifizierung erfüllen;</w:t>
            </w:r>
          </w:p>
          <w:p w:rsidR="000E31B0" w:rsidRPr="00DF5F5B" w:rsidRDefault="000E31B0" w:rsidP="0026303B">
            <w:pPr>
              <w:numPr>
                <w:ilvl w:val="0"/>
                <w:numId w:val="24"/>
              </w:numPr>
              <w:tabs>
                <w:tab w:val="left" w:pos="0"/>
                <w:tab w:val="left" w:pos="275"/>
              </w:tabs>
              <w:spacing w:after="0"/>
              <w:ind w:left="275" w:hanging="275"/>
              <w:rPr>
                <w:rFonts w:cs="Arial"/>
                <w:sz w:val="18"/>
                <w:szCs w:val="18"/>
              </w:rPr>
            </w:pPr>
            <w:r w:rsidRPr="00DF5F5B">
              <w:rPr>
                <w:rFonts w:cs="Arial"/>
                <w:sz w:val="18"/>
                <w:szCs w:val="18"/>
              </w:rPr>
              <w:t xml:space="preserve">festzustellen, dass die Prozesse und Verfahren wirksam eingeführt, umgesetzt und aufrechterhalten werden, um Grundlage für das Vertrauen in das </w:t>
            </w:r>
            <w:r w:rsidR="002F51E1">
              <w:rPr>
                <w:rFonts w:cs="Arial"/>
                <w:sz w:val="18"/>
                <w:szCs w:val="18"/>
              </w:rPr>
              <w:t>MS</w:t>
            </w:r>
            <w:r w:rsidRPr="00DF5F5B">
              <w:rPr>
                <w:rFonts w:cs="Arial"/>
                <w:sz w:val="18"/>
                <w:szCs w:val="18"/>
              </w:rPr>
              <w:t xml:space="preserve"> des Kunden zu schaffen;</w:t>
            </w:r>
          </w:p>
          <w:p w:rsidR="000E31B0" w:rsidRPr="00DF5F5B" w:rsidRDefault="000E31B0" w:rsidP="002948B1">
            <w:pPr>
              <w:numPr>
                <w:ilvl w:val="0"/>
                <w:numId w:val="24"/>
              </w:numPr>
              <w:tabs>
                <w:tab w:val="left" w:pos="0"/>
                <w:tab w:val="left" w:pos="275"/>
              </w:tabs>
              <w:spacing w:after="0"/>
              <w:ind w:left="275" w:hanging="275"/>
              <w:rPr>
                <w:rFonts w:cs="Arial"/>
                <w:b/>
                <w:sz w:val="18"/>
                <w:szCs w:val="18"/>
              </w:rPr>
            </w:pPr>
            <w:r w:rsidRPr="00DF5F5B">
              <w:rPr>
                <w:rFonts w:cs="Arial"/>
                <w:sz w:val="18"/>
                <w:szCs w:val="18"/>
              </w:rPr>
              <w:t>dem Kunden für seine eigenen Maßnahmen jeglichen Widerspruch zwischen der Politik des Kunden, seiner Ziele und Vorgaben zu vermitteln.</w:t>
            </w:r>
          </w:p>
        </w:tc>
        <w:tc>
          <w:tcPr>
            <w:tcW w:w="2295" w:type="dxa"/>
            <w:tcBorders>
              <w:top w:val="single" w:sz="2" w:space="0" w:color="auto"/>
              <w:bottom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0F7963"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9.2.3.4</w:t>
            </w:r>
          </w:p>
        </w:tc>
        <w:tc>
          <w:tcPr>
            <w:tcW w:w="4887" w:type="dxa"/>
            <w:tcBorders>
              <w:top w:val="single" w:sz="4" w:space="0" w:color="auto"/>
            </w:tcBorders>
          </w:tcPr>
          <w:p w:rsidR="000E31B0" w:rsidRPr="00DA2A16" w:rsidRDefault="000E31B0" w:rsidP="006913E7">
            <w:pPr>
              <w:tabs>
                <w:tab w:val="left" w:pos="0"/>
                <w:tab w:val="left" w:pos="212"/>
                <w:tab w:val="left" w:pos="779"/>
              </w:tabs>
              <w:rPr>
                <w:rFonts w:cs="Arial"/>
                <w:sz w:val="18"/>
                <w:szCs w:val="18"/>
                <w:u w:val="single"/>
              </w:rPr>
            </w:pPr>
            <w:r w:rsidRPr="00DA2A16">
              <w:rPr>
                <w:rFonts w:cs="Arial"/>
                <w:sz w:val="18"/>
                <w:szCs w:val="18"/>
                <w:u w:val="single"/>
              </w:rPr>
              <w:t>Kommunikation des Auditplans</w:t>
            </w:r>
          </w:p>
          <w:p w:rsidR="000E31B0" w:rsidRPr="00F33CBD" w:rsidRDefault="000E31B0" w:rsidP="006913E7">
            <w:pPr>
              <w:tabs>
                <w:tab w:val="left" w:pos="0"/>
                <w:tab w:val="left" w:pos="212"/>
                <w:tab w:val="left" w:pos="779"/>
              </w:tabs>
              <w:rPr>
                <w:rFonts w:cs="Arial"/>
                <w:sz w:val="18"/>
                <w:szCs w:val="18"/>
              </w:rPr>
            </w:pPr>
            <w:r w:rsidRPr="00F33CBD">
              <w:rPr>
                <w:rFonts w:cs="Arial"/>
                <w:sz w:val="18"/>
                <w:szCs w:val="18"/>
              </w:rPr>
              <w:t>Vorab muss der Auditplan dem Kunden mitgeteilt und die Daten zum Audit mit dem Kunden abgestimmt werden.</w:t>
            </w:r>
          </w:p>
        </w:tc>
        <w:tc>
          <w:tcPr>
            <w:tcW w:w="2295" w:type="dxa"/>
            <w:tcBorders>
              <w:top w:val="single" w:sz="2" w:space="0" w:color="auto"/>
              <w:bottom w:val="single" w:sz="2" w:space="0" w:color="auto"/>
            </w:tcBorders>
            <w:shd w:val="clear" w:color="auto" w:fill="DEEAF6"/>
          </w:tcPr>
          <w:p w:rsidR="000E31B0" w:rsidRPr="000F7963" w:rsidRDefault="000E31B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4" w:space="0" w:color="auto"/>
              <w:bottom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4" w:space="0" w:color="auto"/>
              <w:bottom w:val="single" w:sz="2" w:space="0" w:color="auto"/>
            </w:tcBorders>
            <w:shd w:val="clear" w:color="auto" w:fill="FFF2CC"/>
          </w:tcPr>
          <w:p w:rsidR="000E31B0" w:rsidRPr="00A34356" w:rsidRDefault="000E31B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E31B0" w:rsidRPr="004B6A18" w:rsidTr="007B4E18">
        <w:tc>
          <w:tcPr>
            <w:tcW w:w="810" w:type="dxa"/>
            <w:tcBorders>
              <w:top w:val="single" w:sz="4" w:space="0" w:color="auto"/>
            </w:tcBorders>
          </w:tcPr>
          <w:p w:rsidR="000E31B0" w:rsidRPr="00DA2A16" w:rsidRDefault="000E31B0" w:rsidP="006913E7">
            <w:pPr>
              <w:rPr>
                <w:rFonts w:cs="Arial"/>
                <w:sz w:val="18"/>
                <w:szCs w:val="18"/>
              </w:rPr>
            </w:pPr>
            <w:r w:rsidRPr="00DA2A16">
              <w:rPr>
                <w:rFonts w:cs="Arial"/>
                <w:sz w:val="18"/>
                <w:szCs w:val="18"/>
              </w:rPr>
              <w:t>9.2.3.5</w:t>
            </w:r>
          </w:p>
        </w:tc>
        <w:tc>
          <w:tcPr>
            <w:tcW w:w="4887" w:type="dxa"/>
            <w:tcBorders>
              <w:top w:val="single" w:sz="4" w:space="0" w:color="auto"/>
              <w:right w:val="single" w:sz="4" w:space="0" w:color="auto"/>
            </w:tcBorders>
          </w:tcPr>
          <w:p w:rsidR="000E31B0" w:rsidRPr="00DA2A16" w:rsidRDefault="000E31B0" w:rsidP="006913E7">
            <w:pPr>
              <w:tabs>
                <w:tab w:val="left" w:pos="0"/>
                <w:tab w:val="left" w:pos="212"/>
                <w:tab w:val="left" w:pos="779"/>
              </w:tabs>
              <w:rPr>
                <w:rFonts w:cs="Arial"/>
                <w:sz w:val="18"/>
                <w:szCs w:val="18"/>
                <w:u w:val="single"/>
              </w:rPr>
            </w:pPr>
            <w:r w:rsidRPr="00DA2A16">
              <w:rPr>
                <w:rFonts w:cs="Arial"/>
                <w:sz w:val="18"/>
                <w:szCs w:val="18"/>
                <w:u w:val="single"/>
              </w:rPr>
              <w:t>Kommunikation bezüglich der Mitglieder des Auditteams</w:t>
            </w:r>
          </w:p>
          <w:p w:rsidR="000E31B0" w:rsidRPr="00F33CBD" w:rsidRDefault="000E31B0" w:rsidP="002948B1">
            <w:pPr>
              <w:tabs>
                <w:tab w:val="left" w:pos="0"/>
                <w:tab w:val="left" w:pos="212"/>
                <w:tab w:val="left" w:pos="779"/>
              </w:tabs>
              <w:rPr>
                <w:rFonts w:cs="Arial"/>
                <w:sz w:val="18"/>
                <w:szCs w:val="18"/>
              </w:rPr>
            </w:pPr>
            <w:r w:rsidRPr="00F33CBD">
              <w:rPr>
                <w:rFonts w:cs="Arial"/>
                <w:sz w:val="18"/>
                <w:szCs w:val="18"/>
              </w:rPr>
              <w:t xml:space="preserve">Die </w:t>
            </w:r>
            <w:r w:rsidR="006256C1">
              <w:rPr>
                <w:rFonts w:cs="Arial"/>
                <w:sz w:val="18"/>
                <w:szCs w:val="18"/>
              </w:rPr>
              <w:t>ZS</w:t>
            </w:r>
            <w:r w:rsidRPr="00F33CBD">
              <w:rPr>
                <w:rFonts w:cs="Arial"/>
                <w:sz w:val="18"/>
                <w:szCs w:val="18"/>
              </w:rPr>
              <w:t xml:space="preserve"> muss den Namen und, wenn gefordert, Hintergrund</w:t>
            </w:r>
            <w:r w:rsidR="006D3EC0">
              <w:rPr>
                <w:rFonts w:cs="Arial"/>
                <w:sz w:val="18"/>
                <w:szCs w:val="18"/>
              </w:rPr>
              <w:t>-</w:t>
            </w:r>
            <w:r w:rsidRPr="00F33CBD">
              <w:rPr>
                <w:rFonts w:cs="Arial"/>
                <w:sz w:val="18"/>
                <w:szCs w:val="18"/>
              </w:rPr>
              <w:t xml:space="preserve">informationen zu jedem Mitglied des Auditteams zur Verfügung stellen, wobei dem Kunden genügend Zeit bleiben muss, der Benennung eines bestimmten </w:t>
            </w:r>
            <w:r w:rsidR="009E7930">
              <w:rPr>
                <w:rFonts w:cs="Arial"/>
                <w:sz w:val="18"/>
                <w:szCs w:val="18"/>
              </w:rPr>
              <w:t>Mitglieds des Aud</w:t>
            </w:r>
            <w:r w:rsidR="002B1BF0">
              <w:rPr>
                <w:rFonts w:cs="Arial"/>
                <w:sz w:val="18"/>
                <w:szCs w:val="18"/>
              </w:rPr>
              <w:t>i</w:t>
            </w:r>
            <w:r w:rsidRPr="00F33CBD">
              <w:rPr>
                <w:rFonts w:cs="Arial"/>
                <w:sz w:val="18"/>
                <w:szCs w:val="18"/>
              </w:rPr>
              <w:t>tteams zu widersprechen u</w:t>
            </w:r>
            <w:r w:rsidR="006D3EC0">
              <w:rPr>
                <w:rFonts w:cs="Arial"/>
                <w:sz w:val="18"/>
                <w:szCs w:val="18"/>
              </w:rPr>
              <w:t>.</w:t>
            </w:r>
            <w:r w:rsidRPr="00F33CBD">
              <w:rPr>
                <w:rFonts w:cs="Arial"/>
                <w:sz w:val="18"/>
                <w:szCs w:val="18"/>
              </w:rPr>
              <w:t xml:space="preserve"> der </w:t>
            </w:r>
            <w:r w:rsidR="006256C1">
              <w:rPr>
                <w:rFonts w:cs="Arial"/>
                <w:sz w:val="18"/>
                <w:szCs w:val="18"/>
              </w:rPr>
              <w:t>ZS</w:t>
            </w:r>
            <w:r w:rsidRPr="00F33CBD">
              <w:rPr>
                <w:rFonts w:cs="Arial"/>
                <w:sz w:val="18"/>
                <w:szCs w:val="18"/>
              </w:rPr>
              <w:t xml:space="preserve"> genügend Zeit bleiben muss, das Team bei einem begründeten Einspruch neu zusammenzustellen.</w:t>
            </w:r>
          </w:p>
        </w:tc>
        <w:tc>
          <w:tcPr>
            <w:tcW w:w="2295" w:type="dxa"/>
            <w:tcBorders>
              <w:top w:val="single" w:sz="2" w:space="0" w:color="auto"/>
              <w:left w:val="single" w:sz="4" w:space="0" w:color="auto"/>
              <w:right w:val="single" w:sz="4" w:space="0" w:color="auto"/>
            </w:tcBorders>
            <w:shd w:val="clear" w:color="auto" w:fill="DEEAF6"/>
          </w:tcPr>
          <w:p w:rsidR="000E31B0" w:rsidRPr="00B71404" w:rsidRDefault="000E31B0"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4" w:type="dxa"/>
            <w:tcBorders>
              <w:top w:val="single" w:sz="4" w:space="0" w:color="auto"/>
            </w:tcBorders>
          </w:tcPr>
          <w:p w:rsidR="000E31B0" w:rsidRPr="009E23EC" w:rsidRDefault="000E31B0" w:rsidP="006913E7">
            <w:pPr>
              <w:keepNext/>
              <w:keepLines/>
              <w:jc w:val="center"/>
              <w:rPr>
                <w:rFonts w:cs="Arial"/>
                <w:bCs/>
                <w:sz w:val="18"/>
                <w:szCs w:val="18"/>
              </w:rPr>
            </w:pPr>
          </w:p>
        </w:tc>
        <w:tc>
          <w:tcPr>
            <w:tcW w:w="393"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25" w:type="dxa"/>
            <w:tcBorders>
              <w:top w:val="single" w:sz="2" w:space="0" w:color="auto"/>
            </w:tcBorders>
            <w:shd w:val="clear" w:color="auto" w:fill="FFF2CC"/>
          </w:tcPr>
          <w:p w:rsidR="000E31B0" w:rsidRPr="009E23EC" w:rsidRDefault="000E31B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09" w:type="dxa"/>
            <w:tcBorders>
              <w:top w:val="single" w:sz="2" w:space="0" w:color="auto"/>
            </w:tcBorders>
            <w:shd w:val="clear" w:color="auto" w:fill="FFF2CC"/>
          </w:tcPr>
          <w:p w:rsidR="000E31B0" w:rsidRPr="007D6CD5" w:rsidRDefault="000E31B0" w:rsidP="006913E7">
            <w:pPr>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A17BCA" w:rsidRPr="00EB3761" w:rsidRDefault="00A17BCA" w:rsidP="00A17BCA">
      <w:pPr>
        <w:pStyle w:val="berschrift2"/>
      </w:pPr>
      <w:bookmarkStart w:id="8" w:name="_Toc60929802"/>
      <w:r w:rsidRPr="00EB3761">
        <w:t>9.3</w:t>
      </w:r>
      <w:r w:rsidRPr="00EB3761">
        <w:tab/>
        <w:t>Erstzertifizierung</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407"/>
        <w:gridCol w:w="378"/>
        <w:gridCol w:w="739"/>
      </w:tblGrid>
      <w:tr w:rsidR="00470618" w:rsidRPr="004B6A18" w:rsidTr="007B4E18">
        <w:tc>
          <w:tcPr>
            <w:tcW w:w="4704" w:type="dxa"/>
            <w:tcBorders>
              <w:top w:val="single" w:sz="12" w:space="0" w:color="auto"/>
              <w:bottom w:val="single" w:sz="12" w:space="0" w:color="auto"/>
              <w:right w:val="single" w:sz="4" w:space="0" w:color="auto"/>
            </w:tcBorders>
            <w:shd w:val="clear" w:color="auto" w:fill="auto"/>
            <w:vAlign w:val="center"/>
          </w:tcPr>
          <w:p w:rsidR="00470618" w:rsidRPr="00EB3761" w:rsidRDefault="00470618" w:rsidP="00EB3761">
            <w:pPr>
              <w:pStyle w:val="2"/>
            </w:pPr>
          </w:p>
        </w:tc>
        <w:tc>
          <w:tcPr>
            <w:tcW w:w="1007"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b/>
                <w:sz w:val="18"/>
                <w:szCs w:val="18"/>
              </w:rPr>
            </w:pPr>
            <w:r w:rsidRPr="006D7843">
              <w:rPr>
                <w:b/>
                <w:sz w:val="18"/>
                <w:szCs w:val="18"/>
              </w:rPr>
              <w:t xml:space="preserve">SB + </w:t>
            </w:r>
            <w:r w:rsidR="0047472A">
              <w:rPr>
                <w:b/>
                <w:sz w:val="18"/>
                <w:szCs w:val="18"/>
              </w:rPr>
              <w:t>F</w:t>
            </w:r>
            <w:r w:rsidRPr="006D7843">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F0449" w:rsidRPr="000F7963" w:rsidTr="007B4E18">
        <w:tc>
          <w:tcPr>
            <w:tcW w:w="8007"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EB3761">
            <w:pPr>
              <w:keepNext/>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tabs>
          <w:tab w:val="left" w:pos="212"/>
        </w:tabs>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407"/>
        <w:gridCol w:w="378"/>
        <w:gridCol w:w="739"/>
      </w:tblGrid>
      <w:tr w:rsidR="00682C31" w:rsidRPr="000F7963" w:rsidTr="007B4E18">
        <w:tc>
          <w:tcPr>
            <w:tcW w:w="811" w:type="dxa"/>
            <w:tcBorders>
              <w:top w:val="single" w:sz="4" w:space="0" w:color="auto"/>
            </w:tcBorders>
          </w:tcPr>
          <w:p w:rsidR="00682C31" w:rsidRPr="002A2971" w:rsidRDefault="00682C31" w:rsidP="00682C31">
            <w:pPr>
              <w:tabs>
                <w:tab w:val="left" w:pos="212"/>
              </w:tabs>
              <w:rPr>
                <w:rFonts w:cs="Arial"/>
                <w:b/>
                <w:sz w:val="18"/>
                <w:szCs w:val="18"/>
              </w:rPr>
            </w:pPr>
            <w:r w:rsidRPr="002A2971">
              <w:rPr>
                <w:rFonts w:cs="Arial"/>
                <w:b/>
                <w:sz w:val="18"/>
                <w:szCs w:val="18"/>
              </w:rPr>
              <w:t>9.3.1</w:t>
            </w:r>
          </w:p>
        </w:tc>
        <w:tc>
          <w:tcPr>
            <w:tcW w:w="4900" w:type="dxa"/>
            <w:tcBorders>
              <w:top w:val="single" w:sz="4" w:space="0" w:color="auto"/>
            </w:tcBorders>
          </w:tcPr>
          <w:p w:rsidR="00682C31" w:rsidRPr="00F33CBD" w:rsidRDefault="00682C31" w:rsidP="00682C31">
            <w:pPr>
              <w:tabs>
                <w:tab w:val="left" w:pos="0"/>
                <w:tab w:val="left" w:pos="212"/>
                <w:tab w:val="left" w:pos="779"/>
              </w:tabs>
              <w:rPr>
                <w:rFonts w:cs="Arial"/>
                <w:b/>
                <w:sz w:val="18"/>
                <w:szCs w:val="18"/>
              </w:rPr>
            </w:pPr>
            <w:r w:rsidRPr="00F33CBD">
              <w:rPr>
                <w:rFonts w:cs="Arial"/>
                <w:b/>
                <w:sz w:val="18"/>
                <w:szCs w:val="18"/>
              </w:rPr>
              <w:t>Erstzertifizierungs-Audit</w:t>
            </w:r>
          </w:p>
        </w:tc>
        <w:tc>
          <w:tcPr>
            <w:tcW w:w="2296" w:type="dxa"/>
            <w:tcBorders>
              <w:top w:val="single" w:sz="2" w:space="0" w:color="auto"/>
            </w:tcBorders>
            <w:shd w:val="clear" w:color="auto" w:fill="DEEAF6"/>
          </w:tcPr>
          <w:p w:rsidR="00682C31" w:rsidRPr="000F7963" w:rsidRDefault="00682C31" w:rsidP="00682C31">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682C31" w:rsidRPr="009E23EC" w:rsidRDefault="00682C31" w:rsidP="00682C31">
            <w:pPr>
              <w:jc w:val="center"/>
              <w:rPr>
                <w:rFonts w:cs="Arial"/>
                <w:bCs/>
                <w:sz w:val="18"/>
                <w:szCs w:val="18"/>
              </w:rPr>
            </w:pPr>
          </w:p>
        </w:tc>
        <w:tc>
          <w:tcPr>
            <w:tcW w:w="407" w:type="dxa"/>
            <w:tcBorders>
              <w:top w:val="single" w:sz="2" w:space="0" w:color="auto"/>
            </w:tcBorders>
            <w:shd w:val="clear" w:color="auto" w:fill="FFF2CC"/>
          </w:tcPr>
          <w:p w:rsidR="00682C31" w:rsidRPr="009E23EC" w:rsidRDefault="00682C31" w:rsidP="00682C31">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682C31" w:rsidRPr="009E23EC" w:rsidRDefault="00682C31" w:rsidP="00682C31">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682C31" w:rsidRPr="00A34356" w:rsidRDefault="00682C31" w:rsidP="00682C31">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B1BF0" w:rsidRPr="000F7963" w:rsidTr="007B4E18">
        <w:tc>
          <w:tcPr>
            <w:tcW w:w="811" w:type="dxa"/>
            <w:tcBorders>
              <w:top w:val="single" w:sz="4" w:space="0" w:color="auto"/>
            </w:tcBorders>
          </w:tcPr>
          <w:p w:rsidR="002B1BF0" w:rsidRPr="00DA2A16" w:rsidRDefault="002B1BF0" w:rsidP="006913E7">
            <w:pPr>
              <w:tabs>
                <w:tab w:val="left" w:pos="212"/>
              </w:tabs>
              <w:rPr>
                <w:rFonts w:cs="Arial"/>
                <w:sz w:val="18"/>
                <w:szCs w:val="18"/>
              </w:rPr>
            </w:pPr>
            <w:r w:rsidRPr="00DA2A16">
              <w:rPr>
                <w:rFonts w:cs="Arial"/>
                <w:sz w:val="18"/>
                <w:szCs w:val="18"/>
              </w:rPr>
              <w:lastRenderedPageBreak/>
              <w:t>9.3.1.1</w:t>
            </w:r>
          </w:p>
        </w:tc>
        <w:tc>
          <w:tcPr>
            <w:tcW w:w="4900" w:type="dxa"/>
            <w:tcBorders>
              <w:top w:val="single" w:sz="4" w:space="0" w:color="auto"/>
            </w:tcBorders>
          </w:tcPr>
          <w:p w:rsidR="002B1BF0" w:rsidRPr="00D4153D" w:rsidRDefault="002B1BF0" w:rsidP="006913E7">
            <w:pPr>
              <w:tabs>
                <w:tab w:val="left" w:pos="0"/>
                <w:tab w:val="left" w:pos="212"/>
                <w:tab w:val="left" w:pos="779"/>
              </w:tabs>
              <w:rPr>
                <w:rFonts w:cs="Arial"/>
                <w:sz w:val="18"/>
                <w:szCs w:val="18"/>
              </w:rPr>
            </w:pPr>
            <w:r w:rsidRPr="00D4153D">
              <w:rPr>
                <w:rFonts w:cs="Arial"/>
                <w:sz w:val="18"/>
                <w:szCs w:val="18"/>
              </w:rPr>
              <w:t>Allgemeines</w:t>
            </w:r>
          </w:p>
          <w:p w:rsidR="002B1BF0" w:rsidRPr="002A2971" w:rsidRDefault="002B1BF0" w:rsidP="002948B1">
            <w:pPr>
              <w:tabs>
                <w:tab w:val="left" w:pos="0"/>
                <w:tab w:val="left" w:pos="212"/>
                <w:tab w:val="left" w:pos="779"/>
              </w:tabs>
              <w:rPr>
                <w:rFonts w:cs="Arial"/>
                <w:sz w:val="18"/>
                <w:szCs w:val="18"/>
              </w:rPr>
            </w:pPr>
            <w:r w:rsidRPr="00F33CBD">
              <w:rPr>
                <w:rFonts w:cs="Arial"/>
                <w:sz w:val="18"/>
                <w:szCs w:val="18"/>
              </w:rPr>
              <w:t>Das Erstzertifizierungs-Audit eines</w:t>
            </w:r>
            <w:r>
              <w:rPr>
                <w:rFonts w:cs="Arial"/>
                <w:sz w:val="18"/>
                <w:szCs w:val="18"/>
              </w:rPr>
              <w:t xml:space="preserve"> </w:t>
            </w:r>
            <w:r w:rsidR="002F51E1">
              <w:rPr>
                <w:rFonts w:cs="Arial"/>
                <w:sz w:val="18"/>
                <w:szCs w:val="18"/>
              </w:rPr>
              <w:t>MS</w:t>
            </w:r>
            <w:r w:rsidRPr="00F33CBD">
              <w:rPr>
                <w:rFonts w:cs="Arial"/>
                <w:sz w:val="18"/>
                <w:szCs w:val="18"/>
              </w:rPr>
              <w:t xml:space="preserve"> muss in zwei Stufen durchgeführt werden: Stufe 1 und Stufe 2.</w:t>
            </w:r>
          </w:p>
        </w:tc>
        <w:tc>
          <w:tcPr>
            <w:tcW w:w="2296" w:type="dxa"/>
            <w:tcBorders>
              <w:top w:val="single" w:sz="4" w:space="0" w:color="auto"/>
            </w:tcBorders>
            <w:shd w:val="clear" w:color="auto" w:fill="DEEAF6"/>
          </w:tcPr>
          <w:p w:rsidR="002B1BF0" w:rsidRPr="000F7963" w:rsidRDefault="002B1BF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B1BF0" w:rsidRPr="009E23EC" w:rsidRDefault="002B1BF0" w:rsidP="006913E7">
            <w:pPr>
              <w:keepNext/>
              <w:keepLines/>
              <w:jc w:val="center"/>
              <w:rPr>
                <w:rFonts w:cs="Arial"/>
                <w:bCs/>
                <w:sz w:val="18"/>
                <w:szCs w:val="18"/>
              </w:rPr>
            </w:pPr>
          </w:p>
        </w:tc>
        <w:tc>
          <w:tcPr>
            <w:tcW w:w="407" w:type="dxa"/>
            <w:tcBorders>
              <w:top w:val="single" w:sz="4" w:space="0" w:color="auto"/>
            </w:tcBorders>
            <w:shd w:val="clear" w:color="auto" w:fill="FFF2CC"/>
          </w:tcPr>
          <w:p w:rsidR="002B1BF0" w:rsidRPr="009E23EC" w:rsidRDefault="002B1BF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2B1BF0" w:rsidRPr="009E23EC" w:rsidRDefault="002B1BF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B1BF0" w:rsidRPr="00A34356" w:rsidRDefault="002B1BF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B1BF0" w:rsidRPr="000F7963" w:rsidTr="007B4E18">
        <w:tc>
          <w:tcPr>
            <w:tcW w:w="811" w:type="dxa"/>
            <w:tcBorders>
              <w:top w:val="single" w:sz="4" w:space="0" w:color="auto"/>
            </w:tcBorders>
          </w:tcPr>
          <w:p w:rsidR="002B1BF0" w:rsidRPr="00DA2A16" w:rsidRDefault="002B1BF0" w:rsidP="006913E7">
            <w:pPr>
              <w:tabs>
                <w:tab w:val="left" w:pos="212"/>
              </w:tabs>
              <w:rPr>
                <w:rFonts w:cs="Arial"/>
                <w:sz w:val="18"/>
                <w:szCs w:val="18"/>
              </w:rPr>
            </w:pPr>
            <w:r w:rsidRPr="00DA2A16">
              <w:rPr>
                <w:rFonts w:cs="Arial"/>
                <w:sz w:val="18"/>
                <w:szCs w:val="18"/>
              </w:rPr>
              <w:t>9.3.1.2</w:t>
            </w:r>
          </w:p>
        </w:tc>
        <w:tc>
          <w:tcPr>
            <w:tcW w:w="4900" w:type="dxa"/>
            <w:tcBorders>
              <w:top w:val="single" w:sz="4" w:space="0" w:color="auto"/>
            </w:tcBorders>
          </w:tcPr>
          <w:p w:rsidR="002B1BF0" w:rsidRPr="00F33CBD" w:rsidRDefault="002B1BF0" w:rsidP="006913E7">
            <w:pPr>
              <w:tabs>
                <w:tab w:val="left" w:pos="0"/>
                <w:tab w:val="left" w:pos="286"/>
              </w:tabs>
              <w:rPr>
                <w:rFonts w:cs="Arial"/>
                <w:b/>
                <w:sz w:val="18"/>
                <w:szCs w:val="18"/>
              </w:rPr>
            </w:pPr>
            <w:r w:rsidRPr="00F33CBD">
              <w:rPr>
                <w:rFonts w:cs="Arial"/>
                <w:b/>
                <w:sz w:val="18"/>
                <w:szCs w:val="18"/>
              </w:rPr>
              <w:t>Stufe 1</w:t>
            </w:r>
          </w:p>
        </w:tc>
        <w:tc>
          <w:tcPr>
            <w:tcW w:w="2296" w:type="dxa"/>
            <w:tcBorders>
              <w:top w:val="single" w:sz="4" w:space="0" w:color="auto"/>
            </w:tcBorders>
            <w:shd w:val="clear" w:color="auto" w:fill="DEEAF6"/>
          </w:tcPr>
          <w:p w:rsidR="002B1BF0" w:rsidRPr="000F7963" w:rsidRDefault="002B1BF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B1BF0" w:rsidRPr="009E23EC" w:rsidRDefault="002B1BF0" w:rsidP="006913E7">
            <w:pPr>
              <w:keepNext/>
              <w:keepLines/>
              <w:jc w:val="center"/>
              <w:rPr>
                <w:rFonts w:cs="Arial"/>
                <w:bCs/>
                <w:sz w:val="18"/>
                <w:szCs w:val="18"/>
              </w:rPr>
            </w:pPr>
          </w:p>
        </w:tc>
        <w:tc>
          <w:tcPr>
            <w:tcW w:w="407" w:type="dxa"/>
            <w:tcBorders>
              <w:top w:val="single" w:sz="4" w:space="0" w:color="auto"/>
            </w:tcBorders>
            <w:shd w:val="clear" w:color="auto" w:fill="FFF2CC"/>
          </w:tcPr>
          <w:p w:rsidR="002B1BF0" w:rsidRPr="009E23EC" w:rsidRDefault="002B1BF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2B1BF0" w:rsidRPr="009E23EC" w:rsidRDefault="002B1BF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B1BF0" w:rsidRPr="00A34356" w:rsidRDefault="002B1BF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B1BF0" w:rsidRPr="000F7963" w:rsidTr="007B4E18">
        <w:tc>
          <w:tcPr>
            <w:tcW w:w="811" w:type="dxa"/>
            <w:tcBorders>
              <w:top w:val="single" w:sz="4" w:space="0" w:color="auto"/>
            </w:tcBorders>
          </w:tcPr>
          <w:p w:rsidR="002B1BF0" w:rsidRPr="00DA2A16" w:rsidRDefault="002B1BF0" w:rsidP="006913E7">
            <w:r w:rsidRPr="00DA2A16">
              <w:rPr>
                <w:rFonts w:cs="Arial"/>
                <w:sz w:val="18"/>
                <w:szCs w:val="18"/>
              </w:rPr>
              <w:t>9.3.1.2.1</w:t>
            </w:r>
          </w:p>
        </w:tc>
        <w:tc>
          <w:tcPr>
            <w:tcW w:w="4900" w:type="dxa"/>
            <w:tcBorders>
              <w:top w:val="single" w:sz="4" w:space="0" w:color="auto"/>
            </w:tcBorders>
          </w:tcPr>
          <w:p w:rsidR="00D33835" w:rsidRDefault="002B1BF0" w:rsidP="002948B1">
            <w:pPr>
              <w:tabs>
                <w:tab w:val="left" w:pos="0"/>
                <w:tab w:val="left" w:pos="286"/>
              </w:tabs>
              <w:rPr>
                <w:rFonts w:cs="Arial"/>
                <w:sz w:val="18"/>
                <w:szCs w:val="18"/>
              </w:rPr>
            </w:pPr>
            <w:r w:rsidRPr="00F33CBD">
              <w:rPr>
                <w:rFonts w:cs="Arial"/>
                <w:sz w:val="18"/>
                <w:szCs w:val="18"/>
              </w:rPr>
              <w:t xml:space="preserve">Die Planung muss sicherstellen, dass die Ziele der Stufe 1 </w:t>
            </w:r>
            <w:r w:rsidR="006D3EC0">
              <w:rPr>
                <w:rFonts w:cs="Arial"/>
                <w:sz w:val="18"/>
                <w:szCs w:val="18"/>
              </w:rPr>
              <w:br/>
            </w:r>
            <w:r w:rsidRPr="00F33CBD">
              <w:rPr>
                <w:rFonts w:cs="Arial"/>
                <w:sz w:val="18"/>
                <w:szCs w:val="18"/>
              </w:rPr>
              <w:t>erreicht werden können, und der Kunde muss über sämtliche Vor-Ort-Tätigkeiten während der Stufe 1 informiert werden.</w:t>
            </w:r>
            <w:r>
              <w:rPr>
                <w:rFonts w:cs="Arial"/>
                <w:sz w:val="18"/>
                <w:szCs w:val="18"/>
              </w:rPr>
              <w:t xml:space="preserve"> </w:t>
            </w:r>
          </w:p>
          <w:p w:rsidR="002B1BF0" w:rsidRPr="00F33CBD" w:rsidRDefault="002B1BF0" w:rsidP="002948B1">
            <w:pPr>
              <w:tabs>
                <w:tab w:val="left" w:pos="0"/>
                <w:tab w:val="left" w:pos="286"/>
              </w:tabs>
              <w:rPr>
                <w:rFonts w:cs="Arial"/>
                <w:sz w:val="18"/>
                <w:szCs w:val="18"/>
              </w:rPr>
            </w:pPr>
            <w:r w:rsidRPr="00E35B46">
              <w:rPr>
                <w:rFonts w:cs="Arial"/>
                <w:sz w:val="16"/>
                <w:szCs w:val="16"/>
              </w:rPr>
              <w:t>[</w:t>
            </w:r>
            <w:r w:rsidRPr="00E35B46">
              <w:rPr>
                <w:rFonts w:cs="Arial"/>
                <w:sz w:val="16"/>
                <w:szCs w:val="16"/>
              </w:rPr>
              <w:sym w:font="Wingdings" w:char="F0E8"/>
            </w:r>
            <w:r w:rsidRPr="00E35B46">
              <w:rPr>
                <w:rFonts w:cs="Arial"/>
                <w:sz w:val="16"/>
                <w:szCs w:val="16"/>
              </w:rPr>
              <w:t>ANMERKUNG]</w:t>
            </w:r>
          </w:p>
        </w:tc>
        <w:tc>
          <w:tcPr>
            <w:tcW w:w="2296" w:type="dxa"/>
            <w:tcBorders>
              <w:top w:val="single" w:sz="4" w:space="0" w:color="auto"/>
            </w:tcBorders>
            <w:shd w:val="clear" w:color="auto" w:fill="DEEAF6"/>
          </w:tcPr>
          <w:p w:rsidR="002B1BF0" w:rsidRPr="000F7963" w:rsidRDefault="002B1BF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B1BF0" w:rsidRPr="009E23EC" w:rsidRDefault="002B1BF0" w:rsidP="006913E7">
            <w:pPr>
              <w:keepNext/>
              <w:keepLines/>
              <w:jc w:val="center"/>
              <w:rPr>
                <w:rFonts w:cs="Arial"/>
                <w:bCs/>
                <w:sz w:val="18"/>
                <w:szCs w:val="18"/>
              </w:rPr>
            </w:pPr>
          </w:p>
        </w:tc>
        <w:tc>
          <w:tcPr>
            <w:tcW w:w="407" w:type="dxa"/>
            <w:tcBorders>
              <w:top w:val="single" w:sz="4" w:space="0" w:color="auto"/>
            </w:tcBorders>
            <w:shd w:val="clear" w:color="auto" w:fill="FFF2CC"/>
          </w:tcPr>
          <w:p w:rsidR="002B1BF0" w:rsidRPr="009E23EC" w:rsidRDefault="002B1BF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2B1BF0" w:rsidRPr="009E23EC" w:rsidRDefault="002B1BF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B1BF0" w:rsidRPr="00A34356" w:rsidRDefault="002B1BF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B1BF0" w:rsidRPr="000F7963" w:rsidTr="007B4E18">
        <w:tc>
          <w:tcPr>
            <w:tcW w:w="811" w:type="dxa"/>
            <w:tcBorders>
              <w:top w:val="single" w:sz="4" w:space="0" w:color="auto"/>
            </w:tcBorders>
          </w:tcPr>
          <w:p w:rsidR="002B1BF0" w:rsidRPr="00DA2A16" w:rsidRDefault="002B1BF0" w:rsidP="006913E7">
            <w:r w:rsidRPr="00DA2A16">
              <w:rPr>
                <w:rFonts w:cs="Arial"/>
                <w:sz w:val="18"/>
                <w:szCs w:val="18"/>
              </w:rPr>
              <w:t>9.3.1.2.2</w:t>
            </w:r>
          </w:p>
        </w:tc>
        <w:tc>
          <w:tcPr>
            <w:tcW w:w="4900" w:type="dxa"/>
            <w:tcBorders>
              <w:top w:val="single" w:sz="4" w:space="0" w:color="auto"/>
            </w:tcBorders>
          </w:tcPr>
          <w:p w:rsidR="002B1BF0" w:rsidRPr="00F33CBD" w:rsidRDefault="002B1BF0" w:rsidP="006913E7">
            <w:pPr>
              <w:tabs>
                <w:tab w:val="left" w:pos="0"/>
                <w:tab w:val="left" w:pos="286"/>
              </w:tabs>
              <w:rPr>
                <w:rFonts w:cs="Arial"/>
                <w:sz w:val="18"/>
                <w:szCs w:val="18"/>
              </w:rPr>
            </w:pPr>
            <w:r w:rsidRPr="00F33CBD">
              <w:rPr>
                <w:rFonts w:cs="Arial"/>
                <w:sz w:val="18"/>
                <w:szCs w:val="18"/>
              </w:rPr>
              <w:t>Die Ziele der Stufe 1 sind:</w:t>
            </w:r>
          </w:p>
          <w:p w:rsidR="002B1BF0" w:rsidRPr="00F33CBD" w:rsidRDefault="002B1BF0" w:rsidP="006913E7">
            <w:pPr>
              <w:numPr>
                <w:ilvl w:val="0"/>
                <w:numId w:val="26"/>
              </w:numPr>
              <w:tabs>
                <w:tab w:val="left" w:pos="0"/>
                <w:tab w:val="left" w:pos="286"/>
              </w:tabs>
              <w:ind w:left="275" w:hanging="275"/>
              <w:rPr>
                <w:rFonts w:cs="Arial"/>
                <w:sz w:val="18"/>
                <w:szCs w:val="18"/>
              </w:rPr>
            </w:pPr>
            <w:r w:rsidRPr="00F33CBD">
              <w:rPr>
                <w:rFonts w:cs="Arial"/>
                <w:sz w:val="18"/>
                <w:szCs w:val="18"/>
              </w:rPr>
              <w:t xml:space="preserve">die dokumentierten Informationen zum </w:t>
            </w:r>
            <w:r w:rsidR="002F51E1">
              <w:rPr>
                <w:rFonts w:cs="Arial"/>
                <w:sz w:val="18"/>
                <w:szCs w:val="18"/>
              </w:rPr>
              <w:t>MS</w:t>
            </w:r>
            <w:r w:rsidRPr="00F33CBD">
              <w:rPr>
                <w:rFonts w:cs="Arial"/>
                <w:sz w:val="18"/>
                <w:szCs w:val="18"/>
              </w:rPr>
              <w:t xml:space="preserve"> des Kunden </w:t>
            </w:r>
            <w:r w:rsidR="006D3EC0">
              <w:rPr>
                <w:rFonts w:cs="Arial"/>
                <w:sz w:val="18"/>
                <w:szCs w:val="18"/>
              </w:rPr>
              <w:br/>
            </w:r>
            <w:r w:rsidRPr="00F33CBD">
              <w:rPr>
                <w:rFonts w:cs="Arial"/>
                <w:sz w:val="18"/>
                <w:szCs w:val="18"/>
              </w:rPr>
              <w:t>zu bewerten;</w:t>
            </w:r>
          </w:p>
          <w:p w:rsidR="002B1BF0" w:rsidRPr="00F33CBD" w:rsidRDefault="002B1BF0" w:rsidP="006913E7">
            <w:pPr>
              <w:numPr>
                <w:ilvl w:val="0"/>
                <w:numId w:val="26"/>
              </w:numPr>
              <w:tabs>
                <w:tab w:val="left" w:pos="0"/>
                <w:tab w:val="left" w:pos="286"/>
              </w:tabs>
              <w:ind w:left="275" w:hanging="275"/>
              <w:rPr>
                <w:rFonts w:cs="Arial"/>
                <w:sz w:val="18"/>
                <w:szCs w:val="18"/>
              </w:rPr>
            </w:pPr>
            <w:r w:rsidRPr="00F33CBD">
              <w:rPr>
                <w:rFonts w:cs="Arial"/>
                <w:sz w:val="18"/>
                <w:szCs w:val="18"/>
              </w:rPr>
              <w:t>die standortspezifischen Bedingungen des Kunden zu beurteilen sowie Diskussionen mit dem Personal des Kunden zu führen, um zu ermitteln, ob der Kunde auf Stufe 2 vorbereitet ist;</w:t>
            </w:r>
          </w:p>
          <w:p w:rsidR="002B1BF0" w:rsidRPr="00F33CBD" w:rsidRDefault="002B1BF0" w:rsidP="006913E7">
            <w:pPr>
              <w:numPr>
                <w:ilvl w:val="0"/>
                <w:numId w:val="26"/>
              </w:numPr>
              <w:tabs>
                <w:tab w:val="left" w:pos="0"/>
                <w:tab w:val="left" w:pos="286"/>
              </w:tabs>
              <w:ind w:left="275" w:hanging="275"/>
              <w:rPr>
                <w:rFonts w:cs="Arial"/>
                <w:sz w:val="18"/>
                <w:szCs w:val="18"/>
              </w:rPr>
            </w:pPr>
            <w:r w:rsidRPr="00F33CBD">
              <w:rPr>
                <w:rFonts w:cs="Arial"/>
                <w:sz w:val="18"/>
                <w:szCs w:val="18"/>
              </w:rPr>
              <w:t xml:space="preserve">den Vorbereitungsstand sowie das Verständnis des Kunden bezüglich der Anforderungen der Norm zu bewerten, insbesondere im Hinblick auf die Identifizierung von Schlüsselleistungen bzw. bedeutsamen Aspekten, Prozessen, Zielen und das Betreiben des </w:t>
            </w:r>
            <w:r w:rsidR="002F51E1">
              <w:rPr>
                <w:rFonts w:cs="Arial"/>
                <w:sz w:val="18"/>
                <w:szCs w:val="18"/>
              </w:rPr>
              <w:t>MS</w:t>
            </w:r>
            <w:r w:rsidRPr="00F33CBD">
              <w:rPr>
                <w:rFonts w:cs="Arial"/>
                <w:sz w:val="18"/>
                <w:szCs w:val="18"/>
              </w:rPr>
              <w:t>;</w:t>
            </w:r>
          </w:p>
          <w:p w:rsidR="002B1BF0" w:rsidRPr="00F33CBD" w:rsidRDefault="002B1BF0" w:rsidP="006913E7">
            <w:pPr>
              <w:numPr>
                <w:ilvl w:val="0"/>
                <w:numId w:val="26"/>
              </w:numPr>
              <w:tabs>
                <w:tab w:val="left" w:pos="0"/>
                <w:tab w:val="left" w:pos="286"/>
              </w:tabs>
              <w:ind w:left="275" w:hanging="275"/>
              <w:rPr>
                <w:rFonts w:cs="Arial"/>
                <w:sz w:val="18"/>
                <w:szCs w:val="18"/>
              </w:rPr>
            </w:pPr>
            <w:r w:rsidRPr="00F33CBD">
              <w:rPr>
                <w:rFonts w:cs="Arial"/>
                <w:sz w:val="18"/>
                <w:szCs w:val="18"/>
              </w:rPr>
              <w:t xml:space="preserve">notwendige Informationen zu erlangen bezüglich </w:t>
            </w:r>
            <w:r w:rsidR="006D3EC0">
              <w:rPr>
                <w:rFonts w:cs="Arial"/>
                <w:sz w:val="18"/>
                <w:szCs w:val="18"/>
              </w:rPr>
              <w:br/>
            </w:r>
            <w:r w:rsidRPr="00F33CBD">
              <w:rPr>
                <w:rFonts w:cs="Arial"/>
                <w:sz w:val="18"/>
                <w:szCs w:val="18"/>
              </w:rPr>
              <w:t xml:space="preserve">des Geltungsbereichs des </w:t>
            </w:r>
            <w:r w:rsidR="002F51E1">
              <w:rPr>
                <w:rFonts w:cs="Arial"/>
                <w:sz w:val="18"/>
                <w:szCs w:val="18"/>
              </w:rPr>
              <w:t>MS</w:t>
            </w:r>
            <w:r w:rsidRPr="00F33CBD">
              <w:rPr>
                <w:rFonts w:cs="Arial"/>
                <w:sz w:val="18"/>
                <w:szCs w:val="18"/>
              </w:rPr>
              <w:t xml:space="preserve"> einschließlich:</w:t>
            </w:r>
          </w:p>
          <w:p w:rsidR="002B1BF0" w:rsidRPr="00F33CBD" w:rsidRDefault="002B1BF0" w:rsidP="006913E7">
            <w:pPr>
              <w:numPr>
                <w:ilvl w:val="0"/>
                <w:numId w:val="25"/>
              </w:numPr>
              <w:tabs>
                <w:tab w:val="left" w:pos="0"/>
                <w:tab w:val="left" w:pos="286"/>
              </w:tabs>
              <w:rPr>
                <w:rFonts w:cs="Arial"/>
                <w:sz w:val="18"/>
                <w:szCs w:val="18"/>
              </w:rPr>
            </w:pPr>
            <w:r w:rsidRPr="00F33CBD">
              <w:rPr>
                <w:rFonts w:cs="Arial"/>
                <w:sz w:val="18"/>
                <w:szCs w:val="18"/>
              </w:rPr>
              <w:t>Standort(e) des Kunden,</w:t>
            </w:r>
          </w:p>
          <w:p w:rsidR="002B1BF0" w:rsidRPr="00F33CBD" w:rsidRDefault="002B1BF0" w:rsidP="006913E7">
            <w:pPr>
              <w:numPr>
                <w:ilvl w:val="0"/>
                <w:numId w:val="25"/>
              </w:numPr>
              <w:tabs>
                <w:tab w:val="left" w:pos="0"/>
                <w:tab w:val="left" w:pos="286"/>
              </w:tabs>
              <w:rPr>
                <w:rFonts w:cs="Arial"/>
                <w:sz w:val="18"/>
                <w:szCs w:val="18"/>
              </w:rPr>
            </w:pPr>
            <w:r w:rsidRPr="00F33CBD">
              <w:rPr>
                <w:rFonts w:cs="Arial"/>
                <w:sz w:val="18"/>
                <w:szCs w:val="18"/>
              </w:rPr>
              <w:t>Prozesse und eingesetzte Arbeitsmittel,</w:t>
            </w:r>
          </w:p>
          <w:p w:rsidR="002B1BF0" w:rsidRPr="00F33CBD" w:rsidRDefault="002B1BF0" w:rsidP="006913E7">
            <w:pPr>
              <w:numPr>
                <w:ilvl w:val="0"/>
                <w:numId w:val="25"/>
              </w:numPr>
              <w:tabs>
                <w:tab w:val="left" w:pos="0"/>
                <w:tab w:val="left" w:pos="286"/>
              </w:tabs>
              <w:ind w:left="559" w:hanging="199"/>
              <w:rPr>
                <w:rFonts w:cs="Arial"/>
                <w:sz w:val="18"/>
                <w:szCs w:val="18"/>
              </w:rPr>
            </w:pPr>
            <w:r w:rsidRPr="00F33CBD">
              <w:rPr>
                <w:rFonts w:cs="Arial"/>
                <w:sz w:val="18"/>
                <w:szCs w:val="18"/>
              </w:rPr>
              <w:t xml:space="preserve">festgelegte Lenkungsebenen (insbesondere </w:t>
            </w:r>
            <w:r w:rsidR="00ED30AA">
              <w:rPr>
                <w:rFonts w:cs="Arial"/>
                <w:sz w:val="18"/>
                <w:szCs w:val="18"/>
              </w:rPr>
              <w:br/>
            </w:r>
            <w:r w:rsidRPr="00F33CBD">
              <w:rPr>
                <w:rFonts w:cs="Arial"/>
                <w:sz w:val="18"/>
                <w:szCs w:val="18"/>
              </w:rPr>
              <w:t>bei Kunden mit mehreren Standorten),</w:t>
            </w:r>
          </w:p>
          <w:p w:rsidR="002B1BF0" w:rsidRDefault="002B1BF0" w:rsidP="006913E7">
            <w:pPr>
              <w:numPr>
                <w:ilvl w:val="0"/>
                <w:numId w:val="25"/>
              </w:numPr>
              <w:tabs>
                <w:tab w:val="left" w:pos="0"/>
                <w:tab w:val="left" w:pos="286"/>
              </w:tabs>
              <w:ind w:left="575" w:hanging="215"/>
              <w:rPr>
                <w:rFonts w:cs="Arial"/>
                <w:sz w:val="18"/>
                <w:szCs w:val="18"/>
              </w:rPr>
            </w:pPr>
            <w:r w:rsidRPr="00F33CBD">
              <w:rPr>
                <w:rFonts w:cs="Arial"/>
                <w:sz w:val="18"/>
                <w:szCs w:val="18"/>
              </w:rPr>
              <w:t>anzuwendende gesetzliche und behördliche Anforderungen;</w:t>
            </w:r>
          </w:p>
          <w:p w:rsidR="002B1BF0" w:rsidRPr="00F50349" w:rsidRDefault="002B1BF0" w:rsidP="006913E7">
            <w:pPr>
              <w:numPr>
                <w:ilvl w:val="0"/>
                <w:numId w:val="26"/>
              </w:numPr>
              <w:tabs>
                <w:tab w:val="left" w:pos="0"/>
                <w:tab w:val="left" w:pos="286"/>
              </w:tabs>
              <w:ind w:left="275" w:hanging="275"/>
              <w:rPr>
                <w:rFonts w:cs="Arial"/>
                <w:sz w:val="18"/>
                <w:szCs w:val="18"/>
              </w:rPr>
            </w:pPr>
            <w:r w:rsidRPr="00F50349">
              <w:rPr>
                <w:rFonts w:cs="Arial"/>
                <w:sz w:val="18"/>
                <w:szCs w:val="18"/>
              </w:rPr>
              <w:t>die Zuteilung der Ressourcen für Stufe 2 zu bewerten sowie die Einzelheiten von Stufe 2 mit dem Kunden abzustimmen;</w:t>
            </w:r>
          </w:p>
          <w:p w:rsidR="002B1BF0" w:rsidRPr="00F50349" w:rsidRDefault="002B1BF0" w:rsidP="006913E7">
            <w:pPr>
              <w:numPr>
                <w:ilvl w:val="0"/>
                <w:numId w:val="26"/>
              </w:numPr>
              <w:tabs>
                <w:tab w:val="left" w:pos="0"/>
                <w:tab w:val="left" w:pos="286"/>
              </w:tabs>
              <w:ind w:left="275" w:hanging="275"/>
              <w:rPr>
                <w:rFonts w:cs="Arial"/>
                <w:sz w:val="18"/>
                <w:szCs w:val="18"/>
              </w:rPr>
            </w:pPr>
            <w:r w:rsidRPr="00F50349">
              <w:rPr>
                <w:rFonts w:cs="Arial"/>
                <w:sz w:val="18"/>
                <w:szCs w:val="18"/>
              </w:rPr>
              <w:t xml:space="preserve">einen Schwerpunkt für die Planung von Stufe 2 zu schaffen, indem ausreichendes Verständnis des </w:t>
            </w:r>
            <w:r w:rsidR="002F51E1">
              <w:rPr>
                <w:rFonts w:cs="Arial"/>
                <w:sz w:val="18"/>
                <w:szCs w:val="18"/>
              </w:rPr>
              <w:t>MS</w:t>
            </w:r>
            <w:r w:rsidRPr="00F50349">
              <w:rPr>
                <w:rFonts w:cs="Arial"/>
                <w:sz w:val="18"/>
                <w:szCs w:val="18"/>
              </w:rPr>
              <w:t xml:space="preserve"> des Kunden sowie zu den Standorttätigkeiten im Zusammenhang mit der </w:t>
            </w:r>
            <w:r w:rsidR="002F51E1">
              <w:rPr>
                <w:rFonts w:cs="Arial"/>
                <w:sz w:val="18"/>
                <w:szCs w:val="18"/>
              </w:rPr>
              <w:t>MS-N</w:t>
            </w:r>
            <w:r w:rsidRPr="00F50349">
              <w:rPr>
                <w:rFonts w:cs="Arial"/>
                <w:sz w:val="18"/>
                <w:szCs w:val="18"/>
              </w:rPr>
              <w:t>orm oder anderen normativen Dokumenten erlangt werden;</w:t>
            </w:r>
          </w:p>
          <w:p w:rsidR="002B1BF0" w:rsidRDefault="002B1BF0" w:rsidP="006913E7">
            <w:pPr>
              <w:numPr>
                <w:ilvl w:val="0"/>
                <w:numId w:val="26"/>
              </w:numPr>
              <w:tabs>
                <w:tab w:val="left" w:pos="0"/>
                <w:tab w:val="left" w:pos="286"/>
              </w:tabs>
              <w:ind w:left="272" w:hanging="272"/>
              <w:rPr>
                <w:rFonts w:cs="Arial"/>
                <w:sz w:val="18"/>
                <w:szCs w:val="18"/>
              </w:rPr>
            </w:pPr>
            <w:r w:rsidRPr="00F50349">
              <w:rPr>
                <w:rFonts w:cs="Arial"/>
                <w:sz w:val="18"/>
                <w:szCs w:val="18"/>
              </w:rPr>
              <w:t>zu beurteilen, ob die internen Audits und Management</w:t>
            </w:r>
            <w:r w:rsidR="00E37617">
              <w:rPr>
                <w:rFonts w:cs="Arial"/>
                <w:sz w:val="18"/>
                <w:szCs w:val="18"/>
              </w:rPr>
              <w:t>-</w:t>
            </w:r>
            <w:r w:rsidRPr="00F50349">
              <w:rPr>
                <w:rFonts w:cs="Arial"/>
                <w:sz w:val="18"/>
                <w:szCs w:val="18"/>
              </w:rPr>
              <w:t xml:space="preserve">bewertungen geplant und durchgeführt werden und dass </w:t>
            </w:r>
            <w:r w:rsidR="00E37617">
              <w:rPr>
                <w:rFonts w:cs="Arial"/>
                <w:sz w:val="18"/>
                <w:szCs w:val="18"/>
              </w:rPr>
              <w:br/>
            </w:r>
            <w:r w:rsidRPr="00F50349">
              <w:rPr>
                <w:rFonts w:cs="Arial"/>
                <w:sz w:val="18"/>
                <w:szCs w:val="18"/>
              </w:rPr>
              <w:t xml:space="preserve">der Grad der Umsetzung des </w:t>
            </w:r>
            <w:r w:rsidR="002F51E1">
              <w:rPr>
                <w:rFonts w:cs="Arial"/>
                <w:sz w:val="18"/>
                <w:szCs w:val="18"/>
              </w:rPr>
              <w:t>MS</w:t>
            </w:r>
            <w:r w:rsidRPr="00F50349">
              <w:rPr>
                <w:rFonts w:cs="Arial"/>
                <w:sz w:val="18"/>
                <w:szCs w:val="18"/>
              </w:rPr>
              <w:t xml:space="preserve"> belegt, dass der Kunde für Stufe 2 bereit ist.</w:t>
            </w:r>
          </w:p>
          <w:p w:rsidR="002B1BF0" w:rsidRPr="00D33835" w:rsidRDefault="002B1BF0" w:rsidP="006913E7">
            <w:pPr>
              <w:tabs>
                <w:tab w:val="left" w:pos="0"/>
                <w:tab w:val="left" w:pos="286"/>
              </w:tabs>
              <w:rPr>
                <w:rFonts w:cs="Arial"/>
                <w:sz w:val="16"/>
                <w:szCs w:val="16"/>
              </w:rPr>
            </w:pPr>
            <w:r w:rsidRPr="00D33835">
              <w:rPr>
                <w:rFonts w:cs="Arial"/>
                <w:sz w:val="16"/>
                <w:szCs w:val="16"/>
              </w:rPr>
              <w:t>[</w:t>
            </w:r>
            <w:r w:rsidRPr="00D33835">
              <w:rPr>
                <w:rFonts w:cs="Arial"/>
                <w:sz w:val="16"/>
                <w:szCs w:val="16"/>
              </w:rPr>
              <w:sym w:font="Wingdings" w:char="F0E8"/>
            </w:r>
            <w:r w:rsidRPr="00D33835">
              <w:rPr>
                <w:rFonts w:cs="Arial"/>
                <w:sz w:val="16"/>
                <w:szCs w:val="16"/>
              </w:rPr>
              <w:t>ANMERKUNG]</w:t>
            </w:r>
          </w:p>
        </w:tc>
        <w:tc>
          <w:tcPr>
            <w:tcW w:w="2296" w:type="dxa"/>
            <w:tcBorders>
              <w:top w:val="single" w:sz="4" w:space="0" w:color="auto"/>
              <w:bottom w:val="single" w:sz="2" w:space="0" w:color="auto"/>
            </w:tcBorders>
            <w:shd w:val="clear" w:color="auto" w:fill="DEEAF6"/>
          </w:tcPr>
          <w:p w:rsidR="002B1BF0" w:rsidRPr="000F7963" w:rsidRDefault="002B1BF0"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B1BF0" w:rsidRPr="009E23EC" w:rsidRDefault="002B1BF0" w:rsidP="006913E7">
            <w:pPr>
              <w:keepNext/>
              <w:keepLines/>
              <w:jc w:val="center"/>
              <w:rPr>
                <w:rFonts w:cs="Arial"/>
                <w:bCs/>
                <w:sz w:val="18"/>
                <w:szCs w:val="18"/>
              </w:rPr>
            </w:pPr>
          </w:p>
        </w:tc>
        <w:tc>
          <w:tcPr>
            <w:tcW w:w="407" w:type="dxa"/>
            <w:tcBorders>
              <w:top w:val="single" w:sz="4" w:space="0" w:color="auto"/>
              <w:bottom w:val="single" w:sz="2" w:space="0" w:color="auto"/>
            </w:tcBorders>
            <w:shd w:val="clear" w:color="auto" w:fill="FFF2CC"/>
          </w:tcPr>
          <w:p w:rsidR="002B1BF0" w:rsidRPr="009E23EC" w:rsidRDefault="002B1BF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2B1BF0" w:rsidRPr="009E23EC" w:rsidRDefault="002B1BF0"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2B1BF0" w:rsidRPr="00A34356" w:rsidRDefault="002B1BF0"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72E0D" w:rsidRPr="000F7963" w:rsidTr="007B4E18">
        <w:tc>
          <w:tcPr>
            <w:tcW w:w="811" w:type="dxa"/>
            <w:tcBorders>
              <w:top w:val="single" w:sz="4" w:space="0" w:color="auto"/>
            </w:tcBorders>
          </w:tcPr>
          <w:p w:rsidR="00372E0D" w:rsidRPr="00DA2A16" w:rsidRDefault="00372E0D" w:rsidP="006913E7">
            <w:r w:rsidRPr="00DA2A16">
              <w:rPr>
                <w:rFonts w:cs="Arial"/>
                <w:sz w:val="18"/>
                <w:szCs w:val="18"/>
              </w:rPr>
              <w:t>9.3.1.2.3</w:t>
            </w:r>
          </w:p>
        </w:tc>
        <w:tc>
          <w:tcPr>
            <w:tcW w:w="4900" w:type="dxa"/>
            <w:tcBorders>
              <w:top w:val="single" w:sz="4" w:space="0" w:color="auto"/>
            </w:tcBorders>
          </w:tcPr>
          <w:p w:rsidR="00372E0D" w:rsidRPr="00F33CBD" w:rsidRDefault="00372E0D" w:rsidP="00ED30AA">
            <w:pPr>
              <w:tabs>
                <w:tab w:val="left" w:pos="0"/>
                <w:tab w:val="left" w:pos="286"/>
              </w:tabs>
              <w:rPr>
                <w:rFonts w:cs="Arial"/>
                <w:sz w:val="18"/>
                <w:szCs w:val="18"/>
              </w:rPr>
            </w:pPr>
            <w:r w:rsidRPr="00F50349">
              <w:rPr>
                <w:rFonts w:cs="Arial"/>
                <w:sz w:val="18"/>
                <w:szCs w:val="18"/>
              </w:rPr>
              <w:t>Dokumentierte Schlussfolgerungen im Hinblick auf das Erreichen der Ziele von Stufe 1 und die Bereitschaft für Stufe 2 müssen dem Kunden mitgeteilt werden, einschließlich der Hinweise zu identifizierten Schwachstellen, die während Stufe 2 als Nicht</w:t>
            </w:r>
            <w:r>
              <w:rPr>
                <w:rFonts w:cs="Arial"/>
                <w:sz w:val="18"/>
                <w:szCs w:val="18"/>
              </w:rPr>
              <w:t>-</w:t>
            </w:r>
            <w:r w:rsidRPr="00F50349">
              <w:rPr>
                <w:rFonts w:cs="Arial"/>
                <w:sz w:val="18"/>
                <w:szCs w:val="18"/>
              </w:rPr>
              <w:t xml:space="preserve">konformität eingestuft werden könnten. </w:t>
            </w:r>
            <w:r w:rsidRPr="00372E0D">
              <w:rPr>
                <w:rFonts w:cs="Arial"/>
                <w:sz w:val="16"/>
                <w:szCs w:val="16"/>
              </w:rPr>
              <w:t>[</w:t>
            </w:r>
            <w:r w:rsidRPr="00372E0D">
              <w:rPr>
                <w:rFonts w:cs="Arial"/>
                <w:sz w:val="16"/>
                <w:szCs w:val="16"/>
              </w:rPr>
              <w:sym w:font="Wingdings" w:char="F0E8"/>
            </w:r>
            <w:r w:rsidRPr="00372E0D">
              <w:rPr>
                <w:rFonts w:cs="Arial"/>
                <w:sz w:val="16"/>
                <w:szCs w:val="16"/>
              </w:rPr>
              <w:t>ANMERKUNG]</w:t>
            </w:r>
          </w:p>
        </w:tc>
        <w:tc>
          <w:tcPr>
            <w:tcW w:w="2296" w:type="dxa"/>
            <w:tcBorders>
              <w:top w:val="single" w:sz="2" w:space="0" w:color="auto"/>
            </w:tcBorders>
            <w:shd w:val="clear" w:color="auto" w:fill="DEEAF6"/>
          </w:tcPr>
          <w:p w:rsidR="00372E0D" w:rsidRPr="000F7963" w:rsidRDefault="00372E0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72E0D" w:rsidRPr="009E23EC" w:rsidRDefault="00372E0D" w:rsidP="006913E7">
            <w:pPr>
              <w:keepNext/>
              <w:keepLines/>
              <w:jc w:val="center"/>
              <w:rPr>
                <w:rFonts w:cs="Arial"/>
                <w:bCs/>
                <w:sz w:val="18"/>
                <w:szCs w:val="18"/>
              </w:rPr>
            </w:pPr>
          </w:p>
        </w:tc>
        <w:tc>
          <w:tcPr>
            <w:tcW w:w="407" w:type="dxa"/>
            <w:tcBorders>
              <w:top w:val="single" w:sz="2"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372E0D" w:rsidRPr="00A34356" w:rsidRDefault="00372E0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72E0D" w:rsidRPr="000F7963" w:rsidTr="007B4E18">
        <w:tc>
          <w:tcPr>
            <w:tcW w:w="811" w:type="dxa"/>
            <w:tcBorders>
              <w:top w:val="single" w:sz="4" w:space="0" w:color="auto"/>
            </w:tcBorders>
          </w:tcPr>
          <w:p w:rsidR="00372E0D" w:rsidRPr="00DA2A16" w:rsidRDefault="00372E0D" w:rsidP="006913E7">
            <w:r w:rsidRPr="00DA2A16">
              <w:rPr>
                <w:rFonts w:cs="Arial"/>
                <w:sz w:val="18"/>
                <w:szCs w:val="18"/>
              </w:rPr>
              <w:t>9.3.1.2.4</w:t>
            </w:r>
          </w:p>
        </w:tc>
        <w:tc>
          <w:tcPr>
            <w:tcW w:w="4900" w:type="dxa"/>
            <w:tcBorders>
              <w:top w:val="single" w:sz="4" w:space="0" w:color="auto"/>
            </w:tcBorders>
          </w:tcPr>
          <w:p w:rsidR="00C07AFC" w:rsidRDefault="00372E0D" w:rsidP="006913E7">
            <w:pPr>
              <w:tabs>
                <w:tab w:val="left" w:pos="0"/>
                <w:tab w:val="left" w:pos="286"/>
              </w:tabs>
              <w:rPr>
                <w:rFonts w:cs="Arial"/>
                <w:sz w:val="18"/>
                <w:szCs w:val="18"/>
              </w:rPr>
            </w:pPr>
            <w:r w:rsidRPr="00F50349">
              <w:rPr>
                <w:rFonts w:cs="Arial"/>
                <w:sz w:val="18"/>
                <w:szCs w:val="18"/>
              </w:rPr>
              <w:t xml:space="preserve">Bei der Ermittlung des Abstands zwischen Stufe 1 und Stufe 2 müssen die Erfordernisse des Kunden Berücksichtigung finden, um Lösungen zu Schwachstellen, die während Stufe 1 identifiziert wurden, zu finden. </w:t>
            </w:r>
          </w:p>
          <w:p w:rsidR="002A4A2A" w:rsidRDefault="00372E0D" w:rsidP="006913E7">
            <w:pPr>
              <w:tabs>
                <w:tab w:val="left" w:pos="0"/>
                <w:tab w:val="left" w:pos="286"/>
              </w:tabs>
              <w:rPr>
                <w:rFonts w:cs="Arial"/>
                <w:sz w:val="18"/>
                <w:szCs w:val="18"/>
              </w:rPr>
            </w:pPr>
            <w:r w:rsidRPr="00F50349">
              <w:rPr>
                <w:rFonts w:cs="Arial"/>
                <w:sz w:val="18"/>
                <w:szCs w:val="18"/>
              </w:rPr>
              <w:t xml:space="preserve">Es kann für die </w:t>
            </w:r>
            <w:r w:rsidR="006256C1">
              <w:rPr>
                <w:rFonts w:cs="Arial"/>
                <w:sz w:val="18"/>
                <w:szCs w:val="18"/>
              </w:rPr>
              <w:t>ZS</w:t>
            </w:r>
            <w:r w:rsidRPr="00F50349">
              <w:rPr>
                <w:rFonts w:cs="Arial"/>
                <w:sz w:val="18"/>
                <w:szCs w:val="18"/>
              </w:rPr>
              <w:t xml:space="preserve"> auch erforderlich sein, ihre Festlegungen für Stufe 2 zu überarbeiten. Treten bedeutende Änderungen auf, die das </w:t>
            </w:r>
            <w:r w:rsidR="002F51E1">
              <w:rPr>
                <w:rFonts w:cs="Arial"/>
                <w:sz w:val="18"/>
                <w:szCs w:val="18"/>
              </w:rPr>
              <w:t>MS</w:t>
            </w:r>
            <w:r w:rsidRPr="00F50349">
              <w:rPr>
                <w:rFonts w:cs="Arial"/>
                <w:sz w:val="18"/>
                <w:szCs w:val="18"/>
              </w:rPr>
              <w:t xml:space="preserve"> beeinflussen würden, muss die </w:t>
            </w:r>
            <w:r w:rsidR="006256C1">
              <w:rPr>
                <w:rFonts w:cs="Arial"/>
                <w:sz w:val="18"/>
                <w:szCs w:val="18"/>
              </w:rPr>
              <w:t>ZS</w:t>
            </w:r>
            <w:r w:rsidRPr="00F50349">
              <w:rPr>
                <w:rFonts w:cs="Arial"/>
                <w:sz w:val="18"/>
                <w:szCs w:val="18"/>
              </w:rPr>
              <w:t xml:space="preserve"> die Notwendigkeit </w:t>
            </w:r>
            <w:r w:rsidRPr="00F50349">
              <w:rPr>
                <w:rFonts w:cs="Arial"/>
                <w:sz w:val="18"/>
                <w:szCs w:val="18"/>
              </w:rPr>
              <w:lastRenderedPageBreak/>
              <w:t>in Betracht ziehen, die gesamte Stufe oder Teile von Stufe 1 zu wiederholen.</w:t>
            </w:r>
            <w:r w:rsidR="00E37617">
              <w:rPr>
                <w:rFonts w:cs="Arial"/>
                <w:sz w:val="18"/>
                <w:szCs w:val="18"/>
              </w:rPr>
              <w:t xml:space="preserve"> </w:t>
            </w:r>
          </w:p>
          <w:p w:rsidR="00372E0D" w:rsidRPr="00F33CBD" w:rsidRDefault="00372E0D" w:rsidP="006913E7">
            <w:pPr>
              <w:tabs>
                <w:tab w:val="left" w:pos="0"/>
                <w:tab w:val="left" w:pos="286"/>
              </w:tabs>
              <w:rPr>
                <w:rFonts w:cs="Arial"/>
                <w:sz w:val="18"/>
                <w:szCs w:val="18"/>
              </w:rPr>
            </w:pPr>
            <w:r w:rsidRPr="00F50349">
              <w:rPr>
                <w:rFonts w:cs="Arial"/>
                <w:sz w:val="18"/>
                <w:szCs w:val="18"/>
              </w:rPr>
              <w:t>Der Kunde muss darüber informiert werden, ob die Ergebnisse von Stufe 1 zu einer Verschiebung oder zu einer Stornierung von Stufe 2 führen können.</w:t>
            </w:r>
          </w:p>
        </w:tc>
        <w:tc>
          <w:tcPr>
            <w:tcW w:w="2296" w:type="dxa"/>
            <w:tcBorders>
              <w:top w:val="single" w:sz="4" w:space="0" w:color="auto"/>
            </w:tcBorders>
            <w:shd w:val="clear" w:color="auto" w:fill="DEEAF6"/>
          </w:tcPr>
          <w:p w:rsidR="00372E0D" w:rsidRPr="000F7963" w:rsidRDefault="00372E0D"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72E0D" w:rsidRPr="009E23EC" w:rsidRDefault="00372E0D" w:rsidP="006913E7">
            <w:pPr>
              <w:keepNext/>
              <w:keepLines/>
              <w:jc w:val="center"/>
              <w:rPr>
                <w:rFonts w:cs="Arial"/>
                <w:bCs/>
                <w:sz w:val="18"/>
                <w:szCs w:val="18"/>
              </w:rPr>
            </w:pPr>
          </w:p>
        </w:tc>
        <w:tc>
          <w:tcPr>
            <w:tcW w:w="407" w:type="dxa"/>
            <w:tcBorders>
              <w:top w:val="single" w:sz="4" w:space="0" w:color="auto"/>
              <w:bottom w:val="single" w:sz="2"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372E0D" w:rsidRPr="00A34356" w:rsidRDefault="00372E0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72E0D" w:rsidRPr="000F7963" w:rsidTr="007B4E18">
        <w:tc>
          <w:tcPr>
            <w:tcW w:w="811" w:type="dxa"/>
            <w:tcBorders>
              <w:top w:val="single" w:sz="4" w:space="0" w:color="auto"/>
            </w:tcBorders>
          </w:tcPr>
          <w:p w:rsidR="00372E0D" w:rsidRPr="00DA2A16" w:rsidRDefault="00372E0D" w:rsidP="006913E7">
            <w:pPr>
              <w:rPr>
                <w:bCs/>
                <w:sz w:val="18"/>
                <w:szCs w:val="18"/>
              </w:rPr>
            </w:pPr>
            <w:r w:rsidRPr="00DA2A16">
              <w:rPr>
                <w:bCs/>
                <w:sz w:val="18"/>
                <w:szCs w:val="18"/>
              </w:rPr>
              <w:t>9.3.1.3</w:t>
            </w:r>
          </w:p>
        </w:tc>
        <w:tc>
          <w:tcPr>
            <w:tcW w:w="4900" w:type="dxa"/>
            <w:tcBorders>
              <w:top w:val="single" w:sz="4" w:space="0" w:color="auto"/>
            </w:tcBorders>
          </w:tcPr>
          <w:p w:rsidR="00372E0D" w:rsidRPr="00F50349" w:rsidRDefault="00372E0D" w:rsidP="006913E7">
            <w:pPr>
              <w:tabs>
                <w:tab w:val="left" w:pos="0"/>
                <w:tab w:val="left" w:pos="212"/>
                <w:tab w:val="left" w:pos="779"/>
              </w:tabs>
              <w:rPr>
                <w:rFonts w:cs="Arial"/>
                <w:b/>
                <w:bCs/>
                <w:color w:val="000000"/>
                <w:sz w:val="18"/>
                <w:szCs w:val="18"/>
              </w:rPr>
            </w:pPr>
            <w:r w:rsidRPr="00F50349">
              <w:rPr>
                <w:rFonts w:cs="Arial"/>
                <w:b/>
                <w:bCs/>
                <w:color w:val="000000"/>
                <w:sz w:val="18"/>
                <w:szCs w:val="18"/>
              </w:rPr>
              <w:t>Stufe 2</w:t>
            </w:r>
          </w:p>
          <w:p w:rsidR="00372E0D" w:rsidRDefault="00372E0D" w:rsidP="006913E7">
            <w:pPr>
              <w:tabs>
                <w:tab w:val="left" w:pos="0"/>
                <w:tab w:val="left" w:pos="212"/>
                <w:tab w:val="left" w:pos="779"/>
              </w:tabs>
              <w:rPr>
                <w:rFonts w:cs="Arial"/>
                <w:bCs/>
                <w:color w:val="000000"/>
                <w:sz w:val="18"/>
                <w:szCs w:val="18"/>
              </w:rPr>
            </w:pPr>
            <w:r w:rsidRPr="00F50349">
              <w:rPr>
                <w:rFonts w:cs="Arial"/>
                <w:bCs/>
                <w:color w:val="000000"/>
                <w:sz w:val="18"/>
                <w:szCs w:val="18"/>
              </w:rPr>
              <w:t xml:space="preserve">Der Zweck von Stufe 2 ist es, die Umsetzung einschließlich der Wirksamkeit des </w:t>
            </w:r>
            <w:r w:rsidR="002F51E1">
              <w:rPr>
                <w:rFonts w:cs="Arial"/>
                <w:bCs/>
                <w:color w:val="000000"/>
                <w:sz w:val="18"/>
                <w:szCs w:val="18"/>
              </w:rPr>
              <w:t>MS</w:t>
            </w:r>
            <w:r w:rsidRPr="00F50349">
              <w:rPr>
                <w:rFonts w:cs="Arial"/>
                <w:bCs/>
                <w:color w:val="000000"/>
                <w:sz w:val="18"/>
                <w:szCs w:val="18"/>
              </w:rPr>
              <w:t xml:space="preserve"> des Kunden zu bewerten. Die Stufe 2 muss am Standort des Kunden stattfinden. Es muss die Auditierung von mindestens Folgendem umfassen:</w:t>
            </w:r>
          </w:p>
          <w:p w:rsidR="00372E0D" w:rsidRPr="00F50349" w:rsidRDefault="00372E0D" w:rsidP="006913E7">
            <w:pPr>
              <w:numPr>
                <w:ilvl w:val="0"/>
                <w:numId w:val="27"/>
              </w:numPr>
              <w:tabs>
                <w:tab w:val="left" w:pos="0"/>
                <w:tab w:val="left" w:pos="286"/>
              </w:tabs>
              <w:ind w:left="275" w:hanging="275"/>
              <w:rPr>
                <w:rFonts w:cs="Arial"/>
                <w:sz w:val="18"/>
                <w:szCs w:val="18"/>
              </w:rPr>
            </w:pPr>
            <w:r>
              <w:rPr>
                <w:rFonts w:cs="Arial"/>
                <w:sz w:val="18"/>
                <w:szCs w:val="18"/>
              </w:rPr>
              <w:t>I</w:t>
            </w:r>
            <w:r w:rsidRPr="00F50349">
              <w:rPr>
                <w:rFonts w:cs="Arial"/>
                <w:sz w:val="18"/>
                <w:szCs w:val="18"/>
              </w:rPr>
              <w:t xml:space="preserve">nformationen und Nachweise über die Konformität mit allen Anforderungen der anwendbaren </w:t>
            </w:r>
            <w:r w:rsidR="002F51E1">
              <w:rPr>
                <w:rFonts w:cs="Arial"/>
                <w:sz w:val="18"/>
                <w:szCs w:val="18"/>
              </w:rPr>
              <w:t>MS-N</w:t>
            </w:r>
            <w:r w:rsidRPr="00F50349">
              <w:rPr>
                <w:rFonts w:cs="Arial"/>
                <w:sz w:val="18"/>
                <w:szCs w:val="18"/>
              </w:rPr>
              <w:t>orm oder anderen normativen Dokumenten;</w:t>
            </w:r>
          </w:p>
          <w:p w:rsidR="00372E0D" w:rsidRPr="00F50349" w:rsidRDefault="00372E0D" w:rsidP="006913E7">
            <w:pPr>
              <w:numPr>
                <w:ilvl w:val="0"/>
                <w:numId w:val="27"/>
              </w:numPr>
              <w:tabs>
                <w:tab w:val="left" w:pos="0"/>
                <w:tab w:val="left" w:pos="286"/>
              </w:tabs>
              <w:ind w:left="275" w:hanging="275"/>
              <w:rPr>
                <w:rFonts w:cs="Arial"/>
                <w:sz w:val="18"/>
                <w:szCs w:val="18"/>
              </w:rPr>
            </w:pPr>
            <w:r w:rsidRPr="00F50349">
              <w:rPr>
                <w:rFonts w:cs="Arial"/>
                <w:sz w:val="18"/>
                <w:szCs w:val="18"/>
              </w:rPr>
              <w:t xml:space="preserve">Überwachung der Leistung, Messung, Berichterstattung und Überprüfung in Bezug auf Ziele und Vorgaben für Schlüsselleistungen (übereinstimmend mit den Erwartungen in der anzuwendenden </w:t>
            </w:r>
            <w:r w:rsidR="002F51E1">
              <w:rPr>
                <w:rFonts w:cs="Arial"/>
                <w:sz w:val="18"/>
                <w:szCs w:val="18"/>
              </w:rPr>
              <w:t>MS-N</w:t>
            </w:r>
            <w:r w:rsidRPr="00F50349">
              <w:rPr>
                <w:rFonts w:cs="Arial"/>
                <w:sz w:val="18"/>
                <w:szCs w:val="18"/>
              </w:rPr>
              <w:t>orm oder anderen normativen Dokumenten);</w:t>
            </w:r>
          </w:p>
          <w:p w:rsidR="00372E0D" w:rsidRPr="00F50349" w:rsidRDefault="00372E0D" w:rsidP="006913E7">
            <w:pPr>
              <w:numPr>
                <w:ilvl w:val="0"/>
                <w:numId w:val="27"/>
              </w:numPr>
              <w:tabs>
                <w:tab w:val="left" w:pos="0"/>
                <w:tab w:val="left" w:pos="286"/>
              </w:tabs>
              <w:ind w:left="275" w:hanging="275"/>
              <w:rPr>
                <w:rFonts w:cs="Arial"/>
                <w:sz w:val="18"/>
                <w:szCs w:val="18"/>
              </w:rPr>
            </w:pPr>
            <w:r w:rsidRPr="00F50349">
              <w:rPr>
                <w:rFonts w:cs="Arial"/>
                <w:sz w:val="18"/>
                <w:szCs w:val="18"/>
              </w:rPr>
              <w:t xml:space="preserve">die Fähigkeit und die Leistungsfähigkeit des </w:t>
            </w:r>
            <w:r w:rsidR="002F51E1">
              <w:rPr>
                <w:rFonts w:cs="Arial"/>
                <w:sz w:val="18"/>
                <w:szCs w:val="18"/>
              </w:rPr>
              <w:t>MS</w:t>
            </w:r>
            <w:r w:rsidRPr="00F50349">
              <w:rPr>
                <w:rFonts w:cs="Arial"/>
                <w:sz w:val="18"/>
                <w:szCs w:val="18"/>
              </w:rPr>
              <w:t xml:space="preserve"> des Kunden im Hinblick auf die Erfüllung geltender gesetzlicher, behördlicher und vertraglicher Anforderungen;</w:t>
            </w:r>
          </w:p>
          <w:p w:rsidR="00372E0D" w:rsidRPr="00F50349" w:rsidRDefault="00372E0D" w:rsidP="006913E7">
            <w:pPr>
              <w:numPr>
                <w:ilvl w:val="0"/>
                <w:numId w:val="27"/>
              </w:numPr>
              <w:tabs>
                <w:tab w:val="left" w:pos="0"/>
                <w:tab w:val="left" w:pos="286"/>
              </w:tabs>
              <w:ind w:left="275" w:hanging="275"/>
              <w:rPr>
                <w:rFonts w:cs="Arial"/>
                <w:sz w:val="18"/>
                <w:szCs w:val="18"/>
              </w:rPr>
            </w:pPr>
            <w:r w:rsidRPr="00F50349">
              <w:rPr>
                <w:rFonts w:cs="Arial"/>
                <w:sz w:val="18"/>
                <w:szCs w:val="18"/>
              </w:rPr>
              <w:t>Operative Lenkung der Prozesse des Kunden;</w:t>
            </w:r>
          </w:p>
          <w:p w:rsidR="00372E0D" w:rsidRPr="00F50349" w:rsidRDefault="00372E0D" w:rsidP="006913E7">
            <w:pPr>
              <w:numPr>
                <w:ilvl w:val="0"/>
                <w:numId w:val="27"/>
              </w:numPr>
              <w:tabs>
                <w:tab w:val="left" w:pos="0"/>
                <w:tab w:val="left" w:pos="286"/>
              </w:tabs>
              <w:ind w:left="275" w:hanging="275"/>
              <w:rPr>
                <w:rFonts w:cs="Arial"/>
                <w:sz w:val="18"/>
                <w:szCs w:val="18"/>
              </w:rPr>
            </w:pPr>
            <w:r w:rsidRPr="00F50349">
              <w:rPr>
                <w:rFonts w:cs="Arial"/>
                <w:sz w:val="18"/>
                <w:szCs w:val="18"/>
              </w:rPr>
              <w:t>internes Auditieren und Managementbewertung;</w:t>
            </w:r>
          </w:p>
          <w:p w:rsidR="00372E0D" w:rsidRPr="00F50349" w:rsidRDefault="00372E0D" w:rsidP="006913E7">
            <w:pPr>
              <w:numPr>
                <w:ilvl w:val="0"/>
                <w:numId w:val="27"/>
              </w:numPr>
              <w:tabs>
                <w:tab w:val="left" w:pos="0"/>
                <w:tab w:val="left" w:pos="286"/>
              </w:tabs>
              <w:ind w:left="275" w:hanging="275"/>
              <w:rPr>
                <w:rFonts w:cs="Arial"/>
                <w:bCs/>
                <w:color w:val="000000"/>
                <w:sz w:val="18"/>
                <w:szCs w:val="18"/>
              </w:rPr>
            </w:pPr>
            <w:r w:rsidRPr="00F50349">
              <w:rPr>
                <w:rFonts w:cs="Arial"/>
                <w:sz w:val="18"/>
                <w:szCs w:val="18"/>
              </w:rPr>
              <w:t>Verantwortlichkeit der Leitung für die Politiken des Kunden.</w:t>
            </w:r>
          </w:p>
        </w:tc>
        <w:tc>
          <w:tcPr>
            <w:tcW w:w="2296" w:type="dxa"/>
            <w:tcBorders>
              <w:top w:val="single" w:sz="4" w:space="0" w:color="auto"/>
              <w:bottom w:val="single" w:sz="2" w:space="0" w:color="auto"/>
            </w:tcBorders>
            <w:shd w:val="clear" w:color="auto" w:fill="DEEAF6"/>
          </w:tcPr>
          <w:p w:rsidR="00372E0D" w:rsidRPr="000F7963" w:rsidRDefault="00372E0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72E0D" w:rsidRPr="009E23EC" w:rsidRDefault="00372E0D" w:rsidP="006913E7">
            <w:pPr>
              <w:keepNext/>
              <w:keepLines/>
              <w:jc w:val="center"/>
              <w:rPr>
                <w:rFonts w:cs="Arial"/>
                <w:bCs/>
                <w:sz w:val="18"/>
                <w:szCs w:val="18"/>
              </w:rPr>
            </w:pPr>
          </w:p>
        </w:tc>
        <w:tc>
          <w:tcPr>
            <w:tcW w:w="407" w:type="dxa"/>
            <w:tcBorders>
              <w:top w:val="single" w:sz="2"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372E0D" w:rsidRPr="00A34356" w:rsidRDefault="00372E0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72E0D" w:rsidRPr="000F7963" w:rsidTr="007B4E18">
        <w:tc>
          <w:tcPr>
            <w:tcW w:w="811" w:type="dxa"/>
            <w:tcBorders>
              <w:top w:val="single" w:sz="4" w:space="0" w:color="auto"/>
            </w:tcBorders>
          </w:tcPr>
          <w:p w:rsidR="00372E0D" w:rsidRPr="00DA2A16" w:rsidRDefault="00372E0D" w:rsidP="006913E7">
            <w:pPr>
              <w:tabs>
                <w:tab w:val="left" w:pos="212"/>
              </w:tabs>
              <w:rPr>
                <w:rFonts w:cs="Arial"/>
                <w:sz w:val="18"/>
                <w:szCs w:val="18"/>
              </w:rPr>
            </w:pPr>
            <w:r w:rsidRPr="00DA2A16">
              <w:rPr>
                <w:rFonts w:cs="Arial"/>
                <w:sz w:val="18"/>
                <w:szCs w:val="18"/>
              </w:rPr>
              <w:t>9.3.1.4</w:t>
            </w:r>
          </w:p>
        </w:tc>
        <w:tc>
          <w:tcPr>
            <w:tcW w:w="4900" w:type="dxa"/>
            <w:tcBorders>
              <w:top w:val="single" w:sz="4" w:space="0" w:color="auto"/>
            </w:tcBorders>
          </w:tcPr>
          <w:p w:rsidR="00372E0D" w:rsidRPr="00DA2A16" w:rsidRDefault="00372E0D" w:rsidP="006913E7">
            <w:pPr>
              <w:tabs>
                <w:tab w:val="left" w:pos="0"/>
                <w:tab w:val="left" w:pos="286"/>
              </w:tabs>
              <w:rPr>
                <w:rFonts w:cs="Arial"/>
                <w:sz w:val="18"/>
                <w:szCs w:val="18"/>
                <w:u w:val="single"/>
              </w:rPr>
            </w:pPr>
            <w:r w:rsidRPr="00DA2A16">
              <w:rPr>
                <w:rFonts w:cs="Arial"/>
                <w:sz w:val="18"/>
                <w:szCs w:val="18"/>
                <w:u w:val="single"/>
              </w:rPr>
              <w:t>Auditberichte zur Erstzertifizierung und Schlussfolgerungen</w:t>
            </w:r>
          </w:p>
          <w:p w:rsidR="00372E0D" w:rsidRPr="002A2971" w:rsidRDefault="00372E0D" w:rsidP="006913E7">
            <w:pPr>
              <w:tabs>
                <w:tab w:val="left" w:pos="0"/>
                <w:tab w:val="left" w:pos="286"/>
              </w:tabs>
              <w:rPr>
                <w:rFonts w:cs="Arial"/>
                <w:sz w:val="18"/>
                <w:szCs w:val="18"/>
              </w:rPr>
            </w:pPr>
            <w:r w:rsidRPr="00F50349">
              <w:rPr>
                <w:rFonts w:cs="Arial"/>
                <w:sz w:val="18"/>
                <w:szCs w:val="18"/>
              </w:rPr>
              <w:t xml:space="preserve">Das Auditteam muss alle während Stufe 1 und Stufe 2 </w:t>
            </w:r>
            <w:r w:rsidR="00D33835">
              <w:rPr>
                <w:rFonts w:cs="Arial"/>
                <w:sz w:val="18"/>
                <w:szCs w:val="18"/>
              </w:rPr>
              <w:br/>
            </w:r>
            <w:r w:rsidRPr="00F50349">
              <w:rPr>
                <w:rFonts w:cs="Arial"/>
                <w:sz w:val="18"/>
                <w:szCs w:val="18"/>
              </w:rPr>
              <w:t xml:space="preserve">erfassten Informationen und Auditnachweise analysieren, </w:t>
            </w:r>
            <w:r w:rsidR="00D33835">
              <w:rPr>
                <w:rFonts w:cs="Arial"/>
                <w:sz w:val="18"/>
                <w:szCs w:val="18"/>
              </w:rPr>
              <w:br/>
            </w:r>
            <w:r w:rsidRPr="00F50349">
              <w:rPr>
                <w:rFonts w:cs="Arial"/>
                <w:sz w:val="18"/>
                <w:szCs w:val="18"/>
              </w:rPr>
              <w:t>um die Auditfeststellungen zu bewerten und sich auf Auditschlussfolgerungen zu einigen.</w:t>
            </w:r>
          </w:p>
        </w:tc>
        <w:tc>
          <w:tcPr>
            <w:tcW w:w="2296" w:type="dxa"/>
            <w:tcBorders>
              <w:top w:val="single" w:sz="2" w:space="0" w:color="auto"/>
            </w:tcBorders>
            <w:shd w:val="clear" w:color="auto" w:fill="DEEAF6"/>
          </w:tcPr>
          <w:p w:rsidR="00372E0D" w:rsidRPr="000F7963" w:rsidRDefault="00372E0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72E0D" w:rsidRPr="009E23EC" w:rsidRDefault="00372E0D" w:rsidP="006913E7">
            <w:pPr>
              <w:keepNext/>
              <w:keepLines/>
              <w:jc w:val="center"/>
              <w:rPr>
                <w:rFonts w:cs="Arial"/>
                <w:bCs/>
                <w:sz w:val="18"/>
                <w:szCs w:val="18"/>
              </w:rPr>
            </w:pPr>
          </w:p>
        </w:tc>
        <w:tc>
          <w:tcPr>
            <w:tcW w:w="407" w:type="dxa"/>
            <w:tcBorders>
              <w:top w:val="single" w:sz="4"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72E0D" w:rsidRPr="00A34356" w:rsidRDefault="00372E0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17BCA" w:rsidRPr="00EB3761" w:rsidRDefault="00A17BCA" w:rsidP="00A17BCA">
      <w:pPr>
        <w:pStyle w:val="berschrift2"/>
      </w:pPr>
      <w:bookmarkStart w:id="9" w:name="_Toc60929803"/>
      <w:r w:rsidRPr="00EB3761">
        <w:t>9.4</w:t>
      </w:r>
      <w:r w:rsidRPr="00EB3761">
        <w:tab/>
        <w:t>Durchführen von Audits</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9"/>
        <w:gridCol w:w="385"/>
        <w:gridCol w:w="379"/>
        <w:gridCol w:w="378"/>
        <w:gridCol w:w="767"/>
      </w:tblGrid>
      <w:tr w:rsidR="00470618" w:rsidRPr="004B6A18" w:rsidTr="00197457">
        <w:tc>
          <w:tcPr>
            <w:tcW w:w="4697" w:type="dxa"/>
            <w:tcBorders>
              <w:top w:val="single" w:sz="12" w:space="0" w:color="auto"/>
              <w:bottom w:val="single" w:sz="12" w:space="0" w:color="auto"/>
              <w:right w:val="single" w:sz="4" w:space="0" w:color="auto"/>
            </w:tcBorders>
            <w:shd w:val="clear" w:color="auto" w:fill="auto"/>
            <w:vAlign w:val="center"/>
          </w:tcPr>
          <w:p w:rsidR="00470618" w:rsidRPr="00EB3761" w:rsidRDefault="00470618" w:rsidP="00EB3761">
            <w:pPr>
              <w:pStyle w:val="2"/>
            </w:pPr>
          </w:p>
        </w:tc>
        <w:tc>
          <w:tcPr>
            <w:tcW w:w="1006"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b/>
                <w:sz w:val="18"/>
                <w:szCs w:val="18"/>
              </w:rPr>
            </w:pPr>
            <w:r w:rsidRPr="006D7843">
              <w:rPr>
                <w:b/>
                <w:sz w:val="18"/>
                <w:szCs w:val="18"/>
              </w:rPr>
              <w:t xml:space="preserve">SB + </w:t>
            </w:r>
            <w:r w:rsidR="0047472A">
              <w:rPr>
                <w:b/>
                <w:sz w:val="18"/>
                <w:szCs w:val="18"/>
              </w:rPr>
              <w:t>F</w:t>
            </w:r>
            <w:r w:rsidRPr="006D7843">
              <w:rPr>
                <w:b/>
                <w:sz w:val="18"/>
                <w:szCs w:val="18"/>
              </w:rPr>
              <w:t>B</w:t>
            </w:r>
          </w:p>
        </w:tc>
        <w:tc>
          <w:tcPr>
            <w:tcW w:w="2299"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85"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7"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F0449" w:rsidRPr="000F7963" w:rsidTr="00197457">
        <w:tc>
          <w:tcPr>
            <w:tcW w:w="8002" w:type="dxa"/>
            <w:gridSpan w:val="3"/>
            <w:tcBorders>
              <w:top w:val="single" w:sz="12" w:space="0" w:color="auto"/>
            </w:tcBorders>
          </w:tcPr>
          <w:p w:rsidR="00DF0449" w:rsidRPr="004201E6" w:rsidRDefault="00DF0449" w:rsidP="00884AA6">
            <w:pPr>
              <w:keepNext/>
              <w:spacing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85" w:type="dxa"/>
            <w:tcBorders>
              <w:top w:val="single" w:sz="12" w:space="0" w:color="auto"/>
            </w:tcBorders>
            <w:shd w:val="clear" w:color="auto" w:fill="FFF2CC"/>
          </w:tcPr>
          <w:p w:rsidR="00DF0449" w:rsidRPr="009E23EC" w:rsidRDefault="00DF0449" w:rsidP="00EB3761">
            <w:pPr>
              <w:keepNext/>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DF0449" w:rsidRPr="009E23EC" w:rsidRDefault="00DF0449" w:rsidP="00EB3761">
            <w:pPr>
              <w:keepNext/>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DF0449" w:rsidRPr="009E23EC" w:rsidRDefault="00DF0449" w:rsidP="00EB3761">
            <w:pPr>
              <w:keepNext/>
              <w:spacing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7" w:type="dxa"/>
            <w:tcBorders>
              <w:top w:val="single" w:sz="12" w:space="0" w:color="auto"/>
            </w:tcBorders>
          </w:tcPr>
          <w:p w:rsidR="00DF0449" w:rsidRPr="0071104F" w:rsidRDefault="00DF0449" w:rsidP="00EB3761">
            <w:pPr>
              <w:keepNext/>
              <w:spacing w:after="40" w:line="200" w:lineRule="exac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EB3761">
            <w:pPr>
              <w:keepNext/>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79"/>
        <w:gridCol w:w="378"/>
        <w:gridCol w:w="767"/>
      </w:tblGrid>
      <w:tr w:rsidR="00372E0D" w:rsidRPr="000F7963" w:rsidTr="007B4E18">
        <w:tc>
          <w:tcPr>
            <w:tcW w:w="811" w:type="dxa"/>
            <w:tcBorders>
              <w:top w:val="single" w:sz="2" w:space="0" w:color="auto"/>
              <w:bottom w:val="single" w:sz="4" w:space="0" w:color="auto"/>
            </w:tcBorders>
          </w:tcPr>
          <w:p w:rsidR="00372E0D" w:rsidRPr="002A2971" w:rsidRDefault="00372E0D" w:rsidP="006913E7">
            <w:pPr>
              <w:rPr>
                <w:rFonts w:cs="Arial"/>
                <w:b/>
                <w:sz w:val="18"/>
                <w:szCs w:val="18"/>
              </w:rPr>
            </w:pPr>
            <w:r w:rsidRPr="002A2971">
              <w:rPr>
                <w:rFonts w:cs="Arial"/>
                <w:b/>
                <w:sz w:val="18"/>
                <w:szCs w:val="18"/>
              </w:rPr>
              <w:t>9.4.1</w:t>
            </w:r>
          </w:p>
        </w:tc>
        <w:tc>
          <w:tcPr>
            <w:tcW w:w="4900" w:type="dxa"/>
            <w:tcBorders>
              <w:top w:val="single" w:sz="2" w:space="0" w:color="auto"/>
              <w:bottom w:val="single" w:sz="4" w:space="0" w:color="auto"/>
            </w:tcBorders>
          </w:tcPr>
          <w:p w:rsidR="00372E0D" w:rsidRPr="003969C8" w:rsidRDefault="00372E0D" w:rsidP="006913E7">
            <w:pPr>
              <w:rPr>
                <w:rFonts w:cs="Arial"/>
                <w:b/>
                <w:sz w:val="18"/>
                <w:szCs w:val="18"/>
              </w:rPr>
            </w:pPr>
            <w:r w:rsidRPr="003969C8">
              <w:rPr>
                <w:rFonts w:cs="Arial"/>
                <w:b/>
                <w:sz w:val="18"/>
                <w:szCs w:val="18"/>
              </w:rPr>
              <w:t>Allgemeines</w:t>
            </w:r>
          </w:p>
          <w:p w:rsidR="00372E0D" w:rsidRPr="003969C8" w:rsidRDefault="00372E0D" w:rsidP="006913E7">
            <w:pPr>
              <w:rPr>
                <w:rFonts w:cs="Arial"/>
                <w:sz w:val="18"/>
                <w:szCs w:val="18"/>
              </w:rPr>
            </w:pPr>
            <w:r w:rsidRPr="003969C8">
              <w:rPr>
                <w:rFonts w:cs="Arial"/>
                <w:sz w:val="18"/>
                <w:szCs w:val="18"/>
              </w:rPr>
              <w:t xml:space="preserve">Die </w:t>
            </w:r>
            <w:r w:rsidR="006256C1">
              <w:rPr>
                <w:rFonts w:cs="Arial"/>
                <w:sz w:val="18"/>
                <w:szCs w:val="18"/>
              </w:rPr>
              <w:t>ZS</w:t>
            </w:r>
            <w:r w:rsidRPr="003969C8">
              <w:rPr>
                <w:rFonts w:cs="Arial"/>
                <w:sz w:val="18"/>
                <w:szCs w:val="18"/>
              </w:rPr>
              <w:t xml:space="preserve"> muss über einen Prozess zur Durchführung der Vor-Ort-Audits verfügen. Dieser Prozess muss eine Eröffnungs</w:t>
            </w:r>
            <w:r w:rsidR="00E37617">
              <w:rPr>
                <w:rFonts w:cs="Arial"/>
                <w:sz w:val="18"/>
                <w:szCs w:val="18"/>
              </w:rPr>
              <w:t>-</w:t>
            </w:r>
            <w:r w:rsidRPr="003969C8">
              <w:rPr>
                <w:rFonts w:cs="Arial"/>
                <w:sz w:val="18"/>
                <w:szCs w:val="18"/>
              </w:rPr>
              <w:t>besprechung zu Beginn des Audits und eine Abschluss</w:t>
            </w:r>
            <w:r w:rsidR="00E37617">
              <w:rPr>
                <w:rFonts w:cs="Arial"/>
                <w:sz w:val="18"/>
                <w:szCs w:val="18"/>
              </w:rPr>
              <w:t>-</w:t>
            </w:r>
            <w:r w:rsidRPr="003969C8">
              <w:rPr>
                <w:rFonts w:cs="Arial"/>
                <w:sz w:val="18"/>
                <w:szCs w:val="18"/>
              </w:rPr>
              <w:t>besprechung nach Beendigung des Audits umfassen.</w:t>
            </w:r>
          </w:p>
          <w:p w:rsidR="00B731B3" w:rsidRDefault="00372E0D" w:rsidP="0026303B">
            <w:pPr>
              <w:rPr>
                <w:rFonts w:cs="Arial"/>
                <w:sz w:val="18"/>
                <w:szCs w:val="18"/>
              </w:rPr>
            </w:pPr>
            <w:r w:rsidRPr="003969C8">
              <w:rPr>
                <w:rFonts w:cs="Arial"/>
                <w:sz w:val="18"/>
                <w:szCs w:val="18"/>
              </w:rPr>
              <w:t xml:space="preserve">Wenn ein Teil des Audits mit elektronischen Mitteln erfolgt oder wenn der zu auditierende Ort ein virtueller Ort ist, dann muss die </w:t>
            </w:r>
            <w:r w:rsidR="006256C1">
              <w:rPr>
                <w:rFonts w:cs="Arial"/>
                <w:sz w:val="18"/>
                <w:szCs w:val="18"/>
              </w:rPr>
              <w:t>ZS</w:t>
            </w:r>
            <w:r w:rsidRPr="003969C8">
              <w:rPr>
                <w:rFonts w:cs="Arial"/>
                <w:sz w:val="18"/>
                <w:szCs w:val="18"/>
              </w:rPr>
              <w:t xml:space="preserve"> sicherstellen, dass derartige Tätigkeiten von Personen durchgeführt werden, die über die angemessene Kompetenz verfügen. Der während eines solchen Audits erlangte Nachweis </w:t>
            </w:r>
            <w:r w:rsidRPr="003969C8">
              <w:rPr>
                <w:rFonts w:cs="Arial"/>
                <w:sz w:val="18"/>
                <w:szCs w:val="18"/>
              </w:rPr>
              <w:lastRenderedPageBreak/>
              <w:t>muss ausreichend sein, um den Auditor in die Lage zu versetzen, in Kenntnis der Sachlage eine begründete Entscheidung über die Konformität mit der jeweiligen Anforderung zu treffen.</w:t>
            </w:r>
            <w:r>
              <w:rPr>
                <w:rFonts w:cs="Arial"/>
                <w:sz w:val="18"/>
                <w:szCs w:val="18"/>
              </w:rPr>
              <w:t xml:space="preserve"> </w:t>
            </w:r>
          </w:p>
          <w:p w:rsidR="00372E0D" w:rsidRPr="008F5C45" w:rsidRDefault="00372E0D" w:rsidP="0026303B">
            <w:pPr>
              <w:rPr>
                <w:rFonts w:cs="Arial"/>
                <w:sz w:val="18"/>
                <w:szCs w:val="18"/>
              </w:rPr>
            </w:pPr>
            <w:r w:rsidRPr="00372E0D">
              <w:rPr>
                <w:rFonts w:cs="Arial"/>
                <w:sz w:val="16"/>
                <w:szCs w:val="16"/>
              </w:rPr>
              <w:t>[</w:t>
            </w:r>
            <w:r w:rsidRPr="00372E0D">
              <w:rPr>
                <w:rFonts w:cs="Arial"/>
                <w:sz w:val="16"/>
                <w:szCs w:val="16"/>
              </w:rPr>
              <w:sym w:font="Wingdings" w:char="F0E8"/>
            </w:r>
            <w:r w:rsidRPr="00372E0D">
              <w:rPr>
                <w:rFonts w:cs="Arial"/>
                <w:sz w:val="16"/>
                <w:szCs w:val="16"/>
              </w:rPr>
              <w:t>ANMERKUNG]</w:t>
            </w:r>
          </w:p>
        </w:tc>
        <w:tc>
          <w:tcPr>
            <w:tcW w:w="2282" w:type="dxa"/>
            <w:tcBorders>
              <w:top w:val="single" w:sz="2" w:space="0" w:color="auto"/>
              <w:bottom w:val="single" w:sz="2" w:space="0" w:color="auto"/>
            </w:tcBorders>
            <w:shd w:val="clear" w:color="auto" w:fill="DEEAF6"/>
          </w:tcPr>
          <w:p w:rsidR="00372E0D" w:rsidRPr="000F7963" w:rsidRDefault="00372E0D"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bottom w:val="single" w:sz="4" w:space="0" w:color="auto"/>
            </w:tcBorders>
          </w:tcPr>
          <w:p w:rsidR="00372E0D" w:rsidRPr="009E23EC" w:rsidRDefault="00372E0D" w:rsidP="006913E7">
            <w:pPr>
              <w:jc w:val="center"/>
              <w:rPr>
                <w:rFonts w:cs="Arial"/>
                <w:bCs/>
                <w:sz w:val="18"/>
                <w:szCs w:val="18"/>
              </w:rPr>
            </w:pPr>
          </w:p>
        </w:tc>
        <w:tc>
          <w:tcPr>
            <w:tcW w:w="379" w:type="dxa"/>
            <w:tcBorders>
              <w:top w:val="single" w:sz="2" w:space="0" w:color="auto"/>
              <w:bottom w:val="single" w:sz="2" w:space="0" w:color="auto"/>
            </w:tcBorders>
            <w:shd w:val="clear" w:color="auto" w:fill="FFF2CC"/>
          </w:tcPr>
          <w:p w:rsidR="00372E0D" w:rsidRPr="009E23EC" w:rsidRDefault="00372E0D"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2" w:space="0" w:color="auto"/>
            </w:tcBorders>
            <w:shd w:val="clear" w:color="auto" w:fill="FFF2CC"/>
          </w:tcPr>
          <w:p w:rsidR="00372E0D" w:rsidRPr="009E23EC" w:rsidRDefault="00372E0D"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2" w:space="0" w:color="auto"/>
              <w:bottom w:val="single" w:sz="2" w:space="0" w:color="auto"/>
            </w:tcBorders>
            <w:shd w:val="clear" w:color="auto" w:fill="FFF2CC"/>
          </w:tcPr>
          <w:p w:rsidR="00372E0D" w:rsidRPr="00A34356" w:rsidRDefault="00372E0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72E0D" w:rsidRPr="000F7963" w:rsidTr="007B4E18">
        <w:tc>
          <w:tcPr>
            <w:tcW w:w="811" w:type="dxa"/>
            <w:tcBorders>
              <w:top w:val="single" w:sz="4" w:space="0" w:color="auto"/>
            </w:tcBorders>
          </w:tcPr>
          <w:p w:rsidR="00372E0D" w:rsidRPr="002A2971" w:rsidRDefault="00372E0D" w:rsidP="006913E7">
            <w:pPr>
              <w:rPr>
                <w:b/>
                <w:bCs/>
                <w:sz w:val="18"/>
                <w:szCs w:val="18"/>
              </w:rPr>
            </w:pPr>
            <w:r w:rsidRPr="002A2971">
              <w:rPr>
                <w:b/>
                <w:bCs/>
                <w:sz w:val="18"/>
                <w:szCs w:val="18"/>
              </w:rPr>
              <w:t>9.4.2</w:t>
            </w:r>
          </w:p>
        </w:tc>
        <w:tc>
          <w:tcPr>
            <w:tcW w:w="4900" w:type="dxa"/>
            <w:tcBorders>
              <w:top w:val="single" w:sz="4" w:space="0" w:color="auto"/>
            </w:tcBorders>
          </w:tcPr>
          <w:p w:rsidR="00372E0D" w:rsidRPr="003969C8" w:rsidRDefault="00372E0D" w:rsidP="006913E7">
            <w:pPr>
              <w:tabs>
                <w:tab w:val="left" w:pos="779"/>
              </w:tabs>
              <w:rPr>
                <w:b/>
                <w:sz w:val="18"/>
                <w:szCs w:val="18"/>
              </w:rPr>
            </w:pPr>
            <w:r w:rsidRPr="003969C8">
              <w:rPr>
                <w:b/>
                <w:sz w:val="18"/>
                <w:szCs w:val="18"/>
              </w:rPr>
              <w:t>Durchführung der Eröffnungsbesprechung</w:t>
            </w:r>
          </w:p>
          <w:p w:rsidR="00ED30AA" w:rsidRDefault="00372E0D" w:rsidP="006913E7">
            <w:pPr>
              <w:tabs>
                <w:tab w:val="left" w:pos="779"/>
              </w:tabs>
              <w:rPr>
                <w:sz w:val="18"/>
                <w:szCs w:val="18"/>
              </w:rPr>
            </w:pPr>
            <w:r w:rsidRPr="003969C8">
              <w:rPr>
                <w:sz w:val="18"/>
                <w:szCs w:val="18"/>
              </w:rPr>
              <w:t>Eine offizielle Eröffnungsbesprechung muss gemeinsam mit dem Management des Kunden und gegebenenfalls mit den Personen, die die Verantwortung für die zu auditierenden Funktionen oder</w:t>
            </w:r>
            <w:r>
              <w:rPr>
                <w:sz w:val="18"/>
                <w:szCs w:val="18"/>
              </w:rPr>
              <w:t xml:space="preserve"> </w:t>
            </w:r>
            <w:r w:rsidRPr="003969C8">
              <w:rPr>
                <w:sz w:val="18"/>
                <w:szCs w:val="18"/>
              </w:rPr>
              <w:t>Prozesse tragen, durch</w:t>
            </w:r>
            <w:r>
              <w:rPr>
                <w:sz w:val="18"/>
                <w:szCs w:val="18"/>
              </w:rPr>
              <w:t>-</w:t>
            </w:r>
            <w:r w:rsidRPr="003969C8">
              <w:rPr>
                <w:sz w:val="18"/>
                <w:szCs w:val="18"/>
              </w:rPr>
              <w:t xml:space="preserve">geführt werden. Der Zweck der Eröffnungsbesprechung, die üblicherweise vom Auditteamleiter durchgeführt wird, besteht darin, kurz zu erläutern, auf welche Art und Weise die Audittätigkeiten durchgeführt werden. </w:t>
            </w:r>
          </w:p>
          <w:p w:rsidR="00372E0D" w:rsidRDefault="00372E0D" w:rsidP="006913E7">
            <w:pPr>
              <w:tabs>
                <w:tab w:val="left" w:pos="779"/>
              </w:tabs>
              <w:rPr>
                <w:sz w:val="18"/>
                <w:szCs w:val="18"/>
              </w:rPr>
            </w:pPr>
            <w:r w:rsidRPr="003969C8">
              <w:rPr>
                <w:sz w:val="18"/>
                <w:szCs w:val="18"/>
              </w:rPr>
              <w:t>Der Grad der Detailliertheit muss der Vertrautheit des Kunden mit dem Auditprozess angemessen sein und das Folgende berücksichtigen: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Vorstellung der Teilnehmer einschließlich einer Kurzdarstellung ihrer Rollen;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Bestätigung des Geltungsbereichs der Zertifizierung;</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Bestätigung des Auditplans (einschließlich Art des Audits und Auditumfang, Auditziele und Auditkriterien), aller Änderungen und sonstiger relevanter Vereinbarungen mit dem Kunden, wie z. B. Datum und Uhrzeit der Abschluss</w:t>
            </w:r>
            <w:r>
              <w:rPr>
                <w:rFonts w:cs="Arial"/>
                <w:sz w:val="18"/>
                <w:szCs w:val="18"/>
              </w:rPr>
              <w:t>-</w:t>
            </w:r>
            <w:r w:rsidRPr="006F1AA5">
              <w:rPr>
                <w:rFonts w:cs="Arial"/>
                <w:sz w:val="18"/>
                <w:szCs w:val="18"/>
              </w:rPr>
              <w:t>besprechung, der Zwischen</w:t>
            </w:r>
            <w:r>
              <w:rPr>
                <w:rFonts w:cs="Arial"/>
                <w:sz w:val="18"/>
                <w:szCs w:val="18"/>
              </w:rPr>
              <w:t>besprechungen zwischen dem Audi</w:t>
            </w:r>
            <w:r w:rsidRPr="006F1AA5">
              <w:rPr>
                <w:rFonts w:cs="Arial"/>
                <w:sz w:val="18"/>
                <w:szCs w:val="18"/>
              </w:rPr>
              <w:t>tteam und der Leitung des Kunden;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Bestätigung der offiziellen Kommunikationskanäle zwischen Auditteam und Kunde;</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Bestätigung, dass die vom Auditteam benötigten Ressourcen und Einrichtungen zur Verfügung stehen;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Bestätigung von Angelegenheiten, die sich auf Vertraulichkeit beziehen;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Bestätigung der für das Auditteam zutreffenden Arbeitsschutz-, Notfall- und Sicherheitsverfahren;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 xml:space="preserve">Bestätigung der Verfügbarkeit, Rollen und Identitäten </w:t>
            </w:r>
            <w:r w:rsidR="0026303B">
              <w:rPr>
                <w:rFonts w:cs="Arial"/>
                <w:sz w:val="18"/>
                <w:szCs w:val="18"/>
              </w:rPr>
              <w:br/>
            </w:r>
            <w:r w:rsidRPr="006F1AA5">
              <w:rPr>
                <w:rFonts w:cs="Arial"/>
                <w:sz w:val="18"/>
                <w:szCs w:val="18"/>
              </w:rPr>
              <w:t>von etwaigen Betreuern und Beobachtern;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Methoden der Berichterstattung einschließlich der Einstufung der Auditfeststellungen;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Informationen zu den Bedingungen, die zum vorzeitigen Abbruch des Audits führen können;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 xml:space="preserve">Bestätigung, dass der Auditteamleiter und das Auditteam in Vertretung der </w:t>
            </w:r>
            <w:r w:rsidR="006256C1">
              <w:rPr>
                <w:rFonts w:cs="Arial"/>
                <w:sz w:val="18"/>
                <w:szCs w:val="18"/>
              </w:rPr>
              <w:t>ZS</w:t>
            </w:r>
            <w:r w:rsidRPr="006F1AA5">
              <w:rPr>
                <w:rFonts w:cs="Arial"/>
                <w:sz w:val="18"/>
                <w:szCs w:val="18"/>
              </w:rPr>
              <w:t xml:space="preserve"> die Verantwortung für das Audit tragen und die Leitungsfunktion für die Ausführung des Auditplans einschließlich der Audittätigkeiten und des Auditpfades innehaben müssen;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Bestätigung des Status von Auditfeststellungen aus der vorangegangenen Überprüfung bzw. aus dem vorangegangenen Audit, falls zutreffend;</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Methoden und Verfahren, die bei der Durchführung von Audits anzuwenden sind, die auf Stichproben basieren;</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Bestätigung der während des Audits zu verwendenden Sprache;</w:t>
            </w:r>
          </w:p>
          <w:p w:rsidR="00372E0D" w:rsidRPr="006F1AA5" w:rsidRDefault="00372E0D" w:rsidP="006913E7">
            <w:pPr>
              <w:numPr>
                <w:ilvl w:val="0"/>
                <w:numId w:val="28"/>
              </w:numPr>
              <w:tabs>
                <w:tab w:val="left" w:pos="0"/>
                <w:tab w:val="left" w:pos="286"/>
              </w:tabs>
              <w:ind w:left="275" w:hanging="275"/>
              <w:rPr>
                <w:rFonts w:cs="Arial"/>
                <w:sz w:val="18"/>
                <w:szCs w:val="18"/>
              </w:rPr>
            </w:pPr>
            <w:r w:rsidRPr="006F1AA5">
              <w:rPr>
                <w:rFonts w:cs="Arial"/>
                <w:sz w:val="18"/>
                <w:szCs w:val="18"/>
              </w:rPr>
              <w:t>Bestätigung, dass der Kunde während des Audits über dessen Fortschritt und alle auftretenden Probleme auf dem Laufenden gehalten wird;</w:t>
            </w:r>
          </w:p>
          <w:p w:rsidR="00372E0D" w:rsidRPr="00155637" w:rsidRDefault="00372E0D" w:rsidP="006913E7">
            <w:pPr>
              <w:numPr>
                <w:ilvl w:val="0"/>
                <w:numId w:val="28"/>
              </w:numPr>
              <w:tabs>
                <w:tab w:val="left" w:pos="0"/>
                <w:tab w:val="left" w:pos="286"/>
              </w:tabs>
              <w:ind w:left="275" w:hanging="275"/>
              <w:rPr>
                <w:sz w:val="18"/>
                <w:szCs w:val="18"/>
              </w:rPr>
            </w:pPr>
            <w:r w:rsidRPr="006F1AA5">
              <w:rPr>
                <w:rFonts w:cs="Arial"/>
                <w:sz w:val="18"/>
                <w:szCs w:val="18"/>
              </w:rPr>
              <w:t>Möglichkeit für den Kunden, Fragen zu stellen.</w:t>
            </w:r>
          </w:p>
        </w:tc>
        <w:tc>
          <w:tcPr>
            <w:tcW w:w="2282" w:type="dxa"/>
            <w:tcBorders>
              <w:top w:val="single" w:sz="2" w:space="0" w:color="auto"/>
              <w:bottom w:val="single" w:sz="2" w:space="0" w:color="auto"/>
            </w:tcBorders>
            <w:shd w:val="clear" w:color="auto" w:fill="DEEAF6"/>
          </w:tcPr>
          <w:p w:rsidR="00372E0D" w:rsidRPr="000F7963" w:rsidRDefault="00372E0D"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372E0D" w:rsidRPr="009E23EC" w:rsidRDefault="00372E0D" w:rsidP="006913E7">
            <w:pPr>
              <w:keepNext/>
              <w:keepLines/>
              <w:jc w:val="center"/>
              <w:rPr>
                <w:rFonts w:cs="Arial"/>
                <w:bCs/>
                <w:sz w:val="18"/>
                <w:szCs w:val="18"/>
              </w:rPr>
            </w:pPr>
          </w:p>
        </w:tc>
        <w:tc>
          <w:tcPr>
            <w:tcW w:w="379" w:type="dxa"/>
            <w:tcBorders>
              <w:top w:val="single" w:sz="2" w:space="0" w:color="auto"/>
              <w:bottom w:val="single" w:sz="2"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2" w:space="0" w:color="auto"/>
            </w:tcBorders>
            <w:shd w:val="clear" w:color="auto" w:fill="FFF2CC"/>
          </w:tcPr>
          <w:p w:rsidR="00372E0D" w:rsidRPr="009E23EC" w:rsidRDefault="00372E0D"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2" w:space="0" w:color="auto"/>
              <w:bottom w:val="single" w:sz="2" w:space="0" w:color="auto"/>
            </w:tcBorders>
            <w:shd w:val="clear" w:color="auto" w:fill="FFF2CC"/>
          </w:tcPr>
          <w:p w:rsidR="00372E0D" w:rsidRPr="00A34356" w:rsidRDefault="00372E0D"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2A2971" w:rsidRDefault="00F03D15" w:rsidP="006913E7">
            <w:pPr>
              <w:rPr>
                <w:b/>
                <w:sz w:val="18"/>
                <w:szCs w:val="18"/>
              </w:rPr>
            </w:pPr>
            <w:r w:rsidRPr="002A2971">
              <w:rPr>
                <w:b/>
                <w:sz w:val="18"/>
                <w:szCs w:val="18"/>
              </w:rPr>
              <w:lastRenderedPageBreak/>
              <w:t>9.4.3</w:t>
            </w:r>
          </w:p>
        </w:tc>
        <w:tc>
          <w:tcPr>
            <w:tcW w:w="4900" w:type="dxa"/>
            <w:tcBorders>
              <w:top w:val="single" w:sz="4" w:space="0" w:color="auto"/>
            </w:tcBorders>
          </w:tcPr>
          <w:p w:rsidR="00F03D15" w:rsidRPr="002A2971" w:rsidRDefault="00F03D15" w:rsidP="006913E7">
            <w:pPr>
              <w:tabs>
                <w:tab w:val="left" w:pos="779"/>
              </w:tabs>
              <w:rPr>
                <w:b/>
                <w:sz w:val="18"/>
                <w:szCs w:val="18"/>
              </w:rPr>
            </w:pPr>
            <w:r w:rsidRPr="00567E41">
              <w:rPr>
                <w:b/>
                <w:sz w:val="18"/>
                <w:szCs w:val="18"/>
              </w:rPr>
              <w:t>Kommunikation während des Audits</w:t>
            </w:r>
          </w:p>
        </w:tc>
        <w:tc>
          <w:tcPr>
            <w:tcW w:w="2282" w:type="dxa"/>
            <w:tcBorders>
              <w:top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r w:rsidRPr="00DA2A16">
              <w:rPr>
                <w:sz w:val="18"/>
                <w:szCs w:val="18"/>
              </w:rPr>
              <w:t>9.4.3.1</w:t>
            </w:r>
          </w:p>
        </w:tc>
        <w:tc>
          <w:tcPr>
            <w:tcW w:w="4900" w:type="dxa"/>
            <w:tcBorders>
              <w:top w:val="single" w:sz="4" w:space="0" w:color="auto"/>
            </w:tcBorders>
          </w:tcPr>
          <w:p w:rsidR="00F03D15" w:rsidRPr="002A2971" w:rsidRDefault="00F03D15" w:rsidP="00D33835">
            <w:pPr>
              <w:tabs>
                <w:tab w:val="left" w:pos="0"/>
                <w:tab w:val="left" w:pos="286"/>
              </w:tabs>
              <w:rPr>
                <w:rFonts w:cs="Arial"/>
                <w:color w:val="000000"/>
                <w:sz w:val="18"/>
                <w:szCs w:val="18"/>
              </w:rPr>
            </w:pPr>
            <w:r w:rsidRPr="00567E41">
              <w:rPr>
                <w:rFonts w:cs="Arial"/>
                <w:color w:val="000000"/>
                <w:sz w:val="18"/>
                <w:szCs w:val="18"/>
              </w:rPr>
              <w:t>Im Verlauf des Audits muss das Auditteam in regelmäßigen zeitlichen Abständen den Fortschritt des Audits bewerten und Informationen austauschen. Der Auditteamleiter muss bei Bedarf die Aufgaben unter den Mitgliedern des Auditteams neu zuordnen und den Kunden in regelmäßigen zeitlichen Abständen über den Fortschritt des Audits und alle Bedenken unterrichten.</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r w:rsidRPr="00DA2A16">
              <w:rPr>
                <w:sz w:val="18"/>
                <w:szCs w:val="18"/>
              </w:rPr>
              <w:t>9.4.3.2</w:t>
            </w:r>
          </w:p>
        </w:tc>
        <w:tc>
          <w:tcPr>
            <w:tcW w:w="4900" w:type="dxa"/>
            <w:tcBorders>
              <w:top w:val="single" w:sz="4" w:space="0" w:color="auto"/>
            </w:tcBorders>
          </w:tcPr>
          <w:p w:rsidR="00F03D15" w:rsidRPr="002A2971" w:rsidRDefault="00F03D15" w:rsidP="002948B1">
            <w:pPr>
              <w:tabs>
                <w:tab w:val="left" w:pos="0"/>
                <w:tab w:val="left" w:pos="212"/>
                <w:tab w:val="left" w:pos="779"/>
              </w:tabs>
              <w:rPr>
                <w:rFonts w:cs="Arial"/>
                <w:color w:val="000000"/>
                <w:sz w:val="18"/>
                <w:szCs w:val="18"/>
              </w:rPr>
            </w:pPr>
            <w:r w:rsidRPr="00567E41">
              <w:rPr>
                <w:rFonts w:cs="Arial"/>
                <w:color w:val="000000"/>
                <w:sz w:val="18"/>
                <w:szCs w:val="18"/>
              </w:rPr>
              <w:t>Falls die verfügbaren Auditnachweise anzeigen, dass die Audit</w:t>
            </w:r>
            <w:r w:rsidR="0026303B">
              <w:rPr>
                <w:rFonts w:cs="Arial"/>
                <w:color w:val="000000"/>
                <w:sz w:val="18"/>
                <w:szCs w:val="18"/>
              </w:rPr>
              <w:t>-</w:t>
            </w:r>
            <w:r w:rsidRPr="00567E41">
              <w:rPr>
                <w:rFonts w:cs="Arial"/>
                <w:color w:val="000000"/>
                <w:sz w:val="18"/>
                <w:szCs w:val="18"/>
              </w:rPr>
              <w:t xml:space="preserve">ziele nicht erreicht werden können oder ein unmittelbares und erhebliches Risiko (z. B. Sicherheit) bestehen kann, muss der Auditteamleiter dem Kunden und, falls möglich, der </w:t>
            </w:r>
            <w:r w:rsidR="006256C1">
              <w:rPr>
                <w:rFonts w:cs="Arial"/>
                <w:color w:val="000000"/>
                <w:sz w:val="18"/>
                <w:szCs w:val="18"/>
              </w:rPr>
              <w:t>ZS</w:t>
            </w:r>
            <w:r w:rsidRPr="00567E41">
              <w:rPr>
                <w:rFonts w:cs="Arial"/>
                <w:color w:val="000000"/>
                <w:sz w:val="18"/>
                <w:szCs w:val="18"/>
              </w:rPr>
              <w:t xml:space="preserve"> darüber Bericht erstatten, um die entsprechenden Maßnahmen zu ermitteln. Zu diesen Maßnahmen können die erneute Bestätigung oder die Veränderung des Auditplans, Änderungen an den Auditzielen oder am Auditumfang oder auch der Abbruch des Audits gehören. Der Auditteamleiter muss der </w:t>
            </w:r>
            <w:r w:rsidR="006256C1">
              <w:rPr>
                <w:rFonts w:cs="Arial"/>
                <w:color w:val="000000"/>
                <w:sz w:val="18"/>
                <w:szCs w:val="18"/>
              </w:rPr>
              <w:t>ZS</w:t>
            </w:r>
            <w:r w:rsidRPr="00567E41">
              <w:rPr>
                <w:rFonts w:cs="Arial"/>
                <w:color w:val="000000"/>
                <w:sz w:val="18"/>
                <w:szCs w:val="18"/>
              </w:rPr>
              <w:t xml:space="preserve"> über die Ergebnisse der ergriffenen Maßnahmen Bericht erstatten.</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r w:rsidRPr="00DA2A16">
              <w:rPr>
                <w:sz w:val="18"/>
                <w:szCs w:val="18"/>
              </w:rPr>
              <w:t>9.4.3.3</w:t>
            </w:r>
          </w:p>
        </w:tc>
        <w:tc>
          <w:tcPr>
            <w:tcW w:w="4900" w:type="dxa"/>
            <w:tcBorders>
              <w:top w:val="single" w:sz="4" w:space="0" w:color="auto"/>
            </w:tcBorders>
          </w:tcPr>
          <w:p w:rsidR="00F03D15" w:rsidRPr="002A2971" w:rsidRDefault="00F03D15" w:rsidP="002948B1">
            <w:pPr>
              <w:tabs>
                <w:tab w:val="left" w:pos="0"/>
                <w:tab w:val="left" w:pos="212"/>
                <w:tab w:val="left" w:pos="779"/>
              </w:tabs>
              <w:rPr>
                <w:rFonts w:cs="Arial"/>
                <w:color w:val="000000"/>
                <w:sz w:val="18"/>
                <w:szCs w:val="18"/>
              </w:rPr>
            </w:pPr>
            <w:r w:rsidRPr="00567E41">
              <w:rPr>
                <w:rFonts w:cs="Arial"/>
                <w:color w:val="000000"/>
                <w:sz w:val="18"/>
                <w:szCs w:val="18"/>
              </w:rPr>
              <w:t xml:space="preserve">Der Auditteamleiter muss gemeinsam mit dem Kunden jeglichen Änderungsbedarf am Auditumfang, der sich im Verlauf der Audittätigkeiten vor Ort herausstellt, überprüfen und der </w:t>
            </w:r>
            <w:r>
              <w:rPr>
                <w:rFonts w:cs="Arial"/>
                <w:color w:val="000000"/>
                <w:sz w:val="18"/>
                <w:szCs w:val="18"/>
              </w:rPr>
              <w:t>Z</w:t>
            </w:r>
            <w:r w:rsidR="00E37617">
              <w:rPr>
                <w:rFonts w:cs="Arial"/>
                <w:color w:val="000000"/>
                <w:sz w:val="18"/>
                <w:szCs w:val="18"/>
              </w:rPr>
              <w:t>S</w:t>
            </w:r>
            <w:r w:rsidRPr="00567E41">
              <w:rPr>
                <w:rFonts w:cs="Arial"/>
                <w:color w:val="000000"/>
                <w:sz w:val="18"/>
                <w:szCs w:val="18"/>
              </w:rPr>
              <w:t xml:space="preserve"> darüber Bericht erstatten.</w:t>
            </w:r>
          </w:p>
        </w:tc>
        <w:tc>
          <w:tcPr>
            <w:tcW w:w="2282" w:type="dxa"/>
            <w:tcBorders>
              <w:top w:val="single" w:sz="4" w:space="0" w:color="auto"/>
              <w:bottom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2A2971" w:rsidRDefault="00F03D15" w:rsidP="006913E7">
            <w:pPr>
              <w:rPr>
                <w:rFonts w:cs="Arial"/>
                <w:b/>
                <w:color w:val="000000"/>
                <w:sz w:val="18"/>
                <w:szCs w:val="18"/>
              </w:rPr>
            </w:pPr>
            <w:r>
              <w:rPr>
                <w:rFonts w:cs="Arial"/>
                <w:b/>
                <w:color w:val="000000"/>
                <w:sz w:val="18"/>
                <w:szCs w:val="18"/>
              </w:rPr>
              <w:t>9.4.4</w:t>
            </w:r>
          </w:p>
        </w:tc>
        <w:tc>
          <w:tcPr>
            <w:tcW w:w="4900" w:type="dxa"/>
            <w:tcBorders>
              <w:top w:val="single" w:sz="4" w:space="0" w:color="auto"/>
            </w:tcBorders>
          </w:tcPr>
          <w:p w:rsidR="00F03D15" w:rsidRPr="00567E41" w:rsidRDefault="00F03D15" w:rsidP="006913E7">
            <w:pPr>
              <w:tabs>
                <w:tab w:val="left" w:pos="0"/>
                <w:tab w:val="left" w:pos="212"/>
                <w:tab w:val="left" w:pos="779"/>
              </w:tabs>
              <w:rPr>
                <w:rFonts w:cs="Arial"/>
                <w:b/>
                <w:color w:val="000000"/>
                <w:sz w:val="18"/>
                <w:szCs w:val="18"/>
              </w:rPr>
            </w:pPr>
            <w:r w:rsidRPr="00567E41">
              <w:rPr>
                <w:rFonts w:cs="Arial"/>
                <w:b/>
                <w:color w:val="000000"/>
                <w:sz w:val="18"/>
                <w:szCs w:val="18"/>
              </w:rPr>
              <w:t>Erlangung und Verifizierung von Informationen</w:t>
            </w:r>
          </w:p>
        </w:tc>
        <w:tc>
          <w:tcPr>
            <w:tcW w:w="2282" w:type="dxa"/>
            <w:tcBorders>
              <w:top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r w:rsidRPr="00DA2A16">
              <w:rPr>
                <w:rFonts w:cs="Arial"/>
                <w:color w:val="000000"/>
                <w:sz w:val="18"/>
                <w:szCs w:val="18"/>
              </w:rPr>
              <w:t>9.4.4.1</w:t>
            </w:r>
          </w:p>
        </w:tc>
        <w:tc>
          <w:tcPr>
            <w:tcW w:w="4900" w:type="dxa"/>
            <w:tcBorders>
              <w:top w:val="single" w:sz="4" w:space="0" w:color="auto"/>
            </w:tcBorders>
          </w:tcPr>
          <w:p w:rsidR="00F03D15" w:rsidRPr="002A2971" w:rsidRDefault="00F03D15" w:rsidP="002948B1">
            <w:pPr>
              <w:tabs>
                <w:tab w:val="left" w:pos="0"/>
                <w:tab w:val="left" w:pos="212"/>
                <w:tab w:val="left" w:pos="779"/>
              </w:tabs>
              <w:rPr>
                <w:rFonts w:cs="Arial"/>
                <w:color w:val="000000"/>
                <w:sz w:val="18"/>
                <w:szCs w:val="18"/>
              </w:rPr>
            </w:pPr>
            <w:r w:rsidRPr="00567E41">
              <w:rPr>
                <w:rFonts w:cs="Arial"/>
                <w:color w:val="000000"/>
                <w:sz w:val="18"/>
                <w:szCs w:val="18"/>
              </w:rPr>
              <w:t>Während des Audits müssen Informationen, die für die Auditziele, den Auditumfang und</w:t>
            </w:r>
            <w:r>
              <w:rPr>
                <w:rFonts w:cs="Arial"/>
                <w:color w:val="000000"/>
                <w:sz w:val="18"/>
                <w:szCs w:val="18"/>
              </w:rPr>
              <w:t xml:space="preserve"> </w:t>
            </w:r>
            <w:r w:rsidRPr="00567E41">
              <w:rPr>
                <w:rFonts w:cs="Arial"/>
                <w:color w:val="000000"/>
                <w:sz w:val="18"/>
                <w:szCs w:val="18"/>
              </w:rPr>
              <w:t>die Auditkriterien von Bedeutung sind (einschließlich Informationen zu den Schnittstellen zwischen Funktionen, Tätigkeiten und Prozessen), durch angemessene Stichproben erfasst und verifiziert werden, um als Auditnachweise verwendet werden zu können.</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bottom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r w:rsidRPr="00DA2A16">
              <w:rPr>
                <w:rFonts w:cs="Arial"/>
                <w:color w:val="000000"/>
                <w:sz w:val="18"/>
                <w:szCs w:val="18"/>
              </w:rPr>
              <w:t>9.4.4.2</w:t>
            </w:r>
          </w:p>
        </w:tc>
        <w:tc>
          <w:tcPr>
            <w:tcW w:w="4900" w:type="dxa"/>
            <w:tcBorders>
              <w:top w:val="single" w:sz="4" w:space="0" w:color="auto"/>
            </w:tcBorders>
          </w:tcPr>
          <w:p w:rsidR="00F03D15" w:rsidRPr="00567E41" w:rsidRDefault="00F03D15" w:rsidP="006913E7">
            <w:pPr>
              <w:tabs>
                <w:tab w:val="left" w:pos="0"/>
                <w:tab w:val="left" w:pos="212"/>
                <w:tab w:val="left" w:pos="779"/>
              </w:tabs>
              <w:rPr>
                <w:rFonts w:cs="Arial"/>
                <w:color w:val="000000"/>
                <w:sz w:val="18"/>
                <w:szCs w:val="18"/>
              </w:rPr>
            </w:pPr>
            <w:r w:rsidRPr="00567E41">
              <w:rPr>
                <w:rFonts w:cs="Arial"/>
                <w:color w:val="000000"/>
                <w:sz w:val="18"/>
                <w:szCs w:val="18"/>
              </w:rPr>
              <w:t>Zu den Verfahren für die Erlangung von Informationen müssen mindestens gehören:</w:t>
            </w:r>
          </w:p>
          <w:p w:rsidR="00F03D15" w:rsidRPr="00567E41" w:rsidRDefault="00F03D15" w:rsidP="006913E7">
            <w:pPr>
              <w:numPr>
                <w:ilvl w:val="0"/>
                <w:numId w:val="29"/>
              </w:numPr>
              <w:tabs>
                <w:tab w:val="left" w:pos="0"/>
                <w:tab w:val="left" w:pos="286"/>
              </w:tabs>
              <w:ind w:left="275" w:hanging="275"/>
              <w:rPr>
                <w:rFonts w:cs="Arial"/>
                <w:sz w:val="18"/>
                <w:szCs w:val="18"/>
              </w:rPr>
            </w:pPr>
            <w:r w:rsidRPr="00567E41">
              <w:rPr>
                <w:rFonts w:cs="Arial"/>
                <w:sz w:val="18"/>
                <w:szCs w:val="18"/>
              </w:rPr>
              <w:t>Befragungen;</w:t>
            </w:r>
          </w:p>
          <w:p w:rsidR="00F03D15" w:rsidRPr="00567E41" w:rsidRDefault="00F03D15" w:rsidP="006913E7">
            <w:pPr>
              <w:numPr>
                <w:ilvl w:val="0"/>
                <w:numId w:val="29"/>
              </w:numPr>
              <w:tabs>
                <w:tab w:val="left" w:pos="0"/>
                <w:tab w:val="left" w:pos="286"/>
              </w:tabs>
              <w:ind w:left="275" w:hanging="275"/>
              <w:rPr>
                <w:rFonts w:cs="Arial"/>
                <w:sz w:val="18"/>
                <w:szCs w:val="18"/>
              </w:rPr>
            </w:pPr>
            <w:r w:rsidRPr="00567E41">
              <w:rPr>
                <w:rFonts w:cs="Arial"/>
                <w:sz w:val="18"/>
                <w:szCs w:val="18"/>
              </w:rPr>
              <w:t>Beobachtung von Prozessen und Tätigkeiten;</w:t>
            </w:r>
          </w:p>
          <w:p w:rsidR="00F03D15" w:rsidRPr="002A2971" w:rsidRDefault="00F03D15" w:rsidP="006913E7">
            <w:pPr>
              <w:numPr>
                <w:ilvl w:val="0"/>
                <w:numId w:val="29"/>
              </w:numPr>
              <w:tabs>
                <w:tab w:val="left" w:pos="0"/>
                <w:tab w:val="left" w:pos="286"/>
              </w:tabs>
              <w:ind w:left="275" w:hanging="275"/>
              <w:rPr>
                <w:rFonts w:cs="Arial"/>
                <w:color w:val="000000"/>
                <w:sz w:val="18"/>
                <w:szCs w:val="18"/>
              </w:rPr>
            </w:pPr>
            <w:r w:rsidRPr="00567E41">
              <w:rPr>
                <w:rFonts w:cs="Arial"/>
                <w:sz w:val="18"/>
                <w:szCs w:val="18"/>
              </w:rPr>
              <w:t>Auswertung von Dokumentationen und Aufzeichnungen.</w:t>
            </w:r>
          </w:p>
        </w:tc>
        <w:tc>
          <w:tcPr>
            <w:tcW w:w="2282" w:type="dxa"/>
            <w:tcBorders>
              <w:top w:val="single" w:sz="4" w:space="0" w:color="auto"/>
              <w:bottom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2"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2" w:space="0" w:color="auto"/>
              <w:bottom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2A2971" w:rsidRDefault="00F03D15" w:rsidP="006913E7">
            <w:pPr>
              <w:rPr>
                <w:rFonts w:cs="Arial"/>
                <w:b/>
                <w:color w:val="000000"/>
                <w:sz w:val="18"/>
                <w:szCs w:val="18"/>
              </w:rPr>
            </w:pPr>
            <w:r w:rsidRPr="00567E41">
              <w:rPr>
                <w:rFonts w:cs="Arial"/>
                <w:b/>
                <w:color w:val="000000"/>
                <w:sz w:val="18"/>
                <w:szCs w:val="18"/>
              </w:rPr>
              <w:t>9.4.5</w:t>
            </w:r>
          </w:p>
        </w:tc>
        <w:tc>
          <w:tcPr>
            <w:tcW w:w="4900" w:type="dxa"/>
            <w:tcBorders>
              <w:top w:val="single" w:sz="4" w:space="0" w:color="auto"/>
            </w:tcBorders>
          </w:tcPr>
          <w:p w:rsidR="00F03D15" w:rsidRPr="00567E41" w:rsidRDefault="00F03D15" w:rsidP="006913E7">
            <w:pPr>
              <w:tabs>
                <w:tab w:val="left" w:pos="0"/>
                <w:tab w:val="left" w:pos="286"/>
              </w:tabs>
              <w:rPr>
                <w:rFonts w:cs="Arial"/>
                <w:b/>
                <w:color w:val="000000"/>
                <w:sz w:val="18"/>
                <w:szCs w:val="18"/>
              </w:rPr>
            </w:pPr>
            <w:r w:rsidRPr="00567E41">
              <w:rPr>
                <w:rFonts w:cs="Arial"/>
                <w:b/>
                <w:color w:val="000000"/>
                <w:sz w:val="18"/>
                <w:szCs w:val="18"/>
              </w:rPr>
              <w:t>Ermittlung und Aufzeichnung der Auditfeststellungen</w:t>
            </w:r>
          </w:p>
        </w:tc>
        <w:tc>
          <w:tcPr>
            <w:tcW w:w="2282" w:type="dxa"/>
            <w:tcBorders>
              <w:top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pPr>
              <w:rPr>
                <w:rFonts w:cs="Arial"/>
                <w:color w:val="000000"/>
                <w:sz w:val="18"/>
                <w:szCs w:val="18"/>
              </w:rPr>
            </w:pPr>
            <w:r w:rsidRPr="00DA2A16">
              <w:rPr>
                <w:rFonts w:cs="Arial"/>
                <w:color w:val="000000"/>
                <w:sz w:val="18"/>
                <w:szCs w:val="18"/>
              </w:rPr>
              <w:t>9.4.5.1</w:t>
            </w:r>
          </w:p>
        </w:tc>
        <w:tc>
          <w:tcPr>
            <w:tcW w:w="4900" w:type="dxa"/>
            <w:tcBorders>
              <w:top w:val="single" w:sz="4" w:space="0" w:color="auto"/>
            </w:tcBorders>
          </w:tcPr>
          <w:p w:rsidR="00F03D15" w:rsidRPr="002A2971" w:rsidRDefault="00F03D15" w:rsidP="006913E7">
            <w:pPr>
              <w:tabs>
                <w:tab w:val="left" w:pos="0"/>
                <w:tab w:val="left" w:pos="212"/>
                <w:tab w:val="left" w:pos="779"/>
              </w:tabs>
              <w:rPr>
                <w:rFonts w:cs="Arial"/>
                <w:color w:val="000000"/>
                <w:sz w:val="18"/>
                <w:szCs w:val="18"/>
              </w:rPr>
            </w:pPr>
            <w:r w:rsidRPr="00567E41">
              <w:rPr>
                <w:rFonts w:cs="Arial"/>
                <w:color w:val="000000"/>
                <w:sz w:val="18"/>
                <w:szCs w:val="18"/>
              </w:rPr>
              <w:t>Auditfeststellungen, die Konformitäten zusammenfassend und Nichtkonformitäten detailliert beschreiben, müssen festgestellt, eingeordnet und aufgezeichnet werden, um auf Grundlage von Informationen eine Zertifizierungsentscheidung treffen oder die Zertifizierung aufrechterhalten zu können.</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pPr>
              <w:rPr>
                <w:rFonts w:cs="Arial"/>
                <w:color w:val="000000"/>
                <w:sz w:val="18"/>
                <w:szCs w:val="18"/>
              </w:rPr>
            </w:pPr>
            <w:r w:rsidRPr="00DA2A16">
              <w:rPr>
                <w:rFonts w:cs="Arial"/>
                <w:color w:val="000000"/>
                <w:sz w:val="18"/>
                <w:szCs w:val="18"/>
              </w:rPr>
              <w:t>9.4.5.2</w:t>
            </w:r>
          </w:p>
        </w:tc>
        <w:tc>
          <w:tcPr>
            <w:tcW w:w="4900" w:type="dxa"/>
            <w:tcBorders>
              <w:top w:val="single" w:sz="4" w:space="0" w:color="auto"/>
            </w:tcBorders>
          </w:tcPr>
          <w:p w:rsidR="00F03D15" w:rsidRPr="002A2971" w:rsidRDefault="00F03D15" w:rsidP="002948B1">
            <w:pPr>
              <w:tabs>
                <w:tab w:val="left" w:pos="0"/>
                <w:tab w:val="left" w:pos="212"/>
                <w:tab w:val="left" w:pos="779"/>
              </w:tabs>
              <w:rPr>
                <w:rFonts w:cs="Arial"/>
                <w:color w:val="000000"/>
                <w:sz w:val="18"/>
                <w:szCs w:val="18"/>
              </w:rPr>
            </w:pPr>
            <w:r w:rsidRPr="00567E41">
              <w:rPr>
                <w:rFonts w:cs="Arial"/>
                <w:color w:val="000000"/>
                <w:sz w:val="18"/>
                <w:szCs w:val="18"/>
              </w:rPr>
              <w:t>Verbesserungsmöglichkeiten dürfen ermittelt und aufgezeichnet werden, sofern dies nicht nach den Anforderungen des Zertifizierungsprogramms verboten ist. Jedoch dürfen Auditfeststellungen, die Nichtkonformitäten sind, nicht als Verbesserungs</w:t>
            </w:r>
            <w:r w:rsidR="0026303B">
              <w:rPr>
                <w:rFonts w:cs="Arial"/>
                <w:color w:val="000000"/>
                <w:sz w:val="18"/>
                <w:szCs w:val="18"/>
              </w:rPr>
              <w:t>-</w:t>
            </w:r>
            <w:r w:rsidRPr="00567E41">
              <w:rPr>
                <w:rFonts w:cs="Arial"/>
                <w:color w:val="000000"/>
                <w:sz w:val="18"/>
                <w:szCs w:val="18"/>
              </w:rPr>
              <w:t>möglichkeiten aufgezeichnet werden.</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pPr>
              <w:rPr>
                <w:rFonts w:cs="Arial"/>
                <w:color w:val="000000"/>
                <w:sz w:val="18"/>
                <w:szCs w:val="18"/>
              </w:rPr>
            </w:pPr>
            <w:r w:rsidRPr="00DA2A16">
              <w:rPr>
                <w:rFonts w:cs="Arial"/>
                <w:color w:val="000000"/>
                <w:sz w:val="18"/>
                <w:szCs w:val="18"/>
              </w:rPr>
              <w:t>9.4.5.3</w:t>
            </w:r>
          </w:p>
        </w:tc>
        <w:tc>
          <w:tcPr>
            <w:tcW w:w="4900" w:type="dxa"/>
            <w:tcBorders>
              <w:top w:val="single" w:sz="4" w:space="0" w:color="auto"/>
            </w:tcBorders>
          </w:tcPr>
          <w:p w:rsidR="00F03D15" w:rsidRPr="002A2971" w:rsidRDefault="00F03D15" w:rsidP="00B731B3">
            <w:pPr>
              <w:tabs>
                <w:tab w:val="left" w:pos="0"/>
                <w:tab w:val="left" w:pos="212"/>
                <w:tab w:val="left" w:pos="779"/>
              </w:tabs>
              <w:rPr>
                <w:rFonts w:cs="Arial"/>
                <w:color w:val="000000"/>
                <w:sz w:val="18"/>
                <w:szCs w:val="18"/>
              </w:rPr>
            </w:pPr>
            <w:r w:rsidRPr="00567E41">
              <w:rPr>
                <w:rFonts w:cs="Arial"/>
                <w:color w:val="000000"/>
                <w:sz w:val="18"/>
                <w:szCs w:val="18"/>
              </w:rPr>
              <w:t>Nichtkonformitäten müssen bezüglich einer bestimmten Anforderung aufgezeichnet werden und müssen eine klare Angabe der Nichtkonformität enthalten, welche die objektiven Nachweise für die Nichtkonformität im Einzelnen beschreiben. Nichtkonformitäten müssen mit dem Kunden erörtert werden, um sicherzustellen, dass die dafür gefundenen Nachweise korrekt sind und diese Nichtkonformitäten verstanden werden. Allerdings muss sich der Auditor zurückhalten, Ursachen von Nichtkonformitäten oder deren Lösungen vorzuschlagen.</w:t>
            </w:r>
          </w:p>
        </w:tc>
        <w:tc>
          <w:tcPr>
            <w:tcW w:w="2282" w:type="dxa"/>
            <w:tcBorders>
              <w:top w:val="single" w:sz="4" w:space="0" w:color="auto"/>
              <w:bottom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bottom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pPr>
              <w:rPr>
                <w:rFonts w:cs="Arial"/>
                <w:color w:val="000000"/>
                <w:sz w:val="18"/>
                <w:szCs w:val="18"/>
              </w:rPr>
            </w:pPr>
            <w:r w:rsidRPr="00DA2A16">
              <w:rPr>
                <w:rFonts w:cs="Arial"/>
                <w:color w:val="000000"/>
                <w:sz w:val="18"/>
                <w:szCs w:val="18"/>
              </w:rPr>
              <w:t>9.4.5.4</w:t>
            </w:r>
          </w:p>
        </w:tc>
        <w:tc>
          <w:tcPr>
            <w:tcW w:w="4900" w:type="dxa"/>
            <w:tcBorders>
              <w:top w:val="single" w:sz="4" w:space="0" w:color="auto"/>
            </w:tcBorders>
          </w:tcPr>
          <w:p w:rsidR="00F03D15" w:rsidRPr="002A2971" w:rsidRDefault="00F03D15" w:rsidP="006913E7">
            <w:pPr>
              <w:tabs>
                <w:tab w:val="left" w:pos="0"/>
                <w:tab w:val="left" w:pos="212"/>
                <w:tab w:val="left" w:pos="779"/>
              </w:tabs>
              <w:rPr>
                <w:rFonts w:cs="Arial"/>
                <w:color w:val="000000"/>
                <w:sz w:val="18"/>
                <w:szCs w:val="18"/>
              </w:rPr>
            </w:pPr>
            <w:r w:rsidRPr="00567E41">
              <w:rPr>
                <w:rFonts w:cs="Arial"/>
                <w:color w:val="000000"/>
                <w:sz w:val="18"/>
                <w:szCs w:val="18"/>
              </w:rPr>
              <w:t>Der Auditteamleiter muss versuchen, alle eventuellen Meinungs</w:t>
            </w:r>
            <w:r w:rsidR="00B9207F">
              <w:rPr>
                <w:rFonts w:cs="Arial"/>
                <w:color w:val="000000"/>
                <w:sz w:val="18"/>
                <w:szCs w:val="18"/>
              </w:rPr>
              <w:t>-</w:t>
            </w:r>
            <w:r w:rsidRPr="00567E41">
              <w:rPr>
                <w:rFonts w:cs="Arial"/>
                <w:color w:val="000000"/>
                <w:sz w:val="18"/>
                <w:szCs w:val="18"/>
              </w:rPr>
              <w:t xml:space="preserve">verschiedenheiten zwischen Auditteam und Kunden in Bezug auf </w:t>
            </w:r>
            <w:r w:rsidRPr="00567E41">
              <w:rPr>
                <w:rFonts w:cs="Arial"/>
                <w:color w:val="000000"/>
                <w:sz w:val="18"/>
                <w:szCs w:val="18"/>
              </w:rPr>
              <w:lastRenderedPageBreak/>
              <w:t>Auditnachweise oder Auditfeststellungen aufzulösen, wobei ungelöst bleibende Punkte aufgezeichnet werden müssen.</w:t>
            </w:r>
          </w:p>
        </w:tc>
        <w:tc>
          <w:tcPr>
            <w:tcW w:w="2282" w:type="dxa"/>
            <w:tcBorders>
              <w:top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Default="00F03D15" w:rsidP="006913E7">
            <w:r w:rsidRPr="00122417">
              <w:rPr>
                <w:rFonts w:cs="Arial"/>
                <w:b/>
                <w:color w:val="000000"/>
                <w:sz w:val="18"/>
                <w:szCs w:val="18"/>
              </w:rPr>
              <w:t>9.4.</w:t>
            </w:r>
            <w:r>
              <w:rPr>
                <w:rFonts w:cs="Arial"/>
                <w:b/>
                <w:color w:val="000000"/>
                <w:sz w:val="18"/>
                <w:szCs w:val="18"/>
              </w:rPr>
              <w:t>6</w:t>
            </w:r>
          </w:p>
        </w:tc>
        <w:tc>
          <w:tcPr>
            <w:tcW w:w="4900" w:type="dxa"/>
            <w:tcBorders>
              <w:top w:val="single" w:sz="4" w:space="0" w:color="auto"/>
            </w:tcBorders>
          </w:tcPr>
          <w:p w:rsidR="00F03D15" w:rsidRPr="00930CD2" w:rsidRDefault="00F03D15" w:rsidP="006913E7">
            <w:pPr>
              <w:tabs>
                <w:tab w:val="left" w:pos="0"/>
                <w:tab w:val="left" w:pos="286"/>
              </w:tabs>
              <w:rPr>
                <w:rFonts w:cs="Arial"/>
                <w:b/>
                <w:color w:val="000000"/>
                <w:sz w:val="18"/>
                <w:szCs w:val="18"/>
              </w:rPr>
            </w:pPr>
            <w:r w:rsidRPr="00930CD2">
              <w:rPr>
                <w:rFonts w:cs="Arial"/>
                <w:b/>
                <w:color w:val="000000"/>
                <w:sz w:val="18"/>
                <w:szCs w:val="18"/>
              </w:rPr>
              <w:t>Erarbeiten der Auditschlussfolgerungen</w:t>
            </w:r>
          </w:p>
          <w:p w:rsidR="00F03D15" w:rsidRDefault="00F03D15" w:rsidP="006913E7">
            <w:pPr>
              <w:tabs>
                <w:tab w:val="left" w:pos="0"/>
                <w:tab w:val="left" w:pos="286"/>
              </w:tabs>
              <w:rPr>
                <w:rFonts w:cs="Arial"/>
                <w:color w:val="000000"/>
                <w:sz w:val="18"/>
                <w:szCs w:val="18"/>
              </w:rPr>
            </w:pPr>
            <w:r w:rsidRPr="00567E41">
              <w:rPr>
                <w:rFonts w:cs="Arial"/>
                <w:color w:val="000000"/>
                <w:sz w:val="18"/>
                <w:szCs w:val="18"/>
              </w:rPr>
              <w:t>Unter der Verantwortung des Auditteamleiters und vor der Abschlussbesprechung muss das Auditteam:</w:t>
            </w:r>
          </w:p>
          <w:p w:rsidR="00F03D15" w:rsidRPr="007D3522" w:rsidRDefault="00F03D15" w:rsidP="006913E7">
            <w:pPr>
              <w:numPr>
                <w:ilvl w:val="0"/>
                <w:numId w:val="30"/>
              </w:numPr>
              <w:tabs>
                <w:tab w:val="left" w:pos="0"/>
                <w:tab w:val="left" w:pos="275"/>
              </w:tabs>
              <w:ind w:left="275" w:hanging="275"/>
              <w:rPr>
                <w:rFonts w:cs="Arial"/>
                <w:sz w:val="18"/>
                <w:szCs w:val="18"/>
              </w:rPr>
            </w:pPr>
            <w:r w:rsidRPr="007D3522">
              <w:rPr>
                <w:rFonts w:cs="Arial"/>
                <w:sz w:val="18"/>
                <w:szCs w:val="18"/>
              </w:rPr>
              <w:t>die Auditfeststellungen und alle sonstigen im Verlauf des Audits erlangten geeigneten Informationen gegenüber den Auditzielen und Auditkriterien bewerten und die Nicht-konformitäten einteilen;</w:t>
            </w:r>
          </w:p>
          <w:p w:rsidR="00F03D15" w:rsidRPr="007D3522" w:rsidRDefault="00F03D15" w:rsidP="006913E7">
            <w:pPr>
              <w:numPr>
                <w:ilvl w:val="0"/>
                <w:numId w:val="30"/>
              </w:numPr>
              <w:tabs>
                <w:tab w:val="left" w:pos="0"/>
                <w:tab w:val="left" w:pos="275"/>
              </w:tabs>
              <w:ind w:left="275" w:hanging="275"/>
              <w:rPr>
                <w:rFonts w:cs="Arial"/>
                <w:sz w:val="18"/>
                <w:szCs w:val="18"/>
              </w:rPr>
            </w:pPr>
            <w:r w:rsidRPr="007D3522">
              <w:rPr>
                <w:rFonts w:cs="Arial"/>
                <w:sz w:val="18"/>
                <w:szCs w:val="18"/>
              </w:rPr>
              <w:t>gemeinsam die Auditschlussfolgerungen unter Berücksichtigung von Ungewissheiten bezüglich des Auditprozesses ziehen;</w:t>
            </w:r>
          </w:p>
          <w:p w:rsidR="00F03D15" w:rsidRPr="007D3522" w:rsidRDefault="00F03D15" w:rsidP="006913E7">
            <w:pPr>
              <w:numPr>
                <w:ilvl w:val="0"/>
                <w:numId w:val="30"/>
              </w:numPr>
              <w:tabs>
                <w:tab w:val="left" w:pos="0"/>
                <w:tab w:val="left" w:pos="275"/>
              </w:tabs>
              <w:ind w:left="275" w:hanging="275"/>
              <w:rPr>
                <w:rFonts w:cs="Arial"/>
                <w:sz w:val="18"/>
                <w:szCs w:val="18"/>
              </w:rPr>
            </w:pPr>
            <w:r w:rsidRPr="007D3522">
              <w:rPr>
                <w:rFonts w:cs="Arial"/>
                <w:sz w:val="18"/>
                <w:szCs w:val="18"/>
              </w:rPr>
              <w:t>sich auf alle erforderlichen Folgemaßnahmen einigen;</w:t>
            </w:r>
          </w:p>
          <w:p w:rsidR="00F03D15" w:rsidRPr="002A2971" w:rsidRDefault="00F03D15" w:rsidP="00D33835">
            <w:pPr>
              <w:numPr>
                <w:ilvl w:val="0"/>
                <w:numId w:val="30"/>
              </w:numPr>
              <w:tabs>
                <w:tab w:val="left" w:pos="0"/>
                <w:tab w:val="left" w:pos="275"/>
              </w:tabs>
              <w:ind w:left="275" w:hanging="275"/>
              <w:rPr>
                <w:rFonts w:cs="Arial"/>
                <w:color w:val="000000"/>
                <w:sz w:val="18"/>
                <w:szCs w:val="18"/>
              </w:rPr>
            </w:pPr>
            <w:r w:rsidRPr="007D3522">
              <w:rPr>
                <w:rFonts w:cs="Arial"/>
                <w:sz w:val="18"/>
                <w:szCs w:val="18"/>
              </w:rPr>
              <w:t>die Eignung des Auditprogramms bestätigen oder alle erforderlichen Veränderungen für zukünftige Audits ermitteln (z. B. Geltungsbereich der Zertifizierung, Auditzeitaufwand, den für das Audit gewählten Zeitraum, die Überwachungshäufigkeit, Kompetenz des Auditteams).</w:t>
            </w:r>
          </w:p>
        </w:tc>
        <w:tc>
          <w:tcPr>
            <w:tcW w:w="2282" w:type="dxa"/>
            <w:tcBorders>
              <w:top w:val="single" w:sz="4" w:space="0" w:color="auto"/>
              <w:bottom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bottom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Default="00F03D15" w:rsidP="006913E7">
            <w:r w:rsidRPr="00122417">
              <w:rPr>
                <w:rFonts w:cs="Arial"/>
                <w:b/>
                <w:color w:val="000000"/>
                <w:sz w:val="18"/>
                <w:szCs w:val="18"/>
              </w:rPr>
              <w:t>9.4.</w:t>
            </w:r>
            <w:r>
              <w:rPr>
                <w:rFonts w:cs="Arial"/>
                <w:b/>
                <w:color w:val="000000"/>
                <w:sz w:val="18"/>
                <w:szCs w:val="18"/>
              </w:rPr>
              <w:t>7</w:t>
            </w:r>
          </w:p>
        </w:tc>
        <w:tc>
          <w:tcPr>
            <w:tcW w:w="4900" w:type="dxa"/>
            <w:tcBorders>
              <w:top w:val="single" w:sz="4" w:space="0" w:color="auto"/>
            </w:tcBorders>
          </w:tcPr>
          <w:p w:rsidR="00F03D15" w:rsidRPr="00BC4E0D" w:rsidRDefault="00F03D15" w:rsidP="006913E7">
            <w:pPr>
              <w:tabs>
                <w:tab w:val="left" w:pos="0"/>
                <w:tab w:val="left" w:pos="212"/>
                <w:tab w:val="left" w:pos="779"/>
              </w:tabs>
              <w:rPr>
                <w:rFonts w:cs="Arial"/>
                <w:color w:val="000000"/>
                <w:sz w:val="18"/>
                <w:szCs w:val="18"/>
              </w:rPr>
            </w:pPr>
            <w:r w:rsidRPr="00BC4E0D">
              <w:rPr>
                <w:rFonts w:cs="Arial"/>
                <w:b/>
                <w:color w:val="000000"/>
                <w:sz w:val="18"/>
                <w:szCs w:val="18"/>
              </w:rPr>
              <w:t>Durchführung der Abschlussbesprechung</w:t>
            </w:r>
          </w:p>
        </w:tc>
        <w:tc>
          <w:tcPr>
            <w:tcW w:w="2282" w:type="dxa"/>
            <w:tcBorders>
              <w:top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r w:rsidRPr="00DA2A16">
              <w:rPr>
                <w:rFonts w:cs="Arial"/>
                <w:color w:val="000000"/>
                <w:sz w:val="18"/>
                <w:szCs w:val="18"/>
              </w:rPr>
              <w:t>9.4.7.1</w:t>
            </w:r>
          </w:p>
        </w:tc>
        <w:tc>
          <w:tcPr>
            <w:tcW w:w="4900" w:type="dxa"/>
            <w:tcBorders>
              <w:top w:val="single" w:sz="4" w:space="0" w:color="auto"/>
            </w:tcBorders>
          </w:tcPr>
          <w:p w:rsidR="00C07AFC" w:rsidRDefault="00F03D15" w:rsidP="00C07AFC">
            <w:pPr>
              <w:tabs>
                <w:tab w:val="left" w:pos="0"/>
                <w:tab w:val="left" w:pos="212"/>
                <w:tab w:val="left" w:pos="779"/>
              </w:tabs>
              <w:rPr>
                <w:rFonts w:cs="Arial"/>
                <w:color w:val="000000"/>
                <w:sz w:val="18"/>
                <w:szCs w:val="18"/>
              </w:rPr>
            </w:pPr>
            <w:r w:rsidRPr="00BC4E0D">
              <w:rPr>
                <w:rFonts w:cs="Arial"/>
                <w:color w:val="000000"/>
                <w:sz w:val="18"/>
                <w:szCs w:val="18"/>
              </w:rPr>
              <w:t xml:space="preserve">Eine offizielle Abschlussbesprechung muss gemeinsam mit dem Management des Kunden und gegebenenfalls mit den Personen, die die Verantwortung für die zu auditierenden Funktionen oder Prozesse tragen, durchgeführt werden. Die Anwesenheit bei dieser Abschlussbesprechung muss aufgezeichnet werden. </w:t>
            </w:r>
          </w:p>
          <w:p w:rsidR="00C07AFC" w:rsidRDefault="00F03D15" w:rsidP="00C07AFC">
            <w:pPr>
              <w:tabs>
                <w:tab w:val="left" w:pos="0"/>
                <w:tab w:val="left" w:pos="212"/>
                <w:tab w:val="left" w:pos="779"/>
              </w:tabs>
              <w:rPr>
                <w:rFonts w:cs="Arial"/>
                <w:color w:val="000000"/>
                <w:sz w:val="18"/>
                <w:szCs w:val="18"/>
              </w:rPr>
            </w:pPr>
            <w:r w:rsidRPr="00BC4E0D">
              <w:rPr>
                <w:rFonts w:cs="Arial"/>
                <w:color w:val="000000"/>
                <w:sz w:val="18"/>
                <w:szCs w:val="18"/>
              </w:rPr>
              <w:t>Der Zweck der Abschlussbesprechung, die üblicherweise vom Auditteamleiter durchgeführt wird, besteht darin, die aus dem Audit gezogenen Schlussfolgerungen einschließlich der Empfehlung hinsichtlich der Zertifizierung vorzustellen.</w:t>
            </w:r>
          </w:p>
          <w:p w:rsidR="00F03D15" w:rsidRPr="002A2971" w:rsidRDefault="00F03D15" w:rsidP="002948B1">
            <w:pPr>
              <w:tabs>
                <w:tab w:val="left" w:pos="0"/>
                <w:tab w:val="left" w:pos="212"/>
                <w:tab w:val="left" w:pos="779"/>
              </w:tabs>
              <w:rPr>
                <w:rFonts w:cs="Arial"/>
                <w:color w:val="000000"/>
                <w:sz w:val="18"/>
                <w:szCs w:val="18"/>
              </w:rPr>
            </w:pPr>
            <w:r w:rsidRPr="00BC4E0D">
              <w:rPr>
                <w:rFonts w:cs="Arial"/>
                <w:color w:val="000000"/>
                <w:sz w:val="18"/>
                <w:szCs w:val="18"/>
              </w:rPr>
              <w:t>Alle Nichtkonformitäten müssen so dargestellt werden, dass sie verstanden werden, und es muss ein Zeitrahmen für deren Beantwortung vereinbart werden.</w:t>
            </w:r>
            <w:r>
              <w:rPr>
                <w:rFonts w:cs="Arial"/>
                <w:color w:val="000000"/>
                <w:sz w:val="18"/>
                <w:szCs w:val="18"/>
              </w:rPr>
              <w:t xml:space="preserve"> </w:t>
            </w:r>
            <w:r w:rsidRPr="00B9207F">
              <w:rPr>
                <w:rFonts w:cs="Arial"/>
                <w:sz w:val="16"/>
                <w:szCs w:val="16"/>
              </w:rPr>
              <w:t>[</w:t>
            </w:r>
            <w:r w:rsidRPr="00B9207F">
              <w:rPr>
                <w:rFonts w:cs="Arial"/>
                <w:sz w:val="16"/>
                <w:szCs w:val="16"/>
              </w:rPr>
              <w:sym w:font="Wingdings" w:char="F0E8"/>
            </w:r>
            <w:r w:rsidRPr="00B9207F">
              <w:rPr>
                <w:rFonts w:cs="Arial"/>
                <w:sz w:val="16"/>
                <w:szCs w:val="16"/>
              </w:rPr>
              <w:t>ANMERKUNG]</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r w:rsidRPr="00DA2A16">
              <w:rPr>
                <w:rFonts w:cs="Arial"/>
                <w:color w:val="000000"/>
                <w:sz w:val="18"/>
                <w:szCs w:val="18"/>
              </w:rPr>
              <w:t>9.4.7.2</w:t>
            </w:r>
          </w:p>
        </w:tc>
        <w:tc>
          <w:tcPr>
            <w:tcW w:w="4900" w:type="dxa"/>
            <w:tcBorders>
              <w:top w:val="single" w:sz="4" w:space="0" w:color="auto"/>
            </w:tcBorders>
          </w:tcPr>
          <w:p w:rsidR="00F03D15" w:rsidRDefault="00F03D15" w:rsidP="006913E7">
            <w:pPr>
              <w:tabs>
                <w:tab w:val="left" w:pos="0"/>
                <w:tab w:val="left" w:pos="212"/>
                <w:tab w:val="left" w:pos="779"/>
              </w:tabs>
              <w:rPr>
                <w:rFonts w:cs="Arial"/>
                <w:color w:val="000000"/>
                <w:sz w:val="18"/>
                <w:szCs w:val="18"/>
              </w:rPr>
            </w:pPr>
            <w:r w:rsidRPr="00BC4E0D">
              <w:rPr>
                <w:rFonts w:cs="Arial"/>
                <w:color w:val="000000"/>
                <w:sz w:val="18"/>
                <w:szCs w:val="18"/>
              </w:rPr>
              <w:t>Die Abschlussbesprechung muss darüber hinaus die nach</w:t>
            </w:r>
            <w:r w:rsidR="00B9207F">
              <w:rPr>
                <w:rFonts w:cs="Arial"/>
                <w:color w:val="000000"/>
                <w:sz w:val="18"/>
                <w:szCs w:val="18"/>
              </w:rPr>
              <w:t>-</w:t>
            </w:r>
            <w:r w:rsidRPr="00BC4E0D">
              <w:rPr>
                <w:rFonts w:cs="Arial"/>
                <w:color w:val="000000"/>
                <w:sz w:val="18"/>
                <w:szCs w:val="18"/>
              </w:rPr>
              <w:t>stehenden Punkte umfassen, wobei der Grad der Detailliertheit der Vertrautheit des Kunden mit dem Auditprozess angemessen sein muss:</w:t>
            </w:r>
          </w:p>
          <w:p w:rsidR="00F03D15" w:rsidRPr="00BC4E0D" w:rsidRDefault="00F03D15" w:rsidP="006913E7">
            <w:pPr>
              <w:numPr>
                <w:ilvl w:val="0"/>
                <w:numId w:val="31"/>
              </w:numPr>
              <w:tabs>
                <w:tab w:val="left" w:pos="0"/>
                <w:tab w:val="left" w:pos="275"/>
              </w:tabs>
              <w:ind w:left="275" w:hanging="275"/>
              <w:rPr>
                <w:rFonts w:cs="Arial"/>
                <w:sz w:val="18"/>
                <w:szCs w:val="18"/>
              </w:rPr>
            </w:pPr>
            <w:r w:rsidRPr="00BC4E0D">
              <w:rPr>
                <w:rFonts w:cs="Arial"/>
                <w:sz w:val="18"/>
                <w:szCs w:val="18"/>
              </w:rPr>
              <w:t>Hinweis an den Kunden, dass die erhaltenen Auditnachweise auf einer Stichprobe an Informationen basieren und daher ein gewisses Unsicherheitselement beinhalten;</w:t>
            </w:r>
          </w:p>
          <w:p w:rsidR="00F03D15" w:rsidRPr="00BC4E0D" w:rsidRDefault="00F03D15" w:rsidP="006913E7">
            <w:pPr>
              <w:numPr>
                <w:ilvl w:val="0"/>
                <w:numId w:val="31"/>
              </w:numPr>
              <w:tabs>
                <w:tab w:val="left" w:pos="0"/>
                <w:tab w:val="left" w:pos="275"/>
              </w:tabs>
              <w:ind w:left="275" w:hanging="275"/>
              <w:rPr>
                <w:rFonts w:cs="Arial"/>
                <w:sz w:val="18"/>
                <w:szCs w:val="18"/>
              </w:rPr>
            </w:pPr>
            <w:r w:rsidRPr="00BC4E0D">
              <w:rPr>
                <w:rFonts w:cs="Arial"/>
                <w:sz w:val="18"/>
                <w:szCs w:val="18"/>
              </w:rPr>
              <w:t>Methode und Zeitraum der Berichterstattung einschließlich Einstufung der Auditfeststellungen;</w:t>
            </w:r>
          </w:p>
          <w:p w:rsidR="00F03D15" w:rsidRPr="00BC4E0D" w:rsidRDefault="00F03D15" w:rsidP="006913E7">
            <w:pPr>
              <w:numPr>
                <w:ilvl w:val="0"/>
                <w:numId w:val="31"/>
              </w:numPr>
              <w:tabs>
                <w:tab w:val="left" w:pos="0"/>
                <w:tab w:val="left" w:pos="275"/>
              </w:tabs>
              <w:ind w:left="275" w:hanging="275"/>
              <w:rPr>
                <w:rFonts w:cs="Arial"/>
                <w:sz w:val="18"/>
                <w:szCs w:val="18"/>
              </w:rPr>
            </w:pPr>
            <w:r w:rsidRPr="00BC4E0D">
              <w:rPr>
                <w:rFonts w:cs="Arial"/>
                <w:sz w:val="18"/>
                <w:szCs w:val="18"/>
              </w:rPr>
              <w:t xml:space="preserve">Prozess der </w:t>
            </w:r>
            <w:r w:rsidR="006256C1">
              <w:rPr>
                <w:rFonts w:cs="Arial"/>
                <w:sz w:val="18"/>
                <w:szCs w:val="18"/>
              </w:rPr>
              <w:t>ZS</w:t>
            </w:r>
            <w:r w:rsidRPr="00BC4E0D">
              <w:rPr>
                <w:rFonts w:cs="Arial"/>
                <w:sz w:val="18"/>
                <w:szCs w:val="18"/>
              </w:rPr>
              <w:t xml:space="preserve"> für die Behandlung von Nichtkonformitäten einschließlich aller Konsequenzen, die den Status der Zertifizierung des Kunden betreffen;</w:t>
            </w:r>
          </w:p>
          <w:p w:rsidR="00F03D15" w:rsidRPr="00BC4E0D" w:rsidRDefault="00F03D15" w:rsidP="006913E7">
            <w:pPr>
              <w:numPr>
                <w:ilvl w:val="0"/>
                <w:numId w:val="31"/>
              </w:numPr>
              <w:tabs>
                <w:tab w:val="left" w:pos="0"/>
                <w:tab w:val="left" w:pos="275"/>
              </w:tabs>
              <w:ind w:left="275" w:hanging="275"/>
              <w:rPr>
                <w:rFonts w:cs="Arial"/>
                <w:sz w:val="18"/>
                <w:szCs w:val="18"/>
              </w:rPr>
            </w:pPr>
            <w:r w:rsidRPr="00BC4E0D">
              <w:rPr>
                <w:rFonts w:cs="Arial"/>
                <w:sz w:val="18"/>
                <w:szCs w:val="18"/>
              </w:rPr>
              <w:t>Zeitrahmen, innerhalb dessen der Kunde einen Plan für Korrekturen und Korrekturmaßnahmen in Bezug auf die im Verlauf des Audits ermittelten Nichtkonformitäten vorlegen muss;</w:t>
            </w:r>
          </w:p>
          <w:p w:rsidR="00F03D15" w:rsidRPr="00BC4E0D" w:rsidRDefault="00F03D15" w:rsidP="006913E7">
            <w:pPr>
              <w:numPr>
                <w:ilvl w:val="0"/>
                <w:numId w:val="31"/>
              </w:numPr>
              <w:tabs>
                <w:tab w:val="left" w:pos="0"/>
                <w:tab w:val="left" w:pos="275"/>
              </w:tabs>
              <w:ind w:left="275" w:hanging="275"/>
              <w:rPr>
                <w:rFonts w:cs="Arial"/>
                <w:sz w:val="18"/>
                <w:szCs w:val="18"/>
              </w:rPr>
            </w:pPr>
            <w:r w:rsidRPr="00BC4E0D">
              <w:rPr>
                <w:rFonts w:cs="Arial"/>
                <w:sz w:val="18"/>
                <w:szCs w:val="18"/>
              </w:rPr>
              <w:t xml:space="preserve">nach dem Audit erfolgende Tätigkeiten der </w:t>
            </w:r>
            <w:r w:rsidR="006256C1">
              <w:rPr>
                <w:rFonts w:cs="Arial"/>
                <w:sz w:val="18"/>
                <w:szCs w:val="18"/>
              </w:rPr>
              <w:t>ZS</w:t>
            </w:r>
            <w:r w:rsidRPr="00BC4E0D">
              <w:rPr>
                <w:rFonts w:cs="Arial"/>
                <w:sz w:val="18"/>
                <w:szCs w:val="18"/>
              </w:rPr>
              <w:t>;</w:t>
            </w:r>
          </w:p>
          <w:p w:rsidR="00F03D15" w:rsidRPr="002A2971" w:rsidRDefault="00F03D15" w:rsidP="006913E7">
            <w:pPr>
              <w:numPr>
                <w:ilvl w:val="0"/>
                <w:numId w:val="31"/>
              </w:numPr>
              <w:tabs>
                <w:tab w:val="left" w:pos="0"/>
                <w:tab w:val="left" w:pos="275"/>
              </w:tabs>
              <w:ind w:left="275" w:hanging="275"/>
              <w:rPr>
                <w:rFonts w:cs="Arial"/>
                <w:color w:val="000000"/>
                <w:sz w:val="18"/>
                <w:szCs w:val="18"/>
              </w:rPr>
            </w:pPr>
            <w:r w:rsidRPr="00BC4E0D">
              <w:rPr>
                <w:rFonts w:cs="Arial"/>
                <w:sz w:val="18"/>
                <w:szCs w:val="18"/>
              </w:rPr>
              <w:t>Informationen zu den Prozessen für die Behandlung von Beschwerden und Einsprüchen.</w:t>
            </w:r>
          </w:p>
        </w:tc>
        <w:tc>
          <w:tcPr>
            <w:tcW w:w="2282" w:type="dxa"/>
            <w:tcBorders>
              <w:top w:val="single" w:sz="4" w:space="0" w:color="auto"/>
              <w:bottom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bottom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r w:rsidRPr="00DA2A16">
              <w:rPr>
                <w:rFonts w:cs="Arial"/>
                <w:color w:val="000000"/>
                <w:sz w:val="18"/>
                <w:szCs w:val="18"/>
              </w:rPr>
              <w:t>9.4.7.3</w:t>
            </w:r>
          </w:p>
        </w:tc>
        <w:tc>
          <w:tcPr>
            <w:tcW w:w="4900" w:type="dxa"/>
            <w:tcBorders>
              <w:top w:val="single" w:sz="4" w:space="0" w:color="auto"/>
            </w:tcBorders>
          </w:tcPr>
          <w:p w:rsidR="00F03D15" w:rsidRPr="002A2971" w:rsidRDefault="00F03D15" w:rsidP="00D33835">
            <w:pPr>
              <w:tabs>
                <w:tab w:val="left" w:pos="0"/>
                <w:tab w:val="left" w:pos="212"/>
                <w:tab w:val="left" w:pos="779"/>
              </w:tabs>
              <w:rPr>
                <w:rFonts w:cs="Arial"/>
                <w:color w:val="000000"/>
                <w:sz w:val="18"/>
                <w:szCs w:val="18"/>
              </w:rPr>
            </w:pPr>
            <w:r w:rsidRPr="00BC4E0D">
              <w:rPr>
                <w:rFonts w:cs="Arial"/>
                <w:color w:val="000000"/>
                <w:sz w:val="18"/>
                <w:szCs w:val="18"/>
              </w:rPr>
              <w:t xml:space="preserve">Der Kunde muss die Möglichkeit erhalten, Fragen zu stellen. </w:t>
            </w:r>
            <w:r w:rsidR="00D33835">
              <w:rPr>
                <w:rFonts w:cs="Arial"/>
                <w:color w:val="000000"/>
                <w:sz w:val="18"/>
                <w:szCs w:val="18"/>
              </w:rPr>
              <w:br/>
            </w:r>
            <w:r w:rsidRPr="00BC4E0D">
              <w:rPr>
                <w:rFonts w:cs="Arial"/>
                <w:color w:val="000000"/>
                <w:sz w:val="18"/>
                <w:szCs w:val="18"/>
              </w:rPr>
              <w:t xml:space="preserve">Alle Meinungsverschiedenheiten zwischen dem Auditteam und dem Kunden in Bezug auf die Auditfeststellungen oder die aus dem Audit gezogenen Schlüsse müssen erörtert und wenn </w:t>
            </w:r>
            <w:r w:rsidRPr="00BC4E0D">
              <w:rPr>
                <w:rFonts w:cs="Arial"/>
                <w:color w:val="000000"/>
                <w:sz w:val="18"/>
                <w:szCs w:val="18"/>
              </w:rPr>
              <w:lastRenderedPageBreak/>
              <w:t>möglich ausgeräumt werden. Alle nicht gelösten Meinungs</w:t>
            </w:r>
            <w:r w:rsidR="00D33835">
              <w:rPr>
                <w:rFonts w:cs="Arial"/>
                <w:color w:val="000000"/>
                <w:sz w:val="18"/>
                <w:szCs w:val="18"/>
              </w:rPr>
              <w:t>-</w:t>
            </w:r>
            <w:r w:rsidRPr="00BC4E0D">
              <w:rPr>
                <w:rFonts w:cs="Arial"/>
                <w:color w:val="000000"/>
                <w:sz w:val="18"/>
                <w:szCs w:val="18"/>
              </w:rPr>
              <w:t xml:space="preserve">verschiedenheiten müssen aufgezeichnet und an die </w:t>
            </w:r>
            <w:r w:rsidR="006256C1">
              <w:rPr>
                <w:rFonts w:cs="Arial"/>
                <w:color w:val="000000"/>
                <w:sz w:val="18"/>
                <w:szCs w:val="18"/>
              </w:rPr>
              <w:t>ZS</w:t>
            </w:r>
            <w:r w:rsidRPr="00BC4E0D">
              <w:rPr>
                <w:rFonts w:cs="Arial"/>
                <w:color w:val="000000"/>
                <w:sz w:val="18"/>
                <w:szCs w:val="18"/>
              </w:rPr>
              <w:t xml:space="preserve"> weitergeleitet werden.</w:t>
            </w:r>
          </w:p>
        </w:tc>
        <w:tc>
          <w:tcPr>
            <w:tcW w:w="2282" w:type="dxa"/>
            <w:tcBorders>
              <w:top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2A2971" w:rsidRDefault="00F03D15" w:rsidP="006913E7">
            <w:pPr>
              <w:rPr>
                <w:rFonts w:cs="Arial"/>
                <w:b/>
                <w:color w:val="000000"/>
                <w:sz w:val="18"/>
                <w:szCs w:val="18"/>
              </w:rPr>
            </w:pPr>
            <w:r w:rsidRPr="002A2971">
              <w:rPr>
                <w:rFonts w:cs="Arial"/>
                <w:b/>
                <w:color w:val="000000"/>
                <w:sz w:val="18"/>
                <w:szCs w:val="18"/>
              </w:rPr>
              <w:t>9.</w:t>
            </w:r>
            <w:r>
              <w:rPr>
                <w:rFonts w:cs="Arial"/>
                <w:b/>
                <w:color w:val="000000"/>
                <w:sz w:val="18"/>
                <w:szCs w:val="18"/>
              </w:rPr>
              <w:t>4</w:t>
            </w:r>
            <w:r w:rsidRPr="002A2971">
              <w:rPr>
                <w:rFonts w:cs="Arial"/>
                <w:b/>
                <w:color w:val="000000"/>
                <w:sz w:val="18"/>
                <w:szCs w:val="18"/>
              </w:rPr>
              <w:t>.</w:t>
            </w:r>
            <w:r>
              <w:rPr>
                <w:rFonts w:cs="Arial"/>
                <w:b/>
                <w:color w:val="000000"/>
                <w:sz w:val="18"/>
                <w:szCs w:val="18"/>
              </w:rPr>
              <w:t>8</w:t>
            </w:r>
          </w:p>
        </w:tc>
        <w:tc>
          <w:tcPr>
            <w:tcW w:w="4900" w:type="dxa"/>
            <w:tcBorders>
              <w:top w:val="single" w:sz="4" w:space="0" w:color="auto"/>
            </w:tcBorders>
          </w:tcPr>
          <w:p w:rsidR="00F03D15" w:rsidRPr="00BC4E0D" w:rsidRDefault="00F03D15" w:rsidP="006913E7">
            <w:pPr>
              <w:tabs>
                <w:tab w:val="left" w:pos="0"/>
                <w:tab w:val="left" w:pos="212"/>
                <w:tab w:val="left" w:pos="779"/>
              </w:tabs>
              <w:rPr>
                <w:rFonts w:cs="Arial"/>
                <w:b/>
                <w:color w:val="000000"/>
                <w:sz w:val="18"/>
                <w:szCs w:val="18"/>
              </w:rPr>
            </w:pPr>
            <w:r w:rsidRPr="00BC4E0D">
              <w:rPr>
                <w:rFonts w:cs="Arial"/>
                <w:b/>
                <w:color w:val="000000"/>
                <w:sz w:val="18"/>
                <w:szCs w:val="18"/>
              </w:rPr>
              <w:t>Auditbericht</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pPr>
              <w:rPr>
                <w:rFonts w:cs="Arial"/>
                <w:color w:val="000000"/>
                <w:sz w:val="18"/>
                <w:szCs w:val="18"/>
              </w:rPr>
            </w:pPr>
            <w:r w:rsidRPr="00DA2A16">
              <w:rPr>
                <w:rFonts w:cs="Arial"/>
                <w:color w:val="000000"/>
                <w:sz w:val="18"/>
                <w:szCs w:val="18"/>
              </w:rPr>
              <w:t>9.4.8.1</w:t>
            </w:r>
          </w:p>
        </w:tc>
        <w:tc>
          <w:tcPr>
            <w:tcW w:w="4900" w:type="dxa"/>
            <w:tcBorders>
              <w:top w:val="single" w:sz="4" w:space="0" w:color="auto"/>
            </w:tcBorders>
          </w:tcPr>
          <w:p w:rsidR="00F03D15" w:rsidRPr="002A2971" w:rsidRDefault="00F03D15" w:rsidP="00AD376D">
            <w:pPr>
              <w:tabs>
                <w:tab w:val="left" w:pos="0"/>
                <w:tab w:val="left" w:pos="212"/>
                <w:tab w:val="left" w:pos="779"/>
              </w:tabs>
              <w:rPr>
                <w:rFonts w:cs="Arial"/>
                <w:color w:val="000000"/>
                <w:sz w:val="18"/>
                <w:szCs w:val="18"/>
              </w:rPr>
            </w:pPr>
            <w:r w:rsidRPr="006F1967">
              <w:rPr>
                <w:rFonts w:cs="Arial"/>
                <w:color w:val="000000"/>
                <w:sz w:val="18"/>
                <w:szCs w:val="18"/>
              </w:rPr>
              <w:t xml:space="preserve">Die </w:t>
            </w:r>
            <w:r w:rsidR="006256C1">
              <w:rPr>
                <w:rFonts w:cs="Arial"/>
                <w:color w:val="000000"/>
                <w:sz w:val="18"/>
                <w:szCs w:val="18"/>
              </w:rPr>
              <w:t>ZS</w:t>
            </w:r>
            <w:r w:rsidRPr="006F1967">
              <w:rPr>
                <w:rFonts w:cs="Arial"/>
                <w:color w:val="000000"/>
                <w:sz w:val="18"/>
                <w:szCs w:val="18"/>
              </w:rPr>
              <w:t xml:space="preserve"> muss für jedes Audit einen schriftlichen Bericht </w:t>
            </w:r>
            <w:r w:rsidR="00ED30AA">
              <w:rPr>
                <w:rFonts w:cs="Arial"/>
                <w:color w:val="000000"/>
                <w:sz w:val="18"/>
                <w:szCs w:val="18"/>
              </w:rPr>
              <w:br/>
            </w:r>
            <w:r w:rsidRPr="006F1967">
              <w:rPr>
                <w:rFonts w:cs="Arial"/>
                <w:color w:val="000000"/>
                <w:sz w:val="18"/>
                <w:szCs w:val="18"/>
              </w:rPr>
              <w:t>für den Kunden erstellen. Das Auditteam darf Verbesserungs</w:t>
            </w:r>
            <w:r w:rsidR="00ED30AA">
              <w:rPr>
                <w:rFonts w:cs="Arial"/>
                <w:color w:val="000000"/>
                <w:sz w:val="18"/>
                <w:szCs w:val="18"/>
              </w:rPr>
              <w:t>-</w:t>
            </w:r>
            <w:r w:rsidRPr="006F1967">
              <w:rPr>
                <w:rFonts w:cs="Arial"/>
                <w:color w:val="000000"/>
                <w:sz w:val="18"/>
                <w:szCs w:val="18"/>
              </w:rPr>
              <w:t xml:space="preserve">möglichkeiten aufzeigen, aber keine zielgerichteten Lösungen empfehlen. Das Eigentumsrecht am Auditbericht muss bei der </w:t>
            </w:r>
            <w:r w:rsidR="006256C1">
              <w:rPr>
                <w:rFonts w:cs="Arial"/>
                <w:color w:val="000000"/>
                <w:sz w:val="18"/>
                <w:szCs w:val="18"/>
              </w:rPr>
              <w:t>ZS</w:t>
            </w:r>
            <w:r w:rsidRPr="006F1967">
              <w:rPr>
                <w:rFonts w:cs="Arial"/>
                <w:color w:val="000000"/>
                <w:sz w:val="18"/>
                <w:szCs w:val="18"/>
              </w:rPr>
              <w:t xml:space="preserve"> bleiben.</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pPr>
              <w:rPr>
                <w:rFonts w:cs="Arial"/>
                <w:color w:val="000000"/>
                <w:sz w:val="18"/>
                <w:szCs w:val="18"/>
              </w:rPr>
            </w:pPr>
            <w:r w:rsidRPr="00DA2A16">
              <w:rPr>
                <w:rFonts w:cs="Arial"/>
                <w:color w:val="000000"/>
                <w:sz w:val="18"/>
                <w:szCs w:val="18"/>
              </w:rPr>
              <w:t>9.4.8.2</w:t>
            </w:r>
          </w:p>
        </w:tc>
        <w:tc>
          <w:tcPr>
            <w:tcW w:w="4900" w:type="dxa"/>
            <w:tcBorders>
              <w:top w:val="single" w:sz="4" w:space="0" w:color="auto"/>
            </w:tcBorders>
          </w:tcPr>
          <w:p w:rsidR="00F03D15" w:rsidRDefault="00F03D15" w:rsidP="006913E7">
            <w:pPr>
              <w:tabs>
                <w:tab w:val="left" w:pos="0"/>
                <w:tab w:val="left" w:pos="212"/>
                <w:tab w:val="left" w:pos="779"/>
              </w:tabs>
              <w:rPr>
                <w:rFonts w:cs="Arial"/>
                <w:color w:val="000000"/>
                <w:sz w:val="18"/>
                <w:szCs w:val="18"/>
              </w:rPr>
            </w:pPr>
            <w:r w:rsidRPr="006F1967">
              <w:rPr>
                <w:rFonts w:cs="Arial"/>
                <w:color w:val="000000"/>
                <w:sz w:val="18"/>
                <w:szCs w:val="18"/>
              </w:rPr>
              <w:t>Der Auditteamleiter muss sicherstellen, dass der Auditbericht erstellt wird. Er muss die Verantwortung für dessen Inhalt tragen. Der Auditbericht muss eine korrekte, kurzgefasste und klare</w:t>
            </w:r>
            <w:r>
              <w:rPr>
                <w:rFonts w:cs="Arial"/>
                <w:color w:val="000000"/>
                <w:sz w:val="18"/>
                <w:szCs w:val="18"/>
              </w:rPr>
              <w:t xml:space="preserve"> </w:t>
            </w:r>
            <w:r w:rsidRPr="006F1967">
              <w:rPr>
                <w:rFonts w:cs="Arial"/>
                <w:color w:val="000000"/>
                <w:sz w:val="18"/>
                <w:szCs w:val="18"/>
              </w:rPr>
              <w:t>Aufzeichnung des Audits wiedergeben, damit eine Zertifizierungsentscheidung auf Grundlage von Informationen getroffen werden kann, und er muss Folgendes entweder enthalten oder darauf Bezug nehmen:</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 xml:space="preserve">Benennung der </w:t>
            </w:r>
            <w:r w:rsidR="006256C1">
              <w:rPr>
                <w:rFonts w:cs="Arial"/>
                <w:sz w:val="18"/>
                <w:szCs w:val="18"/>
              </w:rPr>
              <w:t>ZS</w:t>
            </w:r>
            <w:r w:rsidRPr="00573E36">
              <w:rPr>
                <w:rFonts w:cs="Arial"/>
                <w:sz w:val="18"/>
                <w:szCs w:val="18"/>
              </w:rPr>
              <w:t>;</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 xml:space="preserve">Name und Anschrift des Kunden und des Beauftragten </w:t>
            </w:r>
            <w:r w:rsidR="007746ED">
              <w:rPr>
                <w:rFonts w:cs="Arial"/>
                <w:sz w:val="18"/>
                <w:szCs w:val="18"/>
              </w:rPr>
              <w:br/>
            </w:r>
            <w:r w:rsidRPr="00573E36">
              <w:rPr>
                <w:rFonts w:cs="Arial"/>
                <w:sz w:val="18"/>
                <w:szCs w:val="18"/>
              </w:rPr>
              <w:t>des Kunden;</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Audittyp (z. B. Erst-, Überwachungs- oder Re-Zertifizierungs</w:t>
            </w:r>
            <w:r w:rsidR="007746ED">
              <w:rPr>
                <w:rFonts w:cs="Arial"/>
                <w:sz w:val="18"/>
                <w:szCs w:val="18"/>
              </w:rPr>
              <w:t>-</w:t>
            </w:r>
            <w:r w:rsidRPr="00573E36">
              <w:rPr>
                <w:rFonts w:cs="Arial"/>
                <w:sz w:val="18"/>
                <w:szCs w:val="18"/>
              </w:rPr>
              <w:t>audit oder Audits aus besonderem Anlass);</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Auditkriterien;</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Auditziele;</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Auditumfang und besonders die Angabe der auditierten Organisations- oder Funktionseinheiten oder</w:t>
            </w:r>
            <w:r>
              <w:rPr>
                <w:rFonts w:cs="Arial"/>
                <w:sz w:val="18"/>
                <w:szCs w:val="18"/>
              </w:rPr>
              <w:t xml:space="preserve"> -prozesse </w:t>
            </w:r>
            <w:r w:rsidR="007746ED">
              <w:rPr>
                <w:rFonts w:cs="Arial"/>
                <w:sz w:val="18"/>
                <w:szCs w:val="18"/>
              </w:rPr>
              <w:br/>
            </w:r>
            <w:r>
              <w:rPr>
                <w:rFonts w:cs="Arial"/>
                <w:sz w:val="18"/>
                <w:szCs w:val="18"/>
              </w:rPr>
              <w:t>und den Auditzeitauf</w:t>
            </w:r>
            <w:r w:rsidRPr="00573E36">
              <w:rPr>
                <w:rFonts w:cs="Arial"/>
                <w:sz w:val="18"/>
                <w:szCs w:val="18"/>
              </w:rPr>
              <w:t>wand;</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jede Abweichung vom Auditplan und die Gründe dafür;</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jeder bedeutende Aspekt, der einen Einfluss auf das Auditprogramm besitzt;</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 xml:space="preserve">Benennung des Auditteamleiters, der Mitglieder </w:t>
            </w:r>
            <w:r w:rsidR="007746ED">
              <w:rPr>
                <w:rFonts w:cs="Arial"/>
                <w:sz w:val="18"/>
                <w:szCs w:val="18"/>
              </w:rPr>
              <w:br/>
            </w:r>
            <w:r w:rsidRPr="00573E36">
              <w:rPr>
                <w:rFonts w:cs="Arial"/>
                <w:sz w:val="18"/>
                <w:szCs w:val="18"/>
              </w:rPr>
              <w:t>des Auditteams und aller Begleitpersonen;</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 xml:space="preserve">Termine und Orte, an denen die Audittätigkeiten </w:t>
            </w:r>
            <w:r w:rsidR="007746ED">
              <w:rPr>
                <w:rFonts w:cs="Arial"/>
                <w:sz w:val="18"/>
                <w:szCs w:val="18"/>
              </w:rPr>
              <w:br/>
            </w:r>
            <w:r w:rsidRPr="00573E36">
              <w:rPr>
                <w:rFonts w:cs="Arial"/>
                <w:sz w:val="18"/>
                <w:szCs w:val="18"/>
              </w:rPr>
              <w:t xml:space="preserve">(vor Ort oder nicht vor Ort, dauerhafte oder </w:t>
            </w:r>
            <w:r w:rsidR="00AD376D">
              <w:rPr>
                <w:rFonts w:cs="Arial"/>
                <w:sz w:val="18"/>
                <w:szCs w:val="18"/>
              </w:rPr>
              <w:br/>
            </w:r>
            <w:r w:rsidRPr="00573E36">
              <w:rPr>
                <w:rFonts w:cs="Arial"/>
                <w:sz w:val="18"/>
                <w:szCs w:val="18"/>
              </w:rPr>
              <w:t>vorübergehende Standorte) durchgeführt wurden;</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Auditfeststellungen (siehe 9.4.5), Verweis auf Audit</w:t>
            </w:r>
            <w:r w:rsidR="007746ED">
              <w:rPr>
                <w:rFonts w:cs="Arial"/>
                <w:sz w:val="18"/>
                <w:szCs w:val="18"/>
              </w:rPr>
              <w:t>-</w:t>
            </w:r>
            <w:r w:rsidRPr="00573E36">
              <w:rPr>
                <w:rFonts w:cs="Arial"/>
                <w:sz w:val="18"/>
                <w:szCs w:val="18"/>
              </w:rPr>
              <w:t>nachweise und Auditschlussfolgerungen in Übereinstimmung mit den Anforderungen des betreffenden Audittyps;</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 xml:space="preserve">bedeutende Änderungen, sofern vorhanden, die das </w:t>
            </w:r>
            <w:r w:rsidR="002F51E1">
              <w:rPr>
                <w:rFonts w:cs="Arial"/>
                <w:sz w:val="18"/>
                <w:szCs w:val="18"/>
              </w:rPr>
              <w:t>MS</w:t>
            </w:r>
            <w:r w:rsidRPr="00573E36">
              <w:rPr>
                <w:rFonts w:cs="Arial"/>
                <w:sz w:val="18"/>
                <w:szCs w:val="18"/>
              </w:rPr>
              <w:t xml:space="preserve"> </w:t>
            </w:r>
            <w:r w:rsidR="00326C74">
              <w:rPr>
                <w:rFonts w:cs="Arial"/>
                <w:sz w:val="18"/>
                <w:szCs w:val="18"/>
              </w:rPr>
              <w:br/>
            </w:r>
            <w:r w:rsidRPr="00573E36">
              <w:rPr>
                <w:rFonts w:cs="Arial"/>
                <w:sz w:val="18"/>
                <w:szCs w:val="18"/>
              </w:rPr>
              <w:t>des Kunden beeinflussen, nachdem das letzte Audit statt</w:t>
            </w:r>
            <w:r w:rsidR="00E37617">
              <w:rPr>
                <w:rFonts w:cs="Arial"/>
                <w:sz w:val="18"/>
                <w:szCs w:val="18"/>
              </w:rPr>
              <w:t>-</w:t>
            </w:r>
            <w:r w:rsidRPr="00573E36">
              <w:rPr>
                <w:rFonts w:cs="Arial"/>
                <w:sz w:val="18"/>
                <w:szCs w:val="18"/>
              </w:rPr>
              <w:t>gefunden hat;</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alle ungelösten Aspekte, falls solche festgestellt wurden;</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sofern zutreffend, ob es sich um ein kombiniertes, gemeinschaftliches oder integriertes Audit handelt;</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einen Haftungsausschluss, der angibt, dass die Auditierung auf einem Stichprobenahmeverfahren der verfügbaren Informationen basiert;</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Empfehlung vom Auditteam;</w:t>
            </w:r>
          </w:p>
          <w:p w:rsidR="00F03D15" w:rsidRPr="00573E36" w:rsidRDefault="00F03D15" w:rsidP="006913E7">
            <w:pPr>
              <w:numPr>
                <w:ilvl w:val="0"/>
                <w:numId w:val="32"/>
              </w:numPr>
              <w:tabs>
                <w:tab w:val="left" w:pos="0"/>
                <w:tab w:val="left" w:pos="275"/>
              </w:tabs>
              <w:ind w:left="272" w:hanging="272"/>
              <w:rPr>
                <w:rFonts w:cs="Arial"/>
                <w:sz w:val="18"/>
                <w:szCs w:val="18"/>
              </w:rPr>
            </w:pPr>
            <w:r w:rsidRPr="00573E36">
              <w:rPr>
                <w:rFonts w:cs="Arial"/>
                <w:sz w:val="18"/>
                <w:szCs w:val="18"/>
              </w:rPr>
              <w:t>der auditierte Kunde kontrolliert wirksam die Verwendung von Zertifizierungsdokumenten und -zeichen, sofern zutreffend;</w:t>
            </w:r>
          </w:p>
          <w:p w:rsidR="00F03D15" w:rsidRPr="002A2971" w:rsidRDefault="00F03D15" w:rsidP="002948B1">
            <w:pPr>
              <w:numPr>
                <w:ilvl w:val="0"/>
                <w:numId w:val="32"/>
              </w:numPr>
              <w:tabs>
                <w:tab w:val="left" w:pos="0"/>
                <w:tab w:val="left" w:pos="275"/>
              </w:tabs>
              <w:ind w:left="272" w:hanging="272"/>
              <w:rPr>
                <w:rFonts w:cs="Arial"/>
                <w:color w:val="000000"/>
                <w:sz w:val="18"/>
                <w:szCs w:val="18"/>
              </w:rPr>
            </w:pPr>
            <w:r w:rsidRPr="00573E36">
              <w:rPr>
                <w:rFonts w:cs="Arial"/>
                <w:sz w:val="18"/>
                <w:szCs w:val="18"/>
              </w:rPr>
              <w:t>Verifizierung der Wirksamkeit von ergriffenen Korrekturmaßnahmen bezüglich vorangegangener identifizierter Nichtkonformitäten, falls zutreffend.</w:t>
            </w:r>
          </w:p>
        </w:tc>
        <w:tc>
          <w:tcPr>
            <w:tcW w:w="2282" w:type="dxa"/>
            <w:tcBorders>
              <w:top w:val="single" w:sz="4" w:space="0" w:color="auto"/>
              <w:bottom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2"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bottom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DA2A16" w:rsidRDefault="00F03D15" w:rsidP="006913E7">
            <w:pPr>
              <w:rPr>
                <w:rFonts w:cs="Arial"/>
                <w:color w:val="000000"/>
                <w:sz w:val="18"/>
                <w:szCs w:val="18"/>
              </w:rPr>
            </w:pPr>
            <w:r w:rsidRPr="00DA2A16">
              <w:rPr>
                <w:rFonts w:cs="Arial"/>
                <w:color w:val="000000"/>
                <w:sz w:val="18"/>
                <w:szCs w:val="18"/>
              </w:rPr>
              <w:lastRenderedPageBreak/>
              <w:t>9.4.8.3</w:t>
            </w:r>
          </w:p>
        </w:tc>
        <w:tc>
          <w:tcPr>
            <w:tcW w:w="4900" w:type="dxa"/>
            <w:tcBorders>
              <w:top w:val="single" w:sz="4" w:space="0" w:color="auto"/>
            </w:tcBorders>
          </w:tcPr>
          <w:p w:rsidR="007746ED" w:rsidRPr="00B65607" w:rsidRDefault="00F03D15" w:rsidP="006913E7">
            <w:pPr>
              <w:tabs>
                <w:tab w:val="left" w:pos="0"/>
                <w:tab w:val="left" w:pos="212"/>
                <w:tab w:val="left" w:pos="779"/>
              </w:tabs>
              <w:rPr>
                <w:rFonts w:cs="Arial"/>
                <w:color w:val="000000"/>
                <w:sz w:val="18"/>
                <w:szCs w:val="18"/>
              </w:rPr>
            </w:pPr>
            <w:r w:rsidRPr="00B65607">
              <w:rPr>
                <w:rFonts w:cs="Arial"/>
                <w:color w:val="000000"/>
                <w:sz w:val="18"/>
                <w:szCs w:val="18"/>
              </w:rPr>
              <w:t>Der Bericht muss außerdem enthalten:</w:t>
            </w:r>
          </w:p>
          <w:p w:rsidR="00F03D15" w:rsidRPr="00B65607" w:rsidRDefault="00F03D15" w:rsidP="006913E7">
            <w:pPr>
              <w:numPr>
                <w:ilvl w:val="0"/>
                <w:numId w:val="33"/>
              </w:numPr>
              <w:tabs>
                <w:tab w:val="left" w:pos="0"/>
                <w:tab w:val="left" w:pos="275"/>
              </w:tabs>
              <w:ind w:left="275" w:hanging="294"/>
              <w:rPr>
                <w:rFonts w:cs="Arial"/>
                <w:sz w:val="18"/>
                <w:szCs w:val="18"/>
              </w:rPr>
            </w:pPr>
            <w:r w:rsidRPr="00B65607">
              <w:rPr>
                <w:rFonts w:cs="Arial"/>
                <w:sz w:val="18"/>
                <w:szCs w:val="18"/>
              </w:rPr>
              <w:t xml:space="preserve">eine Aussage über die Konformität und über die Wirksamkeit des </w:t>
            </w:r>
            <w:r w:rsidR="002F51E1">
              <w:rPr>
                <w:rFonts w:cs="Arial"/>
                <w:sz w:val="18"/>
                <w:szCs w:val="18"/>
              </w:rPr>
              <w:t>MS</w:t>
            </w:r>
            <w:r w:rsidRPr="00B65607">
              <w:rPr>
                <w:rFonts w:cs="Arial"/>
                <w:sz w:val="18"/>
                <w:szCs w:val="18"/>
              </w:rPr>
              <w:t>, zusammen mit einer Zusammenfassung der Nachweise im Hinblick auf:</w:t>
            </w:r>
          </w:p>
          <w:p w:rsidR="00F03D15" w:rsidRPr="00B65607" w:rsidRDefault="00F03D15" w:rsidP="006913E7">
            <w:pPr>
              <w:numPr>
                <w:ilvl w:val="0"/>
                <w:numId w:val="34"/>
              </w:numPr>
              <w:tabs>
                <w:tab w:val="left" w:pos="0"/>
                <w:tab w:val="left" w:pos="275"/>
              </w:tabs>
              <w:ind w:left="559" w:hanging="199"/>
              <w:rPr>
                <w:rFonts w:cs="Arial"/>
                <w:sz w:val="18"/>
                <w:szCs w:val="18"/>
              </w:rPr>
            </w:pPr>
            <w:r w:rsidRPr="00B65607">
              <w:rPr>
                <w:rFonts w:cs="Arial"/>
                <w:sz w:val="18"/>
                <w:szCs w:val="18"/>
              </w:rPr>
              <w:t xml:space="preserve">die Fähigkeit des </w:t>
            </w:r>
            <w:r w:rsidR="002F51E1">
              <w:rPr>
                <w:rFonts w:cs="Arial"/>
                <w:sz w:val="18"/>
                <w:szCs w:val="18"/>
              </w:rPr>
              <w:t>MS</w:t>
            </w:r>
            <w:r w:rsidRPr="00B65607">
              <w:rPr>
                <w:rFonts w:cs="Arial"/>
                <w:sz w:val="18"/>
                <w:szCs w:val="18"/>
              </w:rPr>
              <w:t>, geltende Anforderungen zu erfüllen und erwartete Ergebnisse zu liefern;</w:t>
            </w:r>
          </w:p>
          <w:p w:rsidR="00F03D15" w:rsidRPr="00B65607" w:rsidRDefault="00F03D15" w:rsidP="006913E7">
            <w:pPr>
              <w:numPr>
                <w:ilvl w:val="0"/>
                <w:numId w:val="34"/>
              </w:numPr>
              <w:tabs>
                <w:tab w:val="left" w:pos="0"/>
                <w:tab w:val="left" w:pos="275"/>
              </w:tabs>
              <w:ind w:left="547" w:hanging="187"/>
              <w:rPr>
                <w:rFonts w:cs="Arial"/>
                <w:sz w:val="18"/>
                <w:szCs w:val="18"/>
              </w:rPr>
            </w:pPr>
            <w:r w:rsidRPr="00B65607">
              <w:rPr>
                <w:rFonts w:cs="Arial"/>
                <w:sz w:val="18"/>
                <w:szCs w:val="18"/>
              </w:rPr>
              <w:t>den Prozess für das interne Audit und die Managementbewertung.</w:t>
            </w:r>
          </w:p>
          <w:p w:rsidR="00F03D15" w:rsidRPr="00B65607" w:rsidRDefault="00F03D15" w:rsidP="006913E7">
            <w:pPr>
              <w:numPr>
                <w:ilvl w:val="0"/>
                <w:numId w:val="33"/>
              </w:numPr>
              <w:tabs>
                <w:tab w:val="left" w:pos="0"/>
                <w:tab w:val="left" w:pos="275"/>
              </w:tabs>
              <w:ind w:left="295" w:hanging="314"/>
              <w:rPr>
                <w:rFonts w:cs="Arial"/>
                <w:sz w:val="18"/>
                <w:szCs w:val="18"/>
              </w:rPr>
            </w:pPr>
            <w:r w:rsidRPr="00B65607">
              <w:rPr>
                <w:rFonts w:cs="Arial"/>
                <w:sz w:val="18"/>
                <w:szCs w:val="18"/>
              </w:rPr>
              <w:t>eine Feststellung zur Eignung des Geltungsbereichs der Zertifizierung;</w:t>
            </w:r>
          </w:p>
          <w:p w:rsidR="00F03D15" w:rsidRPr="002A2971" w:rsidRDefault="00F03D15" w:rsidP="006913E7">
            <w:pPr>
              <w:numPr>
                <w:ilvl w:val="0"/>
                <w:numId w:val="33"/>
              </w:numPr>
              <w:tabs>
                <w:tab w:val="left" w:pos="0"/>
                <w:tab w:val="left" w:pos="275"/>
              </w:tabs>
              <w:ind w:left="701" w:hanging="720"/>
              <w:rPr>
                <w:rFonts w:cs="Arial"/>
                <w:color w:val="000000"/>
                <w:sz w:val="18"/>
                <w:szCs w:val="18"/>
              </w:rPr>
            </w:pPr>
            <w:r w:rsidRPr="00B65607">
              <w:rPr>
                <w:rFonts w:cs="Arial"/>
                <w:sz w:val="18"/>
                <w:szCs w:val="18"/>
              </w:rPr>
              <w:t>die Bestätigung, dass die Auditziele erfüllt worden sind.</w:t>
            </w:r>
          </w:p>
        </w:tc>
        <w:tc>
          <w:tcPr>
            <w:tcW w:w="2282" w:type="dxa"/>
            <w:tcBorders>
              <w:top w:val="single" w:sz="2"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2" w:space="0" w:color="auto"/>
            </w:tcBorders>
            <w:shd w:val="clear" w:color="auto" w:fill="auto"/>
          </w:tcPr>
          <w:p w:rsidR="00F03D15" w:rsidRPr="009E23EC" w:rsidRDefault="00F03D15" w:rsidP="006913E7">
            <w:pPr>
              <w:keepNext/>
              <w:keepLines/>
              <w:jc w:val="center"/>
              <w:rPr>
                <w:rFonts w:cs="Arial"/>
                <w:bCs/>
                <w:sz w:val="18"/>
                <w:szCs w:val="18"/>
              </w:rPr>
            </w:pPr>
          </w:p>
        </w:tc>
        <w:tc>
          <w:tcPr>
            <w:tcW w:w="379"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2"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2A2971" w:rsidRDefault="00F03D15" w:rsidP="006913E7">
            <w:pPr>
              <w:rPr>
                <w:rFonts w:cs="Arial"/>
                <w:b/>
                <w:color w:val="000000"/>
                <w:sz w:val="18"/>
                <w:szCs w:val="18"/>
              </w:rPr>
            </w:pPr>
            <w:r>
              <w:rPr>
                <w:rFonts w:cs="Arial"/>
                <w:b/>
                <w:color w:val="000000"/>
                <w:sz w:val="18"/>
                <w:szCs w:val="18"/>
              </w:rPr>
              <w:t>9.4.9</w:t>
            </w:r>
          </w:p>
        </w:tc>
        <w:tc>
          <w:tcPr>
            <w:tcW w:w="4900" w:type="dxa"/>
            <w:tcBorders>
              <w:top w:val="single" w:sz="4" w:space="0" w:color="auto"/>
            </w:tcBorders>
          </w:tcPr>
          <w:p w:rsidR="00F03D15" w:rsidRPr="00B65607" w:rsidRDefault="00F03D15" w:rsidP="006913E7">
            <w:pPr>
              <w:tabs>
                <w:tab w:val="left" w:pos="0"/>
                <w:tab w:val="left" w:pos="286"/>
              </w:tabs>
              <w:rPr>
                <w:rFonts w:cs="Arial"/>
                <w:b/>
                <w:color w:val="000000"/>
                <w:sz w:val="18"/>
                <w:szCs w:val="18"/>
              </w:rPr>
            </w:pPr>
            <w:r w:rsidRPr="00B65607">
              <w:rPr>
                <w:rFonts w:cs="Arial"/>
                <w:b/>
                <w:color w:val="000000"/>
                <w:sz w:val="18"/>
                <w:szCs w:val="18"/>
              </w:rPr>
              <w:t>Analyse der Ursachen von Nichtkonformitäten</w:t>
            </w:r>
          </w:p>
          <w:p w:rsidR="00F03D15" w:rsidRPr="002A2971" w:rsidRDefault="00F03D15" w:rsidP="00D33835">
            <w:pPr>
              <w:tabs>
                <w:tab w:val="left" w:pos="0"/>
                <w:tab w:val="left" w:pos="286"/>
              </w:tabs>
              <w:rPr>
                <w:rFonts w:cs="Arial"/>
                <w:color w:val="000000"/>
                <w:sz w:val="18"/>
                <w:szCs w:val="18"/>
              </w:rPr>
            </w:pPr>
            <w:r w:rsidRPr="00B65607">
              <w:rPr>
                <w:rFonts w:cs="Arial"/>
                <w:color w:val="000000"/>
                <w:sz w:val="18"/>
                <w:szCs w:val="18"/>
              </w:rPr>
              <w:t xml:space="preserve">Die </w:t>
            </w:r>
            <w:r w:rsidR="006256C1">
              <w:rPr>
                <w:rFonts w:cs="Arial"/>
                <w:color w:val="000000"/>
                <w:sz w:val="18"/>
                <w:szCs w:val="18"/>
              </w:rPr>
              <w:t>ZS</w:t>
            </w:r>
            <w:r w:rsidRPr="00B65607">
              <w:rPr>
                <w:rFonts w:cs="Arial"/>
                <w:color w:val="000000"/>
                <w:sz w:val="18"/>
                <w:szCs w:val="18"/>
              </w:rPr>
              <w:t xml:space="preserve"> muss vom Kunden fordern, die Ursachen zu analysieren und die spezifischen, durchgeführten oder geplanten Korrekturen und Korrekturmaßnahmen zu beschreiben, um die erkannten Nichtkonformitäten in einem festgelegten Zeitraum zu beseitigen.</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F03D15" w:rsidRPr="000F7963" w:rsidTr="007B4E18">
        <w:tc>
          <w:tcPr>
            <w:tcW w:w="811" w:type="dxa"/>
            <w:tcBorders>
              <w:top w:val="single" w:sz="4" w:space="0" w:color="auto"/>
            </w:tcBorders>
          </w:tcPr>
          <w:p w:rsidR="00F03D15" w:rsidRPr="002A2971" w:rsidRDefault="00F03D15" w:rsidP="006913E7">
            <w:pPr>
              <w:rPr>
                <w:rFonts w:cs="Arial"/>
                <w:b/>
                <w:color w:val="000000"/>
                <w:sz w:val="18"/>
                <w:szCs w:val="18"/>
              </w:rPr>
            </w:pPr>
            <w:r>
              <w:rPr>
                <w:rFonts w:cs="Arial"/>
                <w:b/>
                <w:color w:val="000000"/>
                <w:sz w:val="18"/>
                <w:szCs w:val="18"/>
              </w:rPr>
              <w:t>9.4.10</w:t>
            </w:r>
          </w:p>
        </w:tc>
        <w:tc>
          <w:tcPr>
            <w:tcW w:w="4900" w:type="dxa"/>
            <w:tcBorders>
              <w:top w:val="single" w:sz="4" w:space="0" w:color="auto"/>
            </w:tcBorders>
          </w:tcPr>
          <w:p w:rsidR="00F03D15" w:rsidRPr="00B65607" w:rsidRDefault="00F03D15" w:rsidP="006913E7">
            <w:pPr>
              <w:tabs>
                <w:tab w:val="left" w:pos="0"/>
                <w:tab w:val="left" w:pos="212"/>
                <w:tab w:val="left" w:pos="779"/>
              </w:tabs>
              <w:rPr>
                <w:rFonts w:cs="Arial"/>
                <w:b/>
                <w:color w:val="000000"/>
                <w:sz w:val="18"/>
                <w:szCs w:val="18"/>
              </w:rPr>
            </w:pPr>
            <w:r w:rsidRPr="00B65607">
              <w:rPr>
                <w:rFonts w:cs="Arial"/>
                <w:b/>
                <w:color w:val="000000"/>
                <w:sz w:val="18"/>
                <w:szCs w:val="18"/>
              </w:rPr>
              <w:t>Wirksamkeit der Korrekturen und Korrekturmaßnahmen</w:t>
            </w:r>
          </w:p>
          <w:p w:rsidR="00326C74" w:rsidRDefault="00F03D15" w:rsidP="006913E7">
            <w:pPr>
              <w:tabs>
                <w:tab w:val="left" w:pos="0"/>
                <w:tab w:val="left" w:pos="212"/>
                <w:tab w:val="left" w:pos="779"/>
              </w:tabs>
              <w:rPr>
                <w:rFonts w:cs="Arial"/>
                <w:color w:val="000000"/>
                <w:sz w:val="18"/>
                <w:szCs w:val="18"/>
              </w:rPr>
            </w:pPr>
            <w:r w:rsidRPr="00B65607">
              <w:rPr>
                <w:rFonts w:cs="Arial"/>
                <w:color w:val="000000"/>
                <w:sz w:val="18"/>
                <w:szCs w:val="18"/>
              </w:rPr>
              <w:t xml:space="preserve">Die </w:t>
            </w:r>
            <w:r w:rsidR="006256C1">
              <w:rPr>
                <w:rFonts w:cs="Arial"/>
                <w:color w:val="000000"/>
                <w:sz w:val="18"/>
                <w:szCs w:val="18"/>
              </w:rPr>
              <w:t>ZS</w:t>
            </w:r>
            <w:r w:rsidRPr="00B65607">
              <w:rPr>
                <w:rFonts w:cs="Arial"/>
                <w:color w:val="000000"/>
                <w:sz w:val="18"/>
                <w:szCs w:val="18"/>
              </w:rPr>
              <w:t xml:space="preserve"> muss die vom Kunden vorgelegten Korrekturen und Korrekturmaßnahmen bewerten, um festzustellen, ob sie annehmbar sind. Die </w:t>
            </w:r>
            <w:r w:rsidR="006256C1">
              <w:rPr>
                <w:rFonts w:cs="Arial"/>
                <w:color w:val="000000"/>
                <w:sz w:val="18"/>
                <w:szCs w:val="18"/>
              </w:rPr>
              <w:t>ZS</w:t>
            </w:r>
            <w:r w:rsidRPr="00B65607">
              <w:rPr>
                <w:rFonts w:cs="Arial"/>
                <w:color w:val="000000"/>
                <w:sz w:val="18"/>
                <w:szCs w:val="18"/>
              </w:rPr>
              <w:t xml:space="preserve"> muss die Wirksamkeit aller durchgeführten Korrekturen und Korrekturmaßnahmen verifizieren. </w:t>
            </w:r>
          </w:p>
          <w:p w:rsidR="00326C74" w:rsidRDefault="00F03D15" w:rsidP="006913E7">
            <w:pPr>
              <w:tabs>
                <w:tab w:val="left" w:pos="0"/>
                <w:tab w:val="left" w:pos="212"/>
                <w:tab w:val="left" w:pos="779"/>
              </w:tabs>
              <w:rPr>
                <w:rFonts w:cs="Arial"/>
                <w:color w:val="000000"/>
                <w:sz w:val="18"/>
                <w:szCs w:val="18"/>
              </w:rPr>
            </w:pPr>
            <w:r w:rsidRPr="00B65607">
              <w:rPr>
                <w:rFonts w:cs="Arial"/>
                <w:color w:val="000000"/>
                <w:sz w:val="18"/>
                <w:szCs w:val="18"/>
              </w:rPr>
              <w:t xml:space="preserve">Die erlangten Nachweise, die </w:t>
            </w:r>
            <w:r>
              <w:rPr>
                <w:rFonts w:cs="Arial"/>
                <w:color w:val="000000"/>
                <w:sz w:val="18"/>
                <w:szCs w:val="18"/>
              </w:rPr>
              <w:t xml:space="preserve">zeigen, dass die </w:t>
            </w:r>
            <w:r w:rsidRPr="00B65607">
              <w:rPr>
                <w:rFonts w:cs="Arial"/>
                <w:color w:val="000000"/>
                <w:sz w:val="18"/>
                <w:szCs w:val="18"/>
              </w:rPr>
              <w:t xml:space="preserve">Nichtkonformitäten behoben wurden, müssen aufgezeichnet werden. Der Kunde muss über das Ergebnis der Überprüfung und Verifizierung informiert werden. </w:t>
            </w:r>
          </w:p>
          <w:p w:rsidR="00F03D15" w:rsidRPr="002A2971" w:rsidRDefault="00F03D15" w:rsidP="006913E7">
            <w:pPr>
              <w:tabs>
                <w:tab w:val="left" w:pos="0"/>
                <w:tab w:val="left" w:pos="212"/>
                <w:tab w:val="left" w:pos="779"/>
              </w:tabs>
              <w:rPr>
                <w:rFonts w:cs="Arial"/>
                <w:color w:val="000000"/>
                <w:sz w:val="18"/>
                <w:szCs w:val="18"/>
              </w:rPr>
            </w:pPr>
            <w:r w:rsidRPr="00B65607">
              <w:rPr>
                <w:rFonts w:cs="Arial"/>
                <w:color w:val="000000"/>
                <w:sz w:val="18"/>
                <w:szCs w:val="18"/>
              </w:rPr>
              <w:t>Der Kunde muss informiert werden, wenn ein zusätzliches vollständiges Audit, ein zusätzliches eingeschränktes Audit oder dokumentierte Nachweise (zu bestätigen während zukünftiger Audits) erforderlich sind, um wirksame Korrekturen und Korrekturmaßnahmen nachprüfen zu können.</w:t>
            </w:r>
            <w:r>
              <w:rPr>
                <w:rFonts w:cs="Arial"/>
                <w:color w:val="000000"/>
                <w:sz w:val="18"/>
                <w:szCs w:val="18"/>
              </w:rPr>
              <w:t xml:space="preserve"> </w:t>
            </w:r>
            <w:r w:rsidRPr="007746ED">
              <w:rPr>
                <w:rFonts w:cs="Arial"/>
                <w:sz w:val="16"/>
                <w:szCs w:val="16"/>
              </w:rPr>
              <w:t>[</w:t>
            </w:r>
            <w:r w:rsidRPr="007746ED">
              <w:rPr>
                <w:rFonts w:cs="Arial"/>
                <w:sz w:val="16"/>
                <w:szCs w:val="16"/>
              </w:rPr>
              <w:sym w:font="Wingdings" w:char="F0E8"/>
            </w:r>
            <w:r w:rsidRPr="007746ED">
              <w:rPr>
                <w:rFonts w:cs="Arial"/>
                <w:sz w:val="16"/>
                <w:szCs w:val="16"/>
              </w:rPr>
              <w:t>ANMERKUNG]</w:t>
            </w:r>
          </w:p>
        </w:tc>
        <w:tc>
          <w:tcPr>
            <w:tcW w:w="2282" w:type="dxa"/>
            <w:tcBorders>
              <w:top w:val="single" w:sz="4" w:space="0" w:color="auto"/>
            </w:tcBorders>
            <w:shd w:val="clear" w:color="auto" w:fill="DEEAF6"/>
          </w:tcPr>
          <w:p w:rsidR="00F03D15" w:rsidRPr="000F7963" w:rsidRDefault="00F03D15"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F03D15" w:rsidRPr="009E23EC" w:rsidRDefault="00F03D15" w:rsidP="006913E7">
            <w:pPr>
              <w:keepNext/>
              <w:keepLines/>
              <w:jc w:val="center"/>
              <w:rPr>
                <w:rFonts w:cs="Arial"/>
                <w:bCs/>
                <w:sz w:val="18"/>
                <w:szCs w:val="18"/>
              </w:rPr>
            </w:pPr>
          </w:p>
        </w:tc>
        <w:tc>
          <w:tcPr>
            <w:tcW w:w="379"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F03D15" w:rsidRPr="009E23EC" w:rsidRDefault="00F03D15"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68" w:type="dxa"/>
            <w:tcBorders>
              <w:top w:val="single" w:sz="4" w:space="0" w:color="auto"/>
            </w:tcBorders>
            <w:shd w:val="clear" w:color="auto" w:fill="FFF2CC"/>
          </w:tcPr>
          <w:p w:rsidR="00F03D15" w:rsidRPr="00A34356" w:rsidRDefault="00F03D15"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17BCA" w:rsidRPr="00EB3761" w:rsidRDefault="00A17BCA" w:rsidP="00A17BCA">
      <w:pPr>
        <w:pStyle w:val="berschrift2"/>
      </w:pPr>
      <w:bookmarkStart w:id="10" w:name="_Toc60929804"/>
      <w:r w:rsidRPr="00EB3761">
        <w:t>9.6</w:t>
      </w:r>
      <w:r w:rsidRPr="00EB3761">
        <w:tab/>
        <w:t>Aufrechterhaltung der Zertifizierung</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93"/>
        <w:gridCol w:w="391"/>
        <w:gridCol w:w="393"/>
        <w:gridCol w:w="392"/>
        <w:gridCol w:w="739"/>
      </w:tblGrid>
      <w:tr w:rsidR="00470618" w:rsidRPr="004B6A18" w:rsidTr="007B4E18">
        <w:tc>
          <w:tcPr>
            <w:tcW w:w="4704" w:type="dxa"/>
            <w:tcBorders>
              <w:top w:val="single" w:sz="12" w:space="0" w:color="auto"/>
              <w:bottom w:val="single" w:sz="12" w:space="0" w:color="auto"/>
              <w:right w:val="single" w:sz="4" w:space="0" w:color="auto"/>
            </w:tcBorders>
            <w:shd w:val="clear" w:color="auto" w:fill="auto"/>
          </w:tcPr>
          <w:p w:rsidR="00470618" w:rsidRPr="00EB3761" w:rsidRDefault="00470618" w:rsidP="00EB3761">
            <w:pPr>
              <w:pStyle w:val="2"/>
            </w:pPr>
          </w:p>
        </w:tc>
        <w:tc>
          <w:tcPr>
            <w:tcW w:w="1007" w:type="dxa"/>
            <w:tcBorders>
              <w:top w:val="single" w:sz="12" w:space="0" w:color="auto"/>
              <w:bottom w:val="single" w:sz="12" w:space="0" w:color="auto"/>
              <w:right w:val="single" w:sz="4" w:space="0" w:color="auto"/>
            </w:tcBorders>
            <w:shd w:val="clear" w:color="auto" w:fill="auto"/>
          </w:tcPr>
          <w:p w:rsidR="00470618" w:rsidRPr="006D7843" w:rsidRDefault="00470618" w:rsidP="006913E7">
            <w:pPr>
              <w:rPr>
                <w:b/>
                <w:sz w:val="18"/>
                <w:szCs w:val="18"/>
              </w:rPr>
            </w:pPr>
            <w:r w:rsidRPr="006D7843">
              <w:rPr>
                <w:b/>
                <w:sz w:val="18"/>
                <w:szCs w:val="18"/>
              </w:rPr>
              <w:t xml:space="preserve">SB + </w:t>
            </w:r>
            <w:r w:rsidR="0047472A">
              <w:rPr>
                <w:b/>
                <w:sz w:val="18"/>
                <w:szCs w:val="18"/>
              </w:rPr>
              <w:t>F</w:t>
            </w:r>
            <w:r w:rsidRPr="006D7843">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470618" w:rsidRPr="00B71404" w:rsidRDefault="00470618" w:rsidP="006913E7">
            <w:pP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70618" w:rsidRPr="009E23EC" w:rsidRDefault="00470618" w:rsidP="006913E7">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470618" w:rsidRPr="009E23EC" w:rsidRDefault="00470618"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470618" w:rsidRPr="009E23EC" w:rsidRDefault="00470618" w:rsidP="006913E7">
            <w:pPr>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470618" w:rsidRPr="00B71404" w:rsidRDefault="00470618" w:rsidP="006913E7">
            <w:pPr>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DF0449" w:rsidRPr="000F7963" w:rsidTr="007B4E18">
        <w:tc>
          <w:tcPr>
            <w:tcW w:w="8007" w:type="dxa"/>
            <w:gridSpan w:val="3"/>
            <w:tcBorders>
              <w:top w:val="single" w:sz="12" w:space="0" w:color="auto"/>
            </w:tcBorders>
          </w:tcPr>
          <w:p w:rsidR="00DF0449" w:rsidRPr="004201E6" w:rsidRDefault="00DF0449" w:rsidP="00884AA6">
            <w:pPr>
              <w:keepNex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DF0449" w:rsidRPr="009E23EC" w:rsidRDefault="00DF0449" w:rsidP="00EB3761">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DF0449" w:rsidRPr="0071104F" w:rsidRDefault="00DF0449" w:rsidP="00EB3761">
            <w:pPr>
              <w:keepNext/>
              <w:jc w:val="center"/>
              <w:rPr>
                <w:sz w:val="16"/>
                <w:szCs w:val="16"/>
                <w:highlight w:val="yellow"/>
              </w:rPr>
            </w:pPr>
          </w:p>
        </w:tc>
      </w:tr>
    </w:tbl>
    <w:p w:rsidR="00DF0449" w:rsidRPr="00353D9B" w:rsidRDefault="00DF0449" w:rsidP="00353D9B">
      <w:pPr>
        <w:keepNext/>
        <w:spacing w:before="0" w:after="0"/>
        <w:rPr>
          <w:rFonts w:cs="Calibri"/>
          <w:b/>
          <w:bCs/>
          <w:sz w:val="2"/>
          <w:szCs w:val="2"/>
        </w:rPr>
        <w:sectPr w:rsidR="00DF0449"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0449" w:rsidRPr="000F7963" w:rsidTr="007B4E18">
        <w:tc>
          <w:tcPr>
            <w:tcW w:w="9923" w:type="dxa"/>
            <w:gridSpan w:val="4"/>
            <w:tcBorders>
              <w:top w:val="single" w:sz="4" w:space="0" w:color="auto"/>
              <w:bottom w:val="nil"/>
            </w:tcBorders>
          </w:tcPr>
          <w:p w:rsidR="00DF0449" w:rsidRPr="001C530F" w:rsidRDefault="00DF0449" w:rsidP="00EB3761">
            <w:pPr>
              <w:keepNex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DF0449" w:rsidRPr="000F7963" w:rsidTr="007B4E18">
        <w:tc>
          <w:tcPr>
            <w:tcW w:w="9923" w:type="dxa"/>
            <w:gridSpan w:val="4"/>
            <w:tcBorders>
              <w:top w:val="nil"/>
              <w:bottom w:val="single" w:sz="12" w:space="0" w:color="auto"/>
            </w:tcBorders>
            <w:shd w:val="clear" w:color="auto" w:fill="FFF2CC"/>
          </w:tcPr>
          <w:p w:rsidR="00DF0449" w:rsidRPr="00606132" w:rsidRDefault="00DF0449" w:rsidP="00EB3761"/>
        </w:tc>
      </w:tr>
      <w:tr w:rsidR="00DF0449" w:rsidRPr="000F7963" w:rsidTr="007B4E18">
        <w:tc>
          <w:tcPr>
            <w:tcW w:w="9923" w:type="dxa"/>
            <w:gridSpan w:val="4"/>
            <w:tcBorders>
              <w:bottom w:val="single" w:sz="4" w:space="0" w:color="auto"/>
            </w:tcBorders>
            <w:vAlign w:val="center"/>
          </w:tcPr>
          <w:p w:rsidR="00DF0449" w:rsidRPr="003A40A5" w:rsidRDefault="00DF0449" w:rsidP="00EB3761">
            <w:pPr>
              <w:keepNex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 vor Ort:</w:t>
            </w:r>
          </w:p>
        </w:tc>
      </w:tr>
      <w:tr w:rsidR="00DF0449" w:rsidRPr="000F7963" w:rsidTr="007B4E18">
        <w:tc>
          <w:tcPr>
            <w:tcW w:w="796" w:type="dxa"/>
            <w:tcBorders>
              <w:bottom w:val="nil"/>
            </w:tcBorders>
            <w:vAlign w:val="center"/>
          </w:tcPr>
          <w:p w:rsidR="00DF0449" w:rsidRPr="00D16CA8" w:rsidRDefault="00DF0449" w:rsidP="00EB3761">
            <w:pPr>
              <w:keepNex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DF0449" w:rsidRPr="00D16CA8" w:rsidRDefault="00DF0449" w:rsidP="00EB3761">
            <w:pPr>
              <w:keepNext/>
              <w:jc w:val="center"/>
              <w:rPr>
                <w:rFonts w:cs="Arial"/>
                <w:sz w:val="18"/>
                <w:szCs w:val="18"/>
              </w:rPr>
            </w:pPr>
            <w:r>
              <w:rPr>
                <w:rFonts w:cs="Arial"/>
                <w:sz w:val="18"/>
                <w:szCs w:val="18"/>
              </w:rPr>
              <w:t>ON</w:t>
            </w:r>
          </w:p>
        </w:tc>
        <w:tc>
          <w:tcPr>
            <w:tcW w:w="6731" w:type="dxa"/>
            <w:tcBorders>
              <w:bottom w:val="single" w:sz="4" w:space="0" w:color="auto"/>
            </w:tcBorders>
            <w:vAlign w:val="center"/>
          </w:tcPr>
          <w:p w:rsidR="00DF0449" w:rsidRPr="00D16CA8" w:rsidRDefault="00DF0449" w:rsidP="00EB3761">
            <w:pPr>
              <w:keepNext/>
              <w:rPr>
                <w:rFonts w:cs="Arial"/>
                <w:sz w:val="18"/>
                <w:szCs w:val="18"/>
              </w:rPr>
            </w:pPr>
            <w:r>
              <w:rPr>
                <w:rFonts w:cs="Arial"/>
                <w:sz w:val="18"/>
                <w:szCs w:val="18"/>
              </w:rPr>
              <w:t>Bezeichnung</w:t>
            </w:r>
          </w:p>
        </w:tc>
        <w:tc>
          <w:tcPr>
            <w:tcW w:w="1916" w:type="dxa"/>
            <w:tcBorders>
              <w:bottom w:val="single" w:sz="4" w:space="0" w:color="auto"/>
            </w:tcBorders>
            <w:vAlign w:val="center"/>
          </w:tcPr>
          <w:p w:rsidR="00DF0449" w:rsidRPr="00B71404" w:rsidRDefault="00DF0449" w:rsidP="00EB3761">
            <w:pPr>
              <w:keepNext/>
              <w:rPr>
                <w:rFonts w:cs="Arial"/>
                <w:iCs/>
                <w:szCs w:val="22"/>
              </w:rPr>
            </w:pPr>
            <w:r>
              <w:rPr>
                <w:sz w:val="18"/>
                <w:szCs w:val="18"/>
              </w:rPr>
              <w:t>Datum / Ausgabestand</w:t>
            </w: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i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796" w:type="dxa"/>
          </w:tcPr>
          <w:p w:rsidR="00DF0449" w:rsidRPr="00D623CF" w:rsidRDefault="00DF0449" w:rsidP="00EB3761">
            <w:pPr>
              <w:numPr>
                <w:ilvl w:val="0"/>
                <w:numId w:val="2"/>
              </w:numPr>
              <w:ind w:left="356" w:hanging="356"/>
              <w:rPr>
                <w:rFonts w:cs="Arial"/>
                <w:iCs/>
                <w:sz w:val="18"/>
                <w:szCs w:val="18"/>
              </w:rPr>
            </w:pPr>
          </w:p>
        </w:tc>
        <w:tc>
          <w:tcPr>
            <w:tcW w:w="480" w:type="dxa"/>
            <w:shd w:val="clear" w:color="auto" w:fill="FFF2CC"/>
          </w:tcPr>
          <w:p w:rsidR="00DF0449" w:rsidRPr="00266DA0" w:rsidRDefault="00DF0449" w:rsidP="00EB3761">
            <w:pPr>
              <w:jc w:val="center"/>
              <w:rPr>
                <w:rFonts w:cs="Arial"/>
                <w:bCs/>
                <w:sz w:val="18"/>
                <w:szCs w:val="18"/>
              </w:rPr>
            </w:pPr>
          </w:p>
        </w:tc>
        <w:tc>
          <w:tcPr>
            <w:tcW w:w="6731" w:type="dxa"/>
            <w:shd w:val="clear" w:color="auto" w:fill="FFF2CC"/>
          </w:tcPr>
          <w:p w:rsidR="00DF0449" w:rsidRPr="00D623CF" w:rsidRDefault="00DF0449" w:rsidP="00EB3761">
            <w:pPr>
              <w:rPr>
                <w:rFonts w:cs="Arial"/>
                <w:iCs/>
                <w:sz w:val="18"/>
                <w:szCs w:val="18"/>
              </w:rPr>
            </w:pPr>
          </w:p>
        </w:tc>
        <w:tc>
          <w:tcPr>
            <w:tcW w:w="1916" w:type="dxa"/>
            <w:shd w:val="clear" w:color="auto" w:fill="FFF2CC"/>
          </w:tcPr>
          <w:p w:rsidR="00DF0449" w:rsidRPr="00D623CF" w:rsidRDefault="00DF0449" w:rsidP="00EB3761">
            <w:pPr>
              <w:rPr>
                <w:sz w:val="18"/>
                <w:szCs w:val="18"/>
              </w:rPr>
            </w:pPr>
          </w:p>
        </w:tc>
      </w:tr>
      <w:tr w:rsidR="00DF0449" w:rsidRPr="00E97706" w:rsidTr="007B4E18">
        <w:tc>
          <w:tcPr>
            <w:tcW w:w="9923" w:type="dxa"/>
            <w:gridSpan w:val="4"/>
            <w:tcBorders>
              <w:top w:val="single" w:sz="4" w:space="0" w:color="auto"/>
              <w:bottom w:val="nil"/>
            </w:tcBorders>
            <w:vAlign w:val="center"/>
          </w:tcPr>
          <w:p w:rsidR="00DF0449" w:rsidRPr="001C530F" w:rsidRDefault="00DF0449" w:rsidP="00EB3761">
            <w:pPr>
              <w:keepNext/>
              <w:rPr>
                <w:rFonts w:cs="Arial"/>
                <w:bCs/>
                <w:sz w:val="18"/>
                <w:szCs w:val="18"/>
              </w:rPr>
            </w:pPr>
            <w:r w:rsidRPr="00FA15E5">
              <w:rPr>
                <w:rFonts w:cs="Arial"/>
                <w:b/>
                <w:bCs/>
                <w:sz w:val="18"/>
                <w:szCs w:val="18"/>
              </w:rPr>
              <w:t xml:space="preserve">Ergebnis </w:t>
            </w:r>
            <w:r>
              <w:rPr>
                <w:rFonts w:cs="Arial"/>
                <w:b/>
                <w:bCs/>
                <w:sz w:val="18"/>
                <w:szCs w:val="18"/>
              </w:rPr>
              <w:t>Vor-Ort-Begutachtung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DF0449" w:rsidRPr="00E97706" w:rsidTr="007B4E18">
        <w:tc>
          <w:tcPr>
            <w:tcW w:w="9923" w:type="dxa"/>
            <w:gridSpan w:val="4"/>
            <w:tcBorders>
              <w:top w:val="nil"/>
              <w:bottom w:val="single" w:sz="12" w:space="0" w:color="auto"/>
            </w:tcBorders>
            <w:shd w:val="clear" w:color="auto" w:fill="FFF2CC"/>
            <w:vAlign w:val="center"/>
          </w:tcPr>
          <w:p w:rsidR="00DF0449" w:rsidRPr="00606132" w:rsidRDefault="00DF0449" w:rsidP="00EB3761"/>
        </w:tc>
      </w:tr>
    </w:tbl>
    <w:p w:rsidR="004D40D5" w:rsidRPr="00353D9B" w:rsidRDefault="004D40D5" w:rsidP="00353D9B">
      <w:pPr>
        <w:keepNext/>
        <w:spacing w:before="0" w:after="0"/>
        <w:rPr>
          <w:rFonts w:cs="Calibri"/>
          <w:b/>
          <w:color w:val="000000"/>
          <w:sz w:val="2"/>
          <w:szCs w:val="2"/>
        </w:rPr>
        <w:sectPr w:rsidR="004D40D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14"/>
        <w:gridCol w:w="378"/>
        <w:gridCol w:w="739"/>
      </w:tblGrid>
      <w:tr w:rsidR="00C37D53" w:rsidRPr="000F7963" w:rsidTr="007B4E18">
        <w:tc>
          <w:tcPr>
            <w:tcW w:w="811" w:type="dxa"/>
            <w:tcBorders>
              <w:top w:val="single" w:sz="4" w:space="0" w:color="auto"/>
              <w:bottom w:val="single" w:sz="4" w:space="0" w:color="auto"/>
            </w:tcBorders>
          </w:tcPr>
          <w:p w:rsidR="00C37D53" w:rsidRPr="002A2971" w:rsidRDefault="00C37D53" w:rsidP="006913E7">
            <w:pPr>
              <w:rPr>
                <w:rFonts w:cs="Arial"/>
                <w:b/>
                <w:color w:val="000000"/>
                <w:sz w:val="18"/>
                <w:szCs w:val="18"/>
              </w:rPr>
            </w:pPr>
            <w:r w:rsidRPr="002A2971">
              <w:rPr>
                <w:rFonts w:cs="Arial"/>
                <w:b/>
                <w:color w:val="000000"/>
                <w:sz w:val="18"/>
                <w:szCs w:val="18"/>
              </w:rPr>
              <w:t>9.6.1</w:t>
            </w:r>
          </w:p>
        </w:tc>
        <w:tc>
          <w:tcPr>
            <w:tcW w:w="4900" w:type="dxa"/>
            <w:tcBorders>
              <w:top w:val="single" w:sz="4" w:space="0" w:color="auto"/>
              <w:bottom w:val="single" w:sz="4" w:space="0" w:color="auto"/>
            </w:tcBorders>
          </w:tcPr>
          <w:p w:rsidR="00C37D53" w:rsidRPr="00032795" w:rsidRDefault="00C37D53" w:rsidP="006913E7">
            <w:pPr>
              <w:tabs>
                <w:tab w:val="left" w:pos="0"/>
                <w:tab w:val="left" w:pos="212"/>
                <w:tab w:val="left" w:pos="779"/>
              </w:tabs>
              <w:rPr>
                <w:rFonts w:cs="Arial"/>
                <w:b/>
                <w:color w:val="000000"/>
                <w:sz w:val="18"/>
                <w:szCs w:val="18"/>
              </w:rPr>
            </w:pPr>
            <w:r w:rsidRPr="00032795">
              <w:rPr>
                <w:rFonts w:cs="Arial"/>
                <w:b/>
                <w:color w:val="000000"/>
                <w:sz w:val="18"/>
                <w:szCs w:val="18"/>
              </w:rPr>
              <w:t>Allgemeines</w:t>
            </w:r>
          </w:p>
          <w:p w:rsidR="00C37D53" w:rsidRDefault="00C37D53" w:rsidP="006913E7">
            <w:pPr>
              <w:tabs>
                <w:tab w:val="left" w:pos="0"/>
                <w:tab w:val="left" w:pos="212"/>
                <w:tab w:val="left" w:pos="779"/>
              </w:tabs>
              <w:rPr>
                <w:rFonts w:cs="Arial"/>
                <w:color w:val="000000"/>
                <w:sz w:val="18"/>
                <w:szCs w:val="18"/>
              </w:rPr>
            </w:pPr>
            <w:r w:rsidRPr="00032795">
              <w:rPr>
                <w:rFonts w:cs="Arial"/>
                <w:color w:val="000000"/>
                <w:sz w:val="18"/>
                <w:szCs w:val="18"/>
              </w:rPr>
              <w:t xml:space="preserve">Die </w:t>
            </w:r>
            <w:r w:rsidR="006256C1">
              <w:rPr>
                <w:rFonts w:cs="Arial"/>
                <w:color w:val="000000"/>
                <w:sz w:val="18"/>
                <w:szCs w:val="18"/>
              </w:rPr>
              <w:t>ZS</w:t>
            </w:r>
            <w:r w:rsidRPr="00032795">
              <w:rPr>
                <w:rFonts w:cs="Arial"/>
                <w:color w:val="000000"/>
                <w:sz w:val="18"/>
                <w:szCs w:val="18"/>
              </w:rPr>
              <w:t xml:space="preserve"> muss die Zertifizierung aufgrund der Darlegung, dass der Kunde weiterhin die Anforderungen der Norm des </w:t>
            </w:r>
            <w:r w:rsidR="002F51E1">
              <w:rPr>
                <w:rFonts w:cs="Arial"/>
                <w:color w:val="000000"/>
                <w:sz w:val="18"/>
                <w:szCs w:val="18"/>
              </w:rPr>
              <w:t>MS</w:t>
            </w:r>
            <w:r w:rsidRPr="00032795">
              <w:rPr>
                <w:rFonts w:cs="Arial"/>
                <w:color w:val="000000"/>
                <w:sz w:val="18"/>
                <w:szCs w:val="18"/>
              </w:rPr>
              <w:t xml:space="preserve"> erfüllt, aufrechterhalten. Sie darf die</w:t>
            </w:r>
            <w:r>
              <w:rPr>
                <w:rFonts w:cs="Arial"/>
                <w:color w:val="000000"/>
                <w:sz w:val="18"/>
                <w:szCs w:val="18"/>
              </w:rPr>
              <w:t xml:space="preserve"> </w:t>
            </w:r>
            <w:r w:rsidRPr="00032795">
              <w:rPr>
                <w:rFonts w:cs="Arial"/>
                <w:color w:val="000000"/>
                <w:sz w:val="18"/>
                <w:szCs w:val="18"/>
              </w:rPr>
              <w:t>Zertifizierung eines Kunden auf der Grundlage einer positiven Schlussfolgerung des Auditteamleiters ohne weitere unabhängige Bewertung und Entscheidung aufrechterhalten, vorausgesetzt, dass:</w:t>
            </w:r>
          </w:p>
          <w:p w:rsidR="00C37D53" w:rsidRPr="00032795" w:rsidRDefault="00C37D53" w:rsidP="006913E7">
            <w:pPr>
              <w:numPr>
                <w:ilvl w:val="0"/>
                <w:numId w:val="38"/>
              </w:numPr>
              <w:tabs>
                <w:tab w:val="left" w:pos="0"/>
              </w:tabs>
              <w:ind w:left="275" w:hanging="275"/>
              <w:rPr>
                <w:rFonts w:cs="Arial"/>
                <w:sz w:val="18"/>
                <w:szCs w:val="18"/>
              </w:rPr>
            </w:pPr>
            <w:r w:rsidRPr="00032795">
              <w:rPr>
                <w:rFonts w:cs="Arial"/>
                <w:sz w:val="18"/>
                <w:szCs w:val="18"/>
              </w:rPr>
              <w:lastRenderedPageBreak/>
              <w:t xml:space="preserve">die </w:t>
            </w:r>
            <w:r w:rsidR="006256C1">
              <w:rPr>
                <w:rFonts w:cs="Arial"/>
                <w:sz w:val="18"/>
                <w:szCs w:val="18"/>
              </w:rPr>
              <w:t>ZS</w:t>
            </w:r>
            <w:r w:rsidRPr="00032795">
              <w:rPr>
                <w:rFonts w:cs="Arial"/>
                <w:sz w:val="18"/>
                <w:szCs w:val="18"/>
              </w:rPr>
              <w:t xml:space="preserve"> für jede wesentliche Nichtkonformität oder andere Situation, die zu einer Aussetzung oder zur Zurückziehung der Zertifizierung führen könnte, über ein System verfügt. Dieses muss in einem solchen Fall vom Auditteamleiter fordern, der </w:t>
            </w:r>
            <w:r w:rsidR="006256C1">
              <w:rPr>
                <w:rFonts w:cs="Arial"/>
                <w:sz w:val="18"/>
                <w:szCs w:val="18"/>
              </w:rPr>
              <w:t>ZS</w:t>
            </w:r>
            <w:r w:rsidRPr="00032795">
              <w:rPr>
                <w:rFonts w:cs="Arial"/>
                <w:sz w:val="18"/>
                <w:szCs w:val="18"/>
              </w:rPr>
              <w:t xml:space="preserve"> zu berichten, dass eine Bewertung durch kompetentes Personal (siehe 7.2.8) notwendig ist. Dieses Personal muss sich von dem unterscheiden, das das Audit durchgeführt hat und die Bewertung muss ermitteln, ob die Zertifizierung aufrechterhalten werden kann;</w:t>
            </w:r>
          </w:p>
          <w:p w:rsidR="00C37D53" w:rsidRPr="002A2971" w:rsidRDefault="00C37D53" w:rsidP="00230DF0">
            <w:pPr>
              <w:numPr>
                <w:ilvl w:val="0"/>
                <w:numId w:val="38"/>
              </w:numPr>
              <w:tabs>
                <w:tab w:val="left" w:pos="0"/>
              </w:tabs>
              <w:ind w:left="275" w:hanging="275"/>
              <w:rPr>
                <w:rFonts w:cs="Arial"/>
                <w:color w:val="000000"/>
                <w:sz w:val="18"/>
                <w:szCs w:val="18"/>
              </w:rPr>
            </w:pPr>
            <w:r w:rsidRPr="00032795">
              <w:rPr>
                <w:rFonts w:cs="Arial"/>
                <w:sz w:val="18"/>
                <w:szCs w:val="18"/>
              </w:rPr>
              <w:t xml:space="preserve">kompetentes Personal der </w:t>
            </w:r>
            <w:r w:rsidR="006256C1">
              <w:rPr>
                <w:rFonts w:cs="Arial"/>
                <w:sz w:val="18"/>
                <w:szCs w:val="18"/>
              </w:rPr>
              <w:t>ZS</w:t>
            </w:r>
            <w:r w:rsidRPr="00032795">
              <w:rPr>
                <w:rFonts w:cs="Arial"/>
                <w:sz w:val="18"/>
                <w:szCs w:val="18"/>
              </w:rPr>
              <w:t xml:space="preserve"> deren Überwachungs</w:t>
            </w:r>
            <w:r w:rsidR="00230DF0">
              <w:rPr>
                <w:rFonts w:cs="Arial"/>
                <w:sz w:val="18"/>
                <w:szCs w:val="18"/>
              </w:rPr>
              <w:t>-</w:t>
            </w:r>
            <w:r w:rsidRPr="00032795">
              <w:rPr>
                <w:rFonts w:cs="Arial"/>
                <w:sz w:val="18"/>
                <w:szCs w:val="18"/>
              </w:rPr>
              <w:t xml:space="preserve">tätigkeiten überprüft, einschließlich der Überwachung der Berichterstellung durch ihre Auditoren, um zu bestätigen, dass die </w:t>
            </w:r>
            <w:r>
              <w:rPr>
                <w:rFonts w:cs="Arial"/>
                <w:sz w:val="18"/>
                <w:szCs w:val="18"/>
              </w:rPr>
              <w:t>Zert.tätigkeiten</w:t>
            </w:r>
            <w:r w:rsidRPr="00032795">
              <w:rPr>
                <w:rFonts w:cs="Arial"/>
                <w:sz w:val="18"/>
                <w:szCs w:val="18"/>
              </w:rPr>
              <w:t xml:space="preserve"> in wirksamer Weise durchgeführt werden.</w:t>
            </w:r>
          </w:p>
        </w:tc>
        <w:tc>
          <w:tcPr>
            <w:tcW w:w="2296" w:type="dxa"/>
            <w:tcBorders>
              <w:top w:val="single" w:sz="4" w:space="0" w:color="auto"/>
              <w:bottom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tcPr>
          <w:p w:rsidR="00C37D53" w:rsidRPr="009E23EC" w:rsidRDefault="00C37D53" w:rsidP="006913E7">
            <w:pPr>
              <w:jc w:val="center"/>
              <w:rPr>
                <w:sz w:val="18"/>
                <w:szCs w:val="18"/>
              </w:rPr>
            </w:pPr>
          </w:p>
        </w:tc>
        <w:tc>
          <w:tcPr>
            <w:tcW w:w="393" w:type="dxa"/>
            <w:tcBorders>
              <w:top w:val="single" w:sz="2" w:space="0" w:color="auto"/>
              <w:bottom w:val="single" w:sz="2" w:space="0" w:color="auto"/>
            </w:tcBorders>
            <w:shd w:val="clear" w:color="auto" w:fill="FFF2CC"/>
          </w:tcPr>
          <w:p w:rsidR="00C37D53" w:rsidRPr="009E23EC" w:rsidRDefault="00C37D53" w:rsidP="006913E7">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2" w:type="dxa"/>
            <w:gridSpan w:val="2"/>
            <w:tcBorders>
              <w:top w:val="single" w:sz="2" w:space="0" w:color="auto"/>
              <w:bottom w:val="single" w:sz="2" w:space="0" w:color="auto"/>
            </w:tcBorders>
            <w:shd w:val="clear" w:color="auto" w:fill="FFF2CC"/>
          </w:tcPr>
          <w:p w:rsidR="00C37D53" w:rsidRPr="009E23EC" w:rsidRDefault="00C37D53"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2"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2A2971" w:rsidRDefault="00C37D53" w:rsidP="006913E7">
            <w:pPr>
              <w:rPr>
                <w:rFonts w:cs="Arial"/>
                <w:b/>
                <w:color w:val="000000"/>
                <w:sz w:val="18"/>
                <w:szCs w:val="18"/>
              </w:rPr>
            </w:pPr>
            <w:r w:rsidRPr="002A2971">
              <w:rPr>
                <w:rFonts w:cs="Arial"/>
                <w:b/>
                <w:color w:val="000000"/>
                <w:sz w:val="18"/>
                <w:szCs w:val="18"/>
              </w:rPr>
              <w:t>9.6.2</w:t>
            </w:r>
          </w:p>
        </w:tc>
        <w:tc>
          <w:tcPr>
            <w:tcW w:w="4900" w:type="dxa"/>
            <w:tcBorders>
              <w:top w:val="single" w:sz="4" w:space="0" w:color="auto"/>
            </w:tcBorders>
          </w:tcPr>
          <w:p w:rsidR="00C37D53" w:rsidRPr="00F041E2" w:rsidRDefault="00C37D53" w:rsidP="006913E7">
            <w:pPr>
              <w:tabs>
                <w:tab w:val="left" w:pos="0"/>
                <w:tab w:val="left" w:pos="286"/>
              </w:tabs>
              <w:rPr>
                <w:rFonts w:cs="Arial"/>
                <w:b/>
                <w:color w:val="000000"/>
                <w:sz w:val="18"/>
                <w:szCs w:val="18"/>
              </w:rPr>
            </w:pPr>
            <w:r w:rsidRPr="00F041E2">
              <w:rPr>
                <w:rFonts w:cs="Arial"/>
                <w:b/>
                <w:color w:val="000000"/>
                <w:sz w:val="18"/>
                <w:szCs w:val="18"/>
              </w:rPr>
              <w:t>Überwachungstätigkeiten</w:t>
            </w:r>
          </w:p>
        </w:tc>
        <w:tc>
          <w:tcPr>
            <w:tcW w:w="2296" w:type="dxa"/>
            <w:tcBorders>
              <w:top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pPr>
              <w:rPr>
                <w:rFonts w:cs="Arial"/>
                <w:color w:val="000000"/>
                <w:sz w:val="18"/>
                <w:szCs w:val="18"/>
              </w:rPr>
            </w:pPr>
            <w:r w:rsidRPr="000F2A37">
              <w:rPr>
                <w:rFonts w:cs="Arial"/>
                <w:color w:val="000000"/>
                <w:sz w:val="18"/>
                <w:szCs w:val="18"/>
              </w:rPr>
              <w:t>9.6.2.1</w:t>
            </w:r>
          </w:p>
        </w:tc>
        <w:tc>
          <w:tcPr>
            <w:tcW w:w="4900" w:type="dxa"/>
            <w:tcBorders>
              <w:top w:val="single" w:sz="4" w:space="0" w:color="auto"/>
            </w:tcBorders>
          </w:tcPr>
          <w:p w:rsidR="00C37D53" w:rsidRPr="000F2A37" w:rsidRDefault="00C37D53" w:rsidP="006913E7">
            <w:pPr>
              <w:tabs>
                <w:tab w:val="left" w:pos="0"/>
                <w:tab w:val="left" w:pos="212"/>
                <w:tab w:val="left" w:pos="779"/>
              </w:tabs>
              <w:rPr>
                <w:rFonts w:cs="Arial"/>
                <w:color w:val="000000"/>
                <w:sz w:val="18"/>
                <w:szCs w:val="18"/>
              </w:rPr>
            </w:pPr>
            <w:r w:rsidRPr="000F2A37">
              <w:rPr>
                <w:rFonts w:cs="Arial"/>
                <w:color w:val="000000"/>
                <w:sz w:val="18"/>
                <w:szCs w:val="18"/>
              </w:rPr>
              <w:t>Allgemeines</w:t>
            </w:r>
          </w:p>
        </w:tc>
        <w:tc>
          <w:tcPr>
            <w:tcW w:w="2296" w:type="dxa"/>
            <w:tcBorders>
              <w:top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4"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pPr>
              <w:rPr>
                <w:rFonts w:cs="Arial"/>
                <w:color w:val="000000"/>
                <w:sz w:val="18"/>
                <w:szCs w:val="18"/>
              </w:rPr>
            </w:pPr>
            <w:r w:rsidRPr="000F2A37">
              <w:rPr>
                <w:rFonts w:cs="Arial"/>
                <w:color w:val="000000"/>
                <w:sz w:val="18"/>
                <w:szCs w:val="18"/>
              </w:rPr>
              <w:t>9.6.2.1.1</w:t>
            </w:r>
          </w:p>
        </w:tc>
        <w:tc>
          <w:tcPr>
            <w:tcW w:w="4900" w:type="dxa"/>
            <w:tcBorders>
              <w:top w:val="single" w:sz="4" w:space="0" w:color="auto"/>
            </w:tcBorders>
          </w:tcPr>
          <w:p w:rsidR="00C37D53" w:rsidRPr="002A2971" w:rsidRDefault="00C37D53" w:rsidP="00230DF0">
            <w:pPr>
              <w:tabs>
                <w:tab w:val="left" w:pos="0"/>
                <w:tab w:val="left" w:pos="212"/>
                <w:tab w:val="left" w:pos="779"/>
              </w:tabs>
              <w:rPr>
                <w:rFonts w:cs="Arial"/>
                <w:color w:val="000000"/>
                <w:sz w:val="18"/>
                <w:szCs w:val="18"/>
              </w:rPr>
            </w:pPr>
            <w:r w:rsidRPr="00F041E2">
              <w:rPr>
                <w:rFonts w:cs="Arial"/>
                <w:color w:val="000000"/>
                <w:sz w:val="18"/>
                <w:szCs w:val="18"/>
              </w:rPr>
              <w:t xml:space="preserve">Die </w:t>
            </w:r>
            <w:r w:rsidR="006256C1">
              <w:rPr>
                <w:rFonts w:cs="Arial"/>
                <w:color w:val="000000"/>
                <w:sz w:val="18"/>
                <w:szCs w:val="18"/>
              </w:rPr>
              <w:t>ZS</w:t>
            </w:r>
            <w:r w:rsidRPr="00F041E2">
              <w:rPr>
                <w:rFonts w:cs="Arial"/>
                <w:color w:val="000000"/>
                <w:sz w:val="18"/>
                <w:szCs w:val="18"/>
              </w:rPr>
              <w:t xml:space="preserve"> muss ihre Überwachungstätigkeiten entwickeln, damit maßgebliche Bereiche und Tätigkeiten, die vom Geltungsbereich des </w:t>
            </w:r>
            <w:r w:rsidR="002F51E1">
              <w:rPr>
                <w:rFonts w:cs="Arial"/>
                <w:color w:val="000000"/>
                <w:sz w:val="18"/>
                <w:szCs w:val="18"/>
              </w:rPr>
              <w:t>MS</w:t>
            </w:r>
            <w:r w:rsidRPr="00F041E2">
              <w:rPr>
                <w:rFonts w:cs="Arial"/>
                <w:color w:val="000000"/>
                <w:sz w:val="18"/>
                <w:szCs w:val="18"/>
              </w:rPr>
              <w:t xml:space="preserve"> erfasst werden, regelmäßig überwacht werden. Dabei sind Änderungen bezüglich ihres zertifizierten Kunden und seines </w:t>
            </w:r>
            <w:r w:rsidR="002F51E1">
              <w:rPr>
                <w:rFonts w:cs="Arial"/>
                <w:color w:val="000000"/>
                <w:sz w:val="18"/>
                <w:szCs w:val="18"/>
              </w:rPr>
              <w:t>MS</w:t>
            </w:r>
            <w:r w:rsidRPr="00F041E2">
              <w:rPr>
                <w:rFonts w:cs="Arial"/>
                <w:color w:val="000000"/>
                <w:sz w:val="18"/>
                <w:szCs w:val="18"/>
              </w:rPr>
              <w:t xml:space="preserve"> zu berücksichtigen.</w:t>
            </w:r>
          </w:p>
        </w:tc>
        <w:tc>
          <w:tcPr>
            <w:tcW w:w="2296" w:type="dxa"/>
            <w:tcBorders>
              <w:top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4"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pPr>
              <w:rPr>
                <w:rFonts w:cs="Arial"/>
                <w:color w:val="000000"/>
                <w:sz w:val="18"/>
                <w:szCs w:val="18"/>
              </w:rPr>
            </w:pPr>
            <w:r w:rsidRPr="000F2A37">
              <w:rPr>
                <w:rFonts w:cs="Arial"/>
                <w:color w:val="000000"/>
                <w:sz w:val="18"/>
                <w:szCs w:val="18"/>
              </w:rPr>
              <w:t>9.6.2.1.2</w:t>
            </w:r>
          </w:p>
        </w:tc>
        <w:tc>
          <w:tcPr>
            <w:tcW w:w="4900" w:type="dxa"/>
            <w:tcBorders>
              <w:top w:val="single" w:sz="4" w:space="0" w:color="auto"/>
            </w:tcBorders>
          </w:tcPr>
          <w:p w:rsidR="00C37D53" w:rsidRDefault="00C37D53" w:rsidP="006913E7">
            <w:pPr>
              <w:tabs>
                <w:tab w:val="left" w:pos="0"/>
                <w:tab w:val="left" w:pos="212"/>
                <w:tab w:val="left" w:pos="779"/>
              </w:tabs>
              <w:rPr>
                <w:rFonts w:cs="Arial"/>
                <w:color w:val="000000"/>
                <w:sz w:val="18"/>
                <w:szCs w:val="18"/>
              </w:rPr>
            </w:pPr>
            <w:r w:rsidRPr="00F041E2">
              <w:rPr>
                <w:rFonts w:cs="Arial"/>
                <w:color w:val="000000"/>
                <w:sz w:val="18"/>
                <w:szCs w:val="18"/>
              </w:rPr>
              <w:t xml:space="preserve">Die Überwachungstätigkeiten müssen Vor-Ort-Auditierung </w:t>
            </w:r>
            <w:r w:rsidR="000F16B7">
              <w:rPr>
                <w:rFonts w:cs="Arial"/>
                <w:color w:val="000000"/>
                <w:sz w:val="18"/>
                <w:szCs w:val="18"/>
              </w:rPr>
              <w:br/>
            </w:r>
            <w:r w:rsidRPr="00F041E2">
              <w:rPr>
                <w:rFonts w:cs="Arial"/>
                <w:color w:val="000000"/>
                <w:sz w:val="18"/>
                <w:szCs w:val="18"/>
              </w:rPr>
              <w:t xml:space="preserve">des </w:t>
            </w:r>
            <w:r w:rsidR="002F51E1">
              <w:rPr>
                <w:rFonts w:cs="Arial"/>
                <w:color w:val="000000"/>
                <w:sz w:val="18"/>
                <w:szCs w:val="18"/>
              </w:rPr>
              <w:t>MS</w:t>
            </w:r>
            <w:r w:rsidRPr="00F041E2">
              <w:rPr>
                <w:rFonts w:cs="Arial"/>
                <w:color w:val="000000"/>
                <w:sz w:val="18"/>
                <w:szCs w:val="18"/>
              </w:rPr>
              <w:t xml:space="preserve"> des zertifizierten Kunden bezüglich der Erfüllung der spezifischen Anforderungen der Norm, nach der die Zertifizierung gewährt wurde, beinhalten. Weitere Überwachungstätigkeiten können beinhalten:</w:t>
            </w:r>
          </w:p>
          <w:p w:rsidR="00C37D53" w:rsidRPr="00F041E2" w:rsidRDefault="00C37D53" w:rsidP="006913E7">
            <w:pPr>
              <w:numPr>
                <w:ilvl w:val="0"/>
                <w:numId w:val="39"/>
              </w:numPr>
              <w:tabs>
                <w:tab w:val="left" w:pos="0"/>
              </w:tabs>
              <w:ind w:left="275" w:hanging="275"/>
              <w:rPr>
                <w:rFonts w:cs="Arial"/>
                <w:sz w:val="18"/>
                <w:szCs w:val="18"/>
              </w:rPr>
            </w:pPr>
            <w:r w:rsidRPr="00F041E2">
              <w:rPr>
                <w:rFonts w:cs="Arial"/>
                <w:sz w:val="18"/>
                <w:szCs w:val="18"/>
              </w:rPr>
              <w:t xml:space="preserve">Anfragen der </w:t>
            </w:r>
            <w:r w:rsidR="006256C1">
              <w:rPr>
                <w:rFonts w:cs="Arial"/>
                <w:sz w:val="18"/>
                <w:szCs w:val="18"/>
              </w:rPr>
              <w:t>ZS</w:t>
            </w:r>
            <w:r w:rsidRPr="00F041E2">
              <w:rPr>
                <w:rFonts w:cs="Arial"/>
                <w:sz w:val="18"/>
                <w:szCs w:val="18"/>
              </w:rPr>
              <w:t xml:space="preserve"> an den zertifizierten Kunden zu Aspekten </w:t>
            </w:r>
            <w:r w:rsidR="00065669">
              <w:rPr>
                <w:rFonts w:cs="Arial"/>
                <w:sz w:val="18"/>
                <w:szCs w:val="18"/>
              </w:rPr>
              <w:br/>
            </w:r>
            <w:r w:rsidRPr="00F041E2">
              <w:rPr>
                <w:rFonts w:cs="Arial"/>
                <w:sz w:val="18"/>
                <w:szCs w:val="18"/>
              </w:rPr>
              <w:t>der Zertifizierung;</w:t>
            </w:r>
          </w:p>
          <w:p w:rsidR="00C37D53" w:rsidRPr="00F041E2" w:rsidRDefault="00C37D53" w:rsidP="006913E7">
            <w:pPr>
              <w:numPr>
                <w:ilvl w:val="0"/>
                <w:numId w:val="39"/>
              </w:numPr>
              <w:tabs>
                <w:tab w:val="left" w:pos="0"/>
              </w:tabs>
              <w:ind w:left="275" w:hanging="275"/>
              <w:rPr>
                <w:rFonts w:cs="Arial"/>
                <w:sz w:val="18"/>
                <w:szCs w:val="18"/>
              </w:rPr>
            </w:pPr>
            <w:r w:rsidRPr="00F041E2">
              <w:rPr>
                <w:rFonts w:cs="Arial"/>
                <w:sz w:val="18"/>
                <w:szCs w:val="18"/>
              </w:rPr>
              <w:t>Bewertung der Angaben des zertifizierten Kunden im Hinblick auf seine Tätigkeiten (z. B. Werbematerial, Webseiten);</w:t>
            </w:r>
          </w:p>
          <w:p w:rsidR="00C37D53" w:rsidRPr="00F041E2" w:rsidRDefault="00C37D53" w:rsidP="006913E7">
            <w:pPr>
              <w:numPr>
                <w:ilvl w:val="0"/>
                <w:numId w:val="39"/>
              </w:numPr>
              <w:tabs>
                <w:tab w:val="left" w:pos="0"/>
              </w:tabs>
              <w:ind w:left="275" w:hanging="275"/>
              <w:rPr>
                <w:rFonts w:cs="Arial"/>
                <w:sz w:val="18"/>
                <w:szCs w:val="18"/>
              </w:rPr>
            </w:pPr>
            <w:r w:rsidRPr="00F041E2">
              <w:rPr>
                <w:rFonts w:cs="Arial"/>
                <w:sz w:val="18"/>
                <w:szCs w:val="18"/>
              </w:rPr>
              <w:t>Aufforderungen an den zertifizierten Kunden zur Bereit</w:t>
            </w:r>
            <w:r w:rsidR="00160C90">
              <w:rPr>
                <w:rFonts w:cs="Arial"/>
                <w:sz w:val="18"/>
                <w:szCs w:val="18"/>
              </w:rPr>
              <w:t>-</w:t>
            </w:r>
            <w:r w:rsidRPr="00F041E2">
              <w:rPr>
                <w:rFonts w:cs="Arial"/>
                <w:sz w:val="18"/>
                <w:szCs w:val="18"/>
              </w:rPr>
              <w:t xml:space="preserve">stellung von dokumentierten Informationen (auf Papier </w:t>
            </w:r>
            <w:r w:rsidR="00065669">
              <w:rPr>
                <w:rFonts w:cs="Arial"/>
                <w:sz w:val="18"/>
                <w:szCs w:val="18"/>
              </w:rPr>
              <w:br/>
            </w:r>
            <w:r w:rsidRPr="00F041E2">
              <w:rPr>
                <w:rFonts w:cs="Arial"/>
                <w:sz w:val="18"/>
                <w:szCs w:val="18"/>
              </w:rPr>
              <w:t>oder elektronischen Medien);</w:t>
            </w:r>
          </w:p>
          <w:p w:rsidR="00C37D53" w:rsidRPr="002A2971" w:rsidRDefault="00C37D53" w:rsidP="006913E7">
            <w:pPr>
              <w:numPr>
                <w:ilvl w:val="0"/>
                <w:numId w:val="39"/>
              </w:numPr>
              <w:tabs>
                <w:tab w:val="left" w:pos="0"/>
              </w:tabs>
              <w:ind w:left="275" w:hanging="275"/>
              <w:rPr>
                <w:rFonts w:cs="Arial"/>
                <w:color w:val="000000"/>
                <w:sz w:val="18"/>
                <w:szCs w:val="18"/>
              </w:rPr>
            </w:pPr>
            <w:r w:rsidRPr="00F041E2">
              <w:rPr>
                <w:rFonts w:cs="Arial"/>
                <w:sz w:val="18"/>
                <w:szCs w:val="18"/>
              </w:rPr>
              <w:t xml:space="preserve">andere Mittel zur Überwachung der Leistungsfähigkeit </w:t>
            </w:r>
            <w:r w:rsidR="000F16B7">
              <w:rPr>
                <w:rFonts w:cs="Arial"/>
                <w:sz w:val="18"/>
                <w:szCs w:val="18"/>
              </w:rPr>
              <w:br/>
            </w:r>
            <w:r w:rsidRPr="00F041E2">
              <w:rPr>
                <w:rFonts w:cs="Arial"/>
                <w:sz w:val="18"/>
                <w:szCs w:val="18"/>
              </w:rPr>
              <w:t>des zertifizierten Kunden.</w:t>
            </w:r>
          </w:p>
        </w:tc>
        <w:tc>
          <w:tcPr>
            <w:tcW w:w="2296" w:type="dxa"/>
            <w:tcBorders>
              <w:top w:val="single" w:sz="4" w:space="0" w:color="auto"/>
              <w:bottom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4" w:space="0" w:color="auto"/>
              <w:bottom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pPr>
              <w:rPr>
                <w:rFonts w:cs="Arial"/>
                <w:color w:val="000000"/>
                <w:sz w:val="18"/>
                <w:szCs w:val="18"/>
              </w:rPr>
            </w:pPr>
            <w:r w:rsidRPr="000F2A37">
              <w:rPr>
                <w:rFonts w:cs="Arial"/>
                <w:color w:val="000000"/>
                <w:sz w:val="18"/>
                <w:szCs w:val="18"/>
              </w:rPr>
              <w:t>9.6.2.2</w:t>
            </w:r>
          </w:p>
        </w:tc>
        <w:tc>
          <w:tcPr>
            <w:tcW w:w="4900" w:type="dxa"/>
            <w:tcBorders>
              <w:top w:val="single" w:sz="4" w:space="0" w:color="auto"/>
            </w:tcBorders>
          </w:tcPr>
          <w:p w:rsidR="00C37D53" w:rsidRPr="000F2A37" w:rsidRDefault="00C37D53" w:rsidP="006913E7">
            <w:pPr>
              <w:tabs>
                <w:tab w:val="left" w:pos="0"/>
                <w:tab w:val="left" w:pos="212"/>
                <w:tab w:val="left" w:pos="779"/>
              </w:tabs>
              <w:rPr>
                <w:rFonts w:cs="Arial"/>
                <w:color w:val="000000"/>
                <w:sz w:val="18"/>
                <w:szCs w:val="18"/>
                <w:u w:val="single"/>
              </w:rPr>
            </w:pPr>
            <w:r w:rsidRPr="000F2A37">
              <w:rPr>
                <w:rFonts w:cs="Arial"/>
                <w:color w:val="000000"/>
                <w:sz w:val="18"/>
                <w:szCs w:val="18"/>
                <w:u w:val="single"/>
              </w:rPr>
              <w:t>Überwachungsaudit</w:t>
            </w:r>
          </w:p>
          <w:p w:rsidR="00C37D53" w:rsidRDefault="00C37D53" w:rsidP="00230DF0">
            <w:pPr>
              <w:tabs>
                <w:tab w:val="left" w:pos="0"/>
                <w:tab w:val="left" w:pos="212"/>
                <w:tab w:val="left" w:pos="779"/>
              </w:tabs>
              <w:spacing w:after="0"/>
              <w:rPr>
                <w:rFonts w:cs="Arial"/>
                <w:color w:val="000000"/>
                <w:sz w:val="18"/>
                <w:szCs w:val="18"/>
              </w:rPr>
            </w:pPr>
            <w:r w:rsidRPr="00605CB9">
              <w:rPr>
                <w:rFonts w:cs="Arial"/>
                <w:color w:val="000000"/>
                <w:sz w:val="18"/>
                <w:szCs w:val="18"/>
              </w:rPr>
              <w:t xml:space="preserve">Überwachungsaudits sind Vor-Ort-Audits, stellen aber nicht notwendigerweise vollständige Systemaudits dar und müssen zusammen mit den anderen Überwachungstätigkeiten geplant werden, sodass die </w:t>
            </w:r>
            <w:r w:rsidR="006256C1">
              <w:rPr>
                <w:rFonts w:cs="Arial"/>
                <w:color w:val="000000"/>
                <w:sz w:val="18"/>
                <w:szCs w:val="18"/>
              </w:rPr>
              <w:t>ZS</w:t>
            </w:r>
            <w:r w:rsidRPr="00605CB9">
              <w:rPr>
                <w:rFonts w:cs="Arial"/>
                <w:color w:val="000000"/>
                <w:sz w:val="18"/>
                <w:szCs w:val="18"/>
              </w:rPr>
              <w:t xml:space="preserve"> das Vertrauen aufrecht erhalten kann, dass das zertifizierte </w:t>
            </w:r>
            <w:r w:rsidR="002F51E1">
              <w:rPr>
                <w:rFonts w:cs="Arial"/>
                <w:color w:val="000000"/>
                <w:sz w:val="18"/>
                <w:szCs w:val="18"/>
              </w:rPr>
              <w:t>MS</w:t>
            </w:r>
            <w:r w:rsidRPr="00605CB9">
              <w:rPr>
                <w:rFonts w:cs="Arial"/>
                <w:color w:val="000000"/>
                <w:sz w:val="18"/>
                <w:szCs w:val="18"/>
              </w:rPr>
              <w:t xml:space="preserve"> des Kunden zwischen den Re-Zertifizierungsaudits weiterhin die Anforderungen erfüllt. Jede Überwachung in Bezug auf die maßgebliche </w:t>
            </w:r>
            <w:r w:rsidR="002F51E1">
              <w:rPr>
                <w:rFonts w:cs="Arial"/>
                <w:color w:val="000000"/>
                <w:sz w:val="18"/>
                <w:szCs w:val="18"/>
              </w:rPr>
              <w:t>MS-N</w:t>
            </w:r>
            <w:r w:rsidRPr="00605CB9">
              <w:rPr>
                <w:rFonts w:cs="Arial"/>
                <w:color w:val="000000"/>
                <w:sz w:val="18"/>
                <w:szCs w:val="18"/>
              </w:rPr>
              <w:t>orm muss umfassen:</w:t>
            </w:r>
          </w:p>
          <w:p w:rsidR="00C37D53" w:rsidRPr="00605CB9" w:rsidRDefault="00C37D53" w:rsidP="00230DF0">
            <w:pPr>
              <w:numPr>
                <w:ilvl w:val="0"/>
                <w:numId w:val="40"/>
              </w:numPr>
              <w:tabs>
                <w:tab w:val="left" w:pos="0"/>
              </w:tabs>
              <w:spacing w:after="0"/>
              <w:ind w:left="275" w:hanging="275"/>
              <w:rPr>
                <w:rFonts w:cs="Arial"/>
                <w:sz w:val="18"/>
                <w:szCs w:val="18"/>
              </w:rPr>
            </w:pPr>
            <w:r w:rsidRPr="00605CB9">
              <w:rPr>
                <w:rFonts w:cs="Arial"/>
                <w:sz w:val="18"/>
                <w:szCs w:val="18"/>
              </w:rPr>
              <w:t>interne Audits und Managementbewertung;</w:t>
            </w:r>
          </w:p>
          <w:p w:rsidR="00C37D53" w:rsidRPr="00605CB9" w:rsidRDefault="00C37D53" w:rsidP="00230DF0">
            <w:pPr>
              <w:numPr>
                <w:ilvl w:val="0"/>
                <w:numId w:val="40"/>
              </w:numPr>
              <w:tabs>
                <w:tab w:val="left" w:pos="0"/>
              </w:tabs>
              <w:spacing w:after="0"/>
              <w:ind w:left="275" w:hanging="275"/>
              <w:rPr>
                <w:rFonts w:cs="Arial"/>
                <w:sz w:val="18"/>
                <w:szCs w:val="18"/>
              </w:rPr>
            </w:pPr>
            <w:r w:rsidRPr="00605CB9">
              <w:rPr>
                <w:rFonts w:cs="Arial"/>
                <w:sz w:val="18"/>
                <w:szCs w:val="18"/>
              </w:rPr>
              <w:t>eine Bewertung der ergriffenen Maßnahmen zu Nicht</w:t>
            </w:r>
            <w:r w:rsidR="00160C90">
              <w:rPr>
                <w:rFonts w:cs="Arial"/>
                <w:sz w:val="18"/>
                <w:szCs w:val="18"/>
              </w:rPr>
              <w:t>-</w:t>
            </w:r>
            <w:r w:rsidRPr="00605CB9">
              <w:rPr>
                <w:rFonts w:cs="Arial"/>
                <w:sz w:val="18"/>
                <w:szCs w:val="18"/>
              </w:rPr>
              <w:t>konformitäten, die während des vorhergehenden Audits festgestellt wurden;</w:t>
            </w:r>
          </w:p>
          <w:p w:rsidR="00C37D53" w:rsidRPr="00605CB9" w:rsidRDefault="00C37D53" w:rsidP="00230DF0">
            <w:pPr>
              <w:numPr>
                <w:ilvl w:val="0"/>
                <w:numId w:val="40"/>
              </w:numPr>
              <w:tabs>
                <w:tab w:val="left" w:pos="0"/>
              </w:tabs>
              <w:spacing w:after="0"/>
              <w:ind w:left="275" w:hanging="275"/>
              <w:rPr>
                <w:rFonts w:cs="Arial"/>
                <w:sz w:val="18"/>
                <w:szCs w:val="18"/>
              </w:rPr>
            </w:pPr>
            <w:r w:rsidRPr="00605CB9">
              <w:rPr>
                <w:rFonts w:cs="Arial"/>
                <w:sz w:val="18"/>
                <w:szCs w:val="18"/>
              </w:rPr>
              <w:t>Umgang mit Beschwerden;</w:t>
            </w:r>
          </w:p>
          <w:p w:rsidR="00C37D53" w:rsidRPr="00605CB9" w:rsidRDefault="00C37D53" w:rsidP="00230DF0">
            <w:pPr>
              <w:numPr>
                <w:ilvl w:val="0"/>
                <w:numId w:val="40"/>
              </w:numPr>
              <w:tabs>
                <w:tab w:val="left" w:pos="0"/>
              </w:tabs>
              <w:spacing w:after="0"/>
              <w:ind w:left="275" w:hanging="275"/>
              <w:rPr>
                <w:rFonts w:cs="Arial"/>
                <w:sz w:val="18"/>
                <w:szCs w:val="18"/>
              </w:rPr>
            </w:pPr>
            <w:r w:rsidRPr="00605CB9">
              <w:rPr>
                <w:rFonts w:cs="Arial"/>
                <w:sz w:val="18"/>
                <w:szCs w:val="18"/>
              </w:rPr>
              <w:t xml:space="preserve">Wirksamkeit des </w:t>
            </w:r>
            <w:r w:rsidR="002F51E1">
              <w:rPr>
                <w:rFonts w:cs="Arial"/>
                <w:sz w:val="18"/>
                <w:szCs w:val="18"/>
              </w:rPr>
              <w:t>MS</w:t>
            </w:r>
            <w:r w:rsidRPr="00605CB9">
              <w:rPr>
                <w:rFonts w:cs="Arial"/>
                <w:sz w:val="18"/>
                <w:szCs w:val="18"/>
              </w:rPr>
              <w:t xml:space="preserve"> im Hinblick auf das Erreichen der Ziele des zertifizierten Kunden und der beabsichtigten Ergebnisse der entsprechenden M</w:t>
            </w:r>
            <w:r w:rsidR="000F16B7">
              <w:rPr>
                <w:rFonts w:cs="Arial"/>
                <w:sz w:val="18"/>
                <w:szCs w:val="18"/>
              </w:rPr>
              <w:t>S</w:t>
            </w:r>
            <w:r w:rsidRPr="00605CB9">
              <w:rPr>
                <w:rFonts w:cs="Arial"/>
                <w:sz w:val="18"/>
                <w:szCs w:val="18"/>
              </w:rPr>
              <w:t>;</w:t>
            </w:r>
          </w:p>
          <w:p w:rsidR="00C37D53" w:rsidRPr="00605CB9" w:rsidRDefault="00C37D53" w:rsidP="00230DF0">
            <w:pPr>
              <w:numPr>
                <w:ilvl w:val="0"/>
                <w:numId w:val="40"/>
              </w:numPr>
              <w:tabs>
                <w:tab w:val="left" w:pos="0"/>
              </w:tabs>
              <w:spacing w:after="0"/>
              <w:ind w:left="275" w:hanging="275"/>
              <w:rPr>
                <w:rFonts w:cs="Arial"/>
                <w:sz w:val="18"/>
                <w:szCs w:val="18"/>
              </w:rPr>
            </w:pPr>
            <w:r w:rsidRPr="00605CB9">
              <w:rPr>
                <w:rFonts w:cs="Arial"/>
                <w:sz w:val="18"/>
                <w:szCs w:val="18"/>
              </w:rPr>
              <w:t>Fortschritt bei geplanten Tätigkeiten, die auf eine ständige Verbesserung zielen;</w:t>
            </w:r>
          </w:p>
          <w:p w:rsidR="00C37D53" w:rsidRPr="00605CB9" w:rsidRDefault="00C37D53" w:rsidP="00230DF0">
            <w:pPr>
              <w:numPr>
                <w:ilvl w:val="0"/>
                <w:numId w:val="40"/>
              </w:numPr>
              <w:tabs>
                <w:tab w:val="left" w:pos="0"/>
              </w:tabs>
              <w:spacing w:after="0"/>
              <w:ind w:left="275" w:hanging="275"/>
              <w:rPr>
                <w:rFonts w:cs="Arial"/>
                <w:sz w:val="18"/>
                <w:szCs w:val="18"/>
              </w:rPr>
            </w:pPr>
            <w:r w:rsidRPr="00605CB9">
              <w:rPr>
                <w:rFonts w:cs="Arial"/>
                <w:sz w:val="18"/>
                <w:szCs w:val="18"/>
              </w:rPr>
              <w:t>anhaltende operative Lenkung;</w:t>
            </w:r>
          </w:p>
          <w:p w:rsidR="00C37D53" w:rsidRPr="00605CB9" w:rsidRDefault="00C37D53" w:rsidP="00230DF0">
            <w:pPr>
              <w:numPr>
                <w:ilvl w:val="0"/>
                <w:numId w:val="40"/>
              </w:numPr>
              <w:tabs>
                <w:tab w:val="left" w:pos="0"/>
              </w:tabs>
              <w:spacing w:after="0"/>
              <w:ind w:left="275" w:hanging="275"/>
              <w:rPr>
                <w:rFonts w:cs="Arial"/>
                <w:sz w:val="18"/>
                <w:szCs w:val="18"/>
              </w:rPr>
            </w:pPr>
            <w:r w:rsidRPr="00605CB9">
              <w:rPr>
                <w:rFonts w:cs="Arial"/>
                <w:sz w:val="18"/>
                <w:szCs w:val="18"/>
              </w:rPr>
              <w:t>Bewertung von Änderungen;</w:t>
            </w:r>
          </w:p>
          <w:p w:rsidR="00C37D53" w:rsidRPr="002A2971" w:rsidRDefault="00C37D53" w:rsidP="00230DF0">
            <w:pPr>
              <w:numPr>
                <w:ilvl w:val="0"/>
                <w:numId w:val="40"/>
              </w:numPr>
              <w:tabs>
                <w:tab w:val="left" w:pos="0"/>
              </w:tabs>
              <w:spacing w:after="0"/>
              <w:ind w:left="275" w:hanging="275"/>
              <w:rPr>
                <w:rFonts w:cs="Arial"/>
                <w:color w:val="000000"/>
                <w:sz w:val="18"/>
                <w:szCs w:val="18"/>
              </w:rPr>
            </w:pPr>
            <w:r w:rsidRPr="00605CB9">
              <w:rPr>
                <w:rFonts w:cs="Arial"/>
                <w:sz w:val="18"/>
                <w:szCs w:val="18"/>
              </w:rPr>
              <w:lastRenderedPageBreak/>
              <w:t>Nutzung von Zeichen und/oder anderen Verweisen auf die Zertifizierung.</w:t>
            </w:r>
          </w:p>
        </w:tc>
        <w:tc>
          <w:tcPr>
            <w:tcW w:w="2296" w:type="dxa"/>
            <w:tcBorders>
              <w:top w:val="single" w:sz="4" w:space="0" w:color="auto"/>
              <w:bottom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2" w:space="0" w:color="auto"/>
              <w:bottom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2"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2A2971" w:rsidRDefault="00C37D53" w:rsidP="006913E7">
            <w:pPr>
              <w:rPr>
                <w:rFonts w:cs="Arial"/>
                <w:b/>
                <w:color w:val="000000"/>
                <w:sz w:val="18"/>
                <w:szCs w:val="18"/>
              </w:rPr>
            </w:pPr>
            <w:r>
              <w:rPr>
                <w:rFonts w:cs="Arial"/>
                <w:b/>
                <w:color w:val="000000"/>
                <w:sz w:val="18"/>
                <w:szCs w:val="18"/>
              </w:rPr>
              <w:t>9.6.3</w:t>
            </w:r>
          </w:p>
        </w:tc>
        <w:tc>
          <w:tcPr>
            <w:tcW w:w="4900" w:type="dxa"/>
            <w:tcBorders>
              <w:top w:val="single" w:sz="4" w:space="0" w:color="auto"/>
            </w:tcBorders>
          </w:tcPr>
          <w:p w:rsidR="00C37D53" w:rsidRPr="006422B5" w:rsidRDefault="00C37D53" w:rsidP="006913E7">
            <w:pPr>
              <w:tabs>
                <w:tab w:val="left" w:pos="0"/>
                <w:tab w:val="left" w:pos="212"/>
                <w:tab w:val="left" w:pos="779"/>
              </w:tabs>
              <w:rPr>
                <w:rFonts w:cs="Arial"/>
                <w:b/>
                <w:color w:val="000000"/>
                <w:sz w:val="18"/>
                <w:szCs w:val="18"/>
              </w:rPr>
            </w:pPr>
            <w:r w:rsidRPr="006422B5">
              <w:rPr>
                <w:rFonts w:cs="Arial"/>
                <w:b/>
                <w:color w:val="000000"/>
                <w:sz w:val="18"/>
                <w:szCs w:val="18"/>
              </w:rPr>
              <w:t>Re-Zertifizierung</w:t>
            </w:r>
          </w:p>
        </w:tc>
        <w:tc>
          <w:tcPr>
            <w:tcW w:w="2296" w:type="dxa"/>
            <w:tcBorders>
              <w:top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r w:rsidRPr="000F2A37">
              <w:rPr>
                <w:rFonts w:cs="Arial"/>
                <w:color w:val="000000"/>
                <w:sz w:val="18"/>
                <w:szCs w:val="18"/>
              </w:rPr>
              <w:t>9.6.3.1</w:t>
            </w:r>
          </w:p>
        </w:tc>
        <w:tc>
          <w:tcPr>
            <w:tcW w:w="4900" w:type="dxa"/>
            <w:tcBorders>
              <w:top w:val="single" w:sz="4" w:space="0" w:color="auto"/>
            </w:tcBorders>
          </w:tcPr>
          <w:p w:rsidR="00C37D53" w:rsidRPr="00D4153D" w:rsidRDefault="00C37D53" w:rsidP="006913E7">
            <w:pPr>
              <w:tabs>
                <w:tab w:val="left" w:pos="0"/>
                <w:tab w:val="left" w:pos="212"/>
                <w:tab w:val="left" w:pos="779"/>
              </w:tabs>
              <w:rPr>
                <w:rFonts w:cs="Arial"/>
                <w:color w:val="000000"/>
                <w:sz w:val="18"/>
                <w:szCs w:val="18"/>
              </w:rPr>
            </w:pPr>
            <w:r w:rsidRPr="00D4153D">
              <w:rPr>
                <w:rFonts w:cs="Arial"/>
                <w:color w:val="000000"/>
                <w:sz w:val="18"/>
                <w:szCs w:val="18"/>
              </w:rPr>
              <w:t>Planung des Re-Zertifizierungsaudits</w:t>
            </w:r>
          </w:p>
        </w:tc>
        <w:tc>
          <w:tcPr>
            <w:tcW w:w="2296" w:type="dxa"/>
            <w:tcBorders>
              <w:top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4"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r w:rsidRPr="000F2A37">
              <w:rPr>
                <w:rFonts w:cs="Arial"/>
                <w:color w:val="000000"/>
                <w:sz w:val="18"/>
                <w:szCs w:val="18"/>
              </w:rPr>
              <w:t>9.6.3.1.1</w:t>
            </w:r>
          </w:p>
        </w:tc>
        <w:tc>
          <w:tcPr>
            <w:tcW w:w="4900" w:type="dxa"/>
            <w:tcBorders>
              <w:top w:val="single" w:sz="4" w:space="0" w:color="auto"/>
            </w:tcBorders>
          </w:tcPr>
          <w:p w:rsidR="00326C74" w:rsidRDefault="00C37D53" w:rsidP="006913E7">
            <w:pPr>
              <w:tabs>
                <w:tab w:val="left" w:pos="0"/>
                <w:tab w:val="left" w:pos="286"/>
              </w:tabs>
              <w:rPr>
                <w:rFonts w:cs="Arial"/>
                <w:color w:val="000000"/>
                <w:sz w:val="18"/>
                <w:szCs w:val="18"/>
              </w:rPr>
            </w:pPr>
            <w:r w:rsidRPr="006422B5">
              <w:rPr>
                <w:rFonts w:cs="Arial"/>
                <w:color w:val="000000"/>
                <w:sz w:val="18"/>
                <w:szCs w:val="18"/>
              </w:rPr>
              <w:t xml:space="preserve">Zweck des Re-Zertifizierungsaudits ist es, die kontinuierliche Konformität und Wirksamkeit des </w:t>
            </w:r>
            <w:r w:rsidR="002F51E1">
              <w:rPr>
                <w:rFonts w:cs="Arial"/>
                <w:color w:val="000000"/>
                <w:sz w:val="18"/>
                <w:szCs w:val="18"/>
              </w:rPr>
              <w:t>MS</w:t>
            </w:r>
            <w:r w:rsidRPr="006422B5">
              <w:rPr>
                <w:rFonts w:cs="Arial"/>
                <w:color w:val="000000"/>
                <w:sz w:val="18"/>
                <w:szCs w:val="18"/>
              </w:rPr>
              <w:t xml:space="preserve"> als Ganzes sowie seiner anhaltenden Bedeutung und Anwendbarkeit auf den Geltungs</w:t>
            </w:r>
            <w:r w:rsidR="00065669">
              <w:rPr>
                <w:rFonts w:cs="Arial"/>
                <w:color w:val="000000"/>
                <w:sz w:val="18"/>
                <w:szCs w:val="18"/>
              </w:rPr>
              <w:t>-</w:t>
            </w:r>
            <w:r w:rsidRPr="006422B5">
              <w:rPr>
                <w:rFonts w:cs="Arial"/>
                <w:color w:val="000000"/>
                <w:sz w:val="18"/>
                <w:szCs w:val="18"/>
              </w:rPr>
              <w:t xml:space="preserve">bereich der Zertifizierung zu bestätigen. </w:t>
            </w:r>
          </w:p>
          <w:p w:rsidR="00C37D53" w:rsidRPr="002A2971" w:rsidRDefault="00C37D53" w:rsidP="00230DF0">
            <w:pPr>
              <w:tabs>
                <w:tab w:val="left" w:pos="0"/>
                <w:tab w:val="left" w:pos="286"/>
              </w:tabs>
              <w:rPr>
                <w:rFonts w:cs="Arial"/>
                <w:color w:val="000000"/>
                <w:sz w:val="18"/>
                <w:szCs w:val="18"/>
              </w:rPr>
            </w:pPr>
            <w:r w:rsidRPr="006422B5">
              <w:rPr>
                <w:rFonts w:cs="Arial"/>
                <w:color w:val="000000"/>
                <w:sz w:val="18"/>
                <w:szCs w:val="18"/>
              </w:rPr>
              <w:t>Ein Re-Zertifizierungsaudit muss</w:t>
            </w:r>
            <w:r>
              <w:rPr>
                <w:rFonts w:cs="Arial"/>
                <w:color w:val="000000"/>
                <w:sz w:val="18"/>
                <w:szCs w:val="18"/>
              </w:rPr>
              <w:t xml:space="preserve"> </w:t>
            </w:r>
            <w:r w:rsidRPr="006422B5">
              <w:rPr>
                <w:rFonts w:cs="Arial"/>
                <w:color w:val="000000"/>
                <w:sz w:val="18"/>
                <w:szCs w:val="18"/>
              </w:rPr>
              <w:t xml:space="preserve">geplant und durchgeführt werden, um die anhaltende Erfüllung aller Anforderungen der maßgeblichen </w:t>
            </w:r>
            <w:r w:rsidR="002F51E1">
              <w:rPr>
                <w:rFonts w:cs="Arial"/>
                <w:color w:val="000000"/>
                <w:sz w:val="18"/>
                <w:szCs w:val="18"/>
              </w:rPr>
              <w:t>MS-N</w:t>
            </w:r>
            <w:r w:rsidRPr="006422B5">
              <w:rPr>
                <w:rFonts w:cs="Arial"/>
                <w:color w:val="000000"/>
                <w:sz w:val="18"/>
                <w:szCs w:val="18"/>
              </w:rPr>
              <w:t>orm oder eines anderen normativen Dokuments zu beurteilen. Dies muss rechtzeitig geplant und durch</w:t>
            </w:r>
            <w:r w:rsidR="002F51E1">
              <w:rPr>
                <w:rFonts w:cs="Arial"/>
                <w:color w:val="000000"/>
                <w:sz w:val="18"/>
                <w:szCs w:val="18"/>
              </w:rPr>
              <w:t>-</w:t>
            </w:r>
            <w:r w:rsidRPr="006422B5">
              <w:rPr>
                <w:rFonts w:cs="Arial"/>
                <w:color w:val="000000"/>
                <w:sz w:val="18"/>
                <w:szCs w:val="18"/>
              </w:rPr>
              <w:t>geführt werden, um die fristgerechte Erneuerung des Zertifikats vor dessen Ablaufdatum zu ermöglichen.</w:t>
            </w:r>
          </w:p>
        </w:tc>
        <w:tc>
          <w:tcPr>
            <w:tcW w:w="2296" w:type="dxa"/>
            <w:tcBorders>
              <w:top w:val="single" w:sz="4" w:space="0" w:color="auto"/>
              <w:bottom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4" w:space="0" w:color="auto"/>
              <w:bottom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r w:rsidRPr="000F2A37">
              <w:rPr>
                <w:rFonts w:cs="Arial"/>
                <w:color w:val="000000"/>
                <w:sz w:val="18"/>
                <w:szCs w:val="18"/>
              </w:rPr>
              <w:t>9.6.3.1.2</w:t>
            </w:r>
          </w:p>
        </w:tc>
        <w:tc>
          <w:tcPr>
            <w:tcW w:w="4900" w:type="dxa"/>
            <w:tcBorders>
              <w:top w:val="single" w:sz="4" w:space="0" w:color="auto"/>
            </w:tcBorders>
          </w:tcPr>
          <w:p w:rsidR="00C37D53" w:rsidRPr="002A2971" w:rsidRDefault="00C37D53" w:rsidP="00230DF0">
            <w:pPr>
              <w:tabs>
                <w:tab w:val="left" w:pos="0"/>
                <w:tab w:val="left" w:pos="212"/>
                <w:tab w:val="left" w:pos="779"/>
              </w:tabs>
              <w:rPr>
                <w:rFonts w:cs="Arial"/>
                <w:color w:val="000000"/>
                <w:sz w:val="18"/>
                <w:szCs w:val="18"/>
              </w:rPr>
            </w:pPr>
            <w:r w:rsidRPr="006422B5">
              <w:rPr>
                <w:rFonts w:cs="Arial"/>
                <w:color w:val="000000"/>
                <w:sz w:val="18"/>
                <w:szCs w:val="18"/>
              </w:rPr>
              <w:t>D</w:t>
            </w:r>
            <w:r>
              <w:rPr>
                <w:rFonts w:cs="Arial"/>
                <w:color w:val="000000"/>
                <w:sz w:val="18"/>
                <w:szCs w:val="18"/>
              </w:rPr>
              <w:t>ie</w:t>
            </w:r>
            <w:r w:rsidRPr="006422B5">
              <w:rPr>
                <w:rFonts w:cs="Arial"/>
                <w:color w:val="000000"/>
                <w:sz w:val="18"/>
                <w:szCs w:val="18"/>
              </w:rPr>
              <w:t xml:space="preserve"> Re-Zertifizierungstätigkeit muss eine Überprüfung früherer Auditberichte zu Überwachungsaudits beinhalten sowie die Leistungsfähigkeit des </w:t>
            </w:r>
            <w:r w:rsidR="002F51E1">
              <w:rPr>
                <w:rFonts w:cs="Arial"/>
                <w:color w:val="000000"/>
                <w:sz w:val="18"/>
                <w:szCs w:val="18"/>
              </w:rPr>
              <w:t>MS</w:t>
            </w:r>
            <w:r w:rsidRPr="006422B5">
              <w:rPr>
                <w:rFonts w:cs="Arial"/>
                <w:color w:val="000000"/>
                <w:sz w:val="18"/>
                <w:szCs w:val="18"/>
              </w:rPr>
              <w:t xml:space="preserve"> über den jüngsten Zertifizierungs</w:t>
            </w:r>
            <w:r w:rsidR="002F51E1">
              <w:rPr>
                <w:rFonts w:cs="Arial"/>
                <w:color w:val="000000"/>
                <w:sz w:val="18"/>
                <w:szCs w:val="18"/>
              </w:rPr>
              <w:t>-</w:t>
            </w:r>
            <w:r w:rsidRPr="006422B5">
              <w:rPr>
                <w:rFonts w:cs="Arial"/>
                <w:color w:val="000000"/>
                <w:sz w:val="18"/>
                <w:szCs w:val="18"/>
              </w:rPr>
              <w:t>zyklus berücksichtigen.</w:t>
            </w:r>
          </w:p>
        </w:tc>
        <w:tc>
          <w:tcPr>
            <w:tcW w:w="2296" w:type="dxa"/>
            <w:tcBorders>
              <w:top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jc w:val="center"/>
              <w:rPr>
                <w:sz w:val="18"/>
                <w:szCs w:val="18"/>
              </w:rPr>
            </w:pPr>
          </w:p>
        </w:tc>
        <w:tc>
          <w:tcPr>
            <w:tcW w:w="393" w:type="dxa"/>
            <w:tcBorders>
              <w:top w:val="single" w:sz="2" w:space="0" w:color="auto"/>
            </w:tcBorders>
            <w:shd w:val="clear" w:color="auto" w:fill="FFF2CC"/>
          </w:tcPr>
          <w:p w:rsidR="00C37D53" w:rsidRPr="009E23EC" w:rsidRDefault="00C37D53" w:rsidP="006913E7">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2" w:type="dxa"/>
            <w:gridSpan w:val="2"/>
            <w:tcBorders>
              <w:top w:val="single" w:sz="2" w:space="0" w:color="auto"/>
            </w:tcBorders>
            <w:shd w:val="clear" w:color="auto" w:fill="FFF2CC"/>
          </w:tcPr>
          <w:p w:rsidR="00C37D53" w:rsidRPr="009E23EC" w:rsidRDefault="00C37D53"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r w:rsidRPr="000F2A37">
              <w:rPr>
                <w:rFonts w:cs="Arial"/>
                <w:color w:val="000000"/>
                <w:sz w:val="18"/>
                <w:szCs w:val="18"/>
              </w:rPr>
              <w:t>9.6.3.1.3</w:t>
            </w:r>
          </w:p>
        </w:tc>
        <w:tc>
          <w:tcPr>
            <w:tcW w:w="4900" w:type="dxa"/>
            <w:tcBorders>
              <w:top w:val="single" w:sz="4" w:space="0" w:color="auto"/>
            </w:tcBorders>
          </w:tcPr>
          <w:p w:rsidR="00D33835" w:rsidRDefault="00C37D53" w:rsidP="00230DF0">
            <w:pPr>
              <w:tabs>
                <w:tab w:val="left" w:pos="0"/>
                <w:tab w:val="left" w:pos="217"/>
                <w:tab w:val="left" w:pos="779"/>
                <w:tab w:val="left" w:pos="3110"/>
              </w:tabs>
              <w:rPr>
                <w:rFonts w:cs="Arial"/>
                <w:color w:val="000000"/>
                <w:sz w:val="18"/>
                <w:szCs w:val="18"/>
              </w:rPr>
            </w:pPr>
            <w:r w:rsidRPr="006422B5">
              <w:rPr>
                <w:rFonts w:cs="Arial"/>
                <w:color w:val="000000"/>
                <w:sz w:val="18"/>
                <w:szCs w:val="18"/>
              </w:rPr>
              <w:t>Tätigkeiten zu Re-Zertifizierungsaudits können eine Stufe 1 erfordern, wenn es signifikante Änderungen im M</w:t>
            </w:r>
            <w:r w:rsidR="000F16B7">
              <w:rPr>
                <w:rFonts w:cs="Arial"/>
                <w:color w:val="000000"/>
                <w:sz w:val="18"/>
                <w:szCs w:val="18"/>
              </w:rPr>
              <w:t>S</w:t>
            </w:r>
            <w:r w:rsidRPr="006422B5">
              <w:rPr>
                <w:rFonts w:cs="Arial"/>
                <w:color w:val="000000"/>
                <w:sz w:val="18"/>
                <w:szCs w:val="18"/>
              </w:rPr>
              <w:t xml:space="preserve">, bei der Organisation oder im Zusammenhang mit der Arbeitsweise des </w:t>
            </w:r>
            <w:r w:rsidR="002F51E1">
              <w:rPr>
                <w:rFonts w:cs="Arial"/>
                <w:color w:val="000000"/>
                <w:sz w:val="18"/>
                <w:szCs w:val="18"/>
              </w:rPr>
              <w:t>MS</w:t>
            </w:r>
            <w:r w:rsidRPr="006422B5">
              <w:rPr>
                <w:rFonts w:cs="Arial"/>
                <w:color w:val="000000"/>
                <w:sz w:val="18"/>
                <w:szCs w:val="18"/>
              </w:rPr>
              <w:t xml:space="preserve"> gibt (z. B. Veränderungen in der Gesetzgebung).</w:t>
            </w:r>
            <w:r>
              <w:rPr>
                <w:rFonts w:cs="Arial"/>
                <w:color w:val="000000"/>
                <w:sz w:val="18"/>
                <w:szCs w:val="18"/>
              </w:rPr>
              <w:t xml:space="preserve"> </w:t>
            </w:r>
          </w:p>
          <w:p w:rsidR="00C37D53" w:rsidRPr="002A2971" w:rsidRDefault="00C37D53" w:rsidP="00230DF0">
            <w:pPr>
              <w:tabs>
                <w:tab w:val="left" w:pos="0"/>
                <w:tab w:val="left" w:pos="217"/>
                <w:tab w:val="left" w:pos="779"/>
                <w:tab w:val="left" w:pos="3110"/>
              </w:tabs>
              <w:rPr>
                <w:rFonts w:cs="Arial"/>
                <w:color w:val="000000"/>
                <w:sz w:val="18"/>
                <w:szCs w:val="18"/>
              </w:rPr>
            </w:pPr>
            <w:r w:rsidRPr="000F16B7">
              <w:rPr>
                <w:rFonts w:cs="Arial"/>
                <w:sz w:val="16"/>
                <w:szCs w:val="16"/>
              </w:rPr>
              <w:t>[</w:t>
            </w:r>
            <w:r w:rsidRPr="000F16B7">
              <w:rPr>
                <w:rFonts w:cs="Arial"/>
                <w:sz w:val="16"/>
                <w:szCs w:val="16"/>
              </w:rPr>
              <w:sym w:font="Wingdings" w:char="F0E8"/>
            </w:r>
            <w:r w:rsidRPr="000F16B7">
              <w:rPr>
                <w:rFonts w:cs="Arial"/>
                <w:sz w:val="16"/>
                <w:szCs w:val="16"/>
              </w:rPr>
              <w:t>ANMERKUNG]</w:t>
            </w:r>
          </w:p>
        </w:tc>
        <w:tc>
          <w:tcPr>
            <w:tcW w:w="2296" w:type="dxa"/>
            <w:tcBorders>
              <w:top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4"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r w:rsidRPr="000F2A37">
              <w:rPr>
                <w:rFonts w:cs="Arial"/>
                <w:color w:val="000000"/>
                <w:sz w:val="18"/>
                <w:szCs w:val="18"/>
              </w:rPr>
              <w:t>9.6.3.2</w:t>
            </w:r>
          </w:p>
        </w:tc>
        <w:tc>
          <w:tcPr>
            <w:tcW w:w="4900" w:type="dxa"/>
            <w:tcBorders>
              <w:top w:val="single" w:sz="4" w:space="0" w:color="auto"/>
            </w:tcBorders>
          </w:tcPr>
          <w:p w:rsidR="00C37D53" w:rsidRPr="000F2A37" w:rsidRDefault="00C37D53" w:rsidP="006913E7">
            <w:pPr>
              <w:tabs>
                <w:tab w:val="left" w:pos="0"/>
                <w:tab w:val="left" w:pos="212"/>
                <w:tab w:val="left" w:pos="779"/>
              </w:tabs>
              <w:rPr>
                <w:rFonts w:cs="Arial"/>
                <w:color w:val="000000"/>
                <w:sz w:val="18"/>
                <w:szCs w:val="18"/>
              </w:rPr>
            </w:pPr>
            <w:r w:rsidRPr="000F2A37">
              <w:rPr>
                <w:rFonts w:cs="Arial"/>
                <w:color w:val="000000"/>
                <w:sz w:val="18"/>
                <w:szCs w:val="18"/>
              </w:rPr>
              <w:t>Re-Zertifizierungsaudit</w:t>
            </w:r>
          </w:p>
        </w:tc>
        <w:tc>
          <w:tcPr>
            <w:tcW w:w="2296" w:type="dxa"/>
            <w:tcBorders>
              <w:top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jc w:val="center"/>
              <w:rPr>
                <w:sz w:val="18"/>
                <w:szCs w:val="18"/>
              </w:rPr>
            </w:pPr>
          </w:p>
        </w:tc>
        <w:tc>
          <w:tcPr>
            <w:tcW w:w="393" w:type="dxa"/>
            <w:tcBorders>
              <w:top w:val="single" w:sz="4" w:space="0" w:color="auto"/>
            </w:tcBorders>
            <w:shd w:val="clear" w:color="auto" w:fill="FFF2CC"/>
          </w:tcPr>
          <w:p w:rsidR="00C37D53" w:rsidRPr="009E23EC" w:rsidRDefault="00C37D53"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2" w:type="dxa"/>
            <w:gridSpan w:val="2"/>
            <w:tcBorders>
              <w:top w:val="single" w:sz="4" w:space="0" w:color="auto"/>
            </w:tcBorders>
            <w:shd w:val="clear" w:color="auto" w:fill="FFF2CC"/>
          </w:tcPr>
          <w:p w:rsidR="00C37D53" w:rsidRPr="009E23EC" w:rsidRDefault="00C37D53"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r w:rsidRPr="000F2A37">
              <w:rPr>
                <w:rFonts w:cs="Arial"/>
                <w:color w:val="000000"/>
                <w:sz w:val="18"/>
                <w:szCs w:val="18"/>
              </w:rPr>
              <w:t>9.6.3.2.1</w:t>
            </w:r>
          </w:p>
        </w:tc>
        <w:tc>
          <w:tcPr>
            <w:tcW w:w="4900" w:type="dxa"/>
            <w:tcBorders>
              <w:top w:val="single" w:sz="4" w:space="0" w:color="auto"/>
            </w:tcBorders>
          </w:tcPr>
          <w:p w:rsidR="00C37D53" w:rsidRPr="006422B5" w:rsidRDefault="00C37D53" w:rsidP="006913E7">
            <w:pPr>
              <w:tabs>
                <w:tab w:val="left" w:pos="0"/>
                <w:tab w:val="left" w:pos="212"/>
                <w:tab w:val="left" w:pos="779"/>
              </w:tabs>
              <w:rPr>
                <w:rFonts w:cs="Arial"/>
                <w:color w:val="000000"/>
                <w:sz w:val="18"/>
                <w:szCs w:val="18"/>
              </w:rPr>
            </w:pPr>
            <w:r w:rsidRPr="006422B5">
              <w:rPr>
                <w:rFonts w:cs="Arial"/>
                <w:color w:val="000000"/>
                <w:sz w:val="18"/>
                <w:szCs w:val="18"/>
              </w:rPr>
              <w:t>Das Re-Zertifizierungsaudit muss ein Vor-Ort-Audit beinhalten, welches Folgendes behandelt:</w:t>
            </w:r>
          </w:p>
          <w:p w:rsidR="00C37D53" w:rsidRPr="006422B5" w:rsidRDefault="00C37D53" w:rsidP="006913E7">
            <w:pPr>
              <w:numPr>
                <w:ilvl w:val="0"/>
                <w:numId w:val="41"/>
              </w:numPr>
              <w:tabs>
                <w:tab w:val="left" w:pos="0"/>
              </w:tabs>
              <w:ind w:left="275" w:hanging="275"/>
              <w:rPr>
                <w:rFonts w:cs="Arial"/>
                <w:sz w:val="18"/>
                <w:szCs w:val="18"/>
              </w:rPr>
            </w:pPr>
            <w:r w:rsidRPr="006422B5">
              <w:rPr>
                <w:rFonts w:cs="Arial"/>
                <w:sz w:val="18"/>
                <w:szCs w:val="18"/>
              </w:rPr>
              <w:t xml:space="preserve">die Wirksamkeit des </w:t>
            </w:r>
            <w:r w:rsidR="002F51E1">
              <w:rPr>
                <w:rFonts w:cs="Arial"/>
                <w:sz w:val="18"/>
                <w:szCs w:val="18"/>
              </w:rPr>
              <w:t>MS</w:t>
            </w:r>
            <w:r w:rsidRPr="006422B5">
              <w:rPr>
                <w:rFonts w:cs="Arial"/>
                <w:sz w:val="18"/>
                <w:szCs w:val="18"/>
              </w:rPr>
              <w:t xml:space="preserve"> in seiner Gesamtheit angesichts interner oder externer Änderungen und seine fortgesetzte Bedeutung und Anwendbarkeit im Geltungsbereich der Zertifizierung;</w:t>
            </w:r>
          </w:p>
          <w:p w:rsidR="00C37D53" w:rsidRPr="006422B5" w:rsidRDefault="00C37D53" w:rsidP="006913E7">
            <w:pPr>
              <w:numPr>
                <w:ilvl w:val="0"/>
                <w:numId w:val="41"/>
              </w:numPr>
              <w:tabs>
                <w:tab w:val="left" w:pos="0"/>
              </w:tabs>
              <w:ind w:left="275" w:hanging="275"/>
              <w:rPr>
                <w:rFonts w:cs="Arial"/>
                <w:sz w:val="18"/>
                <w:szCs w:val="18"/>
              </w:rPr>
            </w:pPr>
            <w:r w:rsidRPr="006422B5">
              <w:rPr>
                <w:rFonts w:cs="Arial"/>
                <w:sz w:val="18"/>
                <w:szCs w:val="18"/>
              </w:rPr>
              <w:t xml:space="preserve">die dargelegte Verpflichtung zur Aufrechterhaltung der Wirksamkeit und Verbesserung des </w:t>
            </w:r>
            <w:r w:rsidR="002F51E1">
              <w:rPr>
                <w:rFonts w:cs="Arial"/>
                <w:sz w:val="18"/>
                <w:szCs w:val="18"/>
              </w:rPr>
              <w:t>MS</w:t>
            </w:r>
            <w:r w:rsidRPr="006422B5">
              <w:rPr>
                <w:rFonts w:cs="Arial"/>
                <w:sz w:val="18"/>
                <w:szCs w:val="18"/>
              </w:rPr>
              <w:t>, um die gesamte Leistungsfähigkeit zu steigern;</w:t>
            </w:r>
          </w:p>
          <w:p w:rsidR="00C37D53" w:rsidRPr="002A2971" w:rsidRDefault="00C37D53" w:rsidP="00BB192E">
            <w:pPr>
              <w:numPr>
                <w:ilvl w:val="0"/>
                <w:numId w:val="41"/>
              </w:numPr>
              <w:tabs>
                <w:tab w:val="left" w:pos="0"/>
              </w:tabs>
              <w:ind w:left="275" w:hanging="275"/>
              <w:rPr>
                <w:rFonts w:cs="Arial"/>
                <w:color w:val="000000"/>
                <w:sz w:val="18"/>
                <w:szCs w:val="18"/>
              </w:rPr>
            </w:pPr>
            <w:r w:rsidRPr="006422B5">
              <w:rPr>
                <w:rFonts w:cs="Arial"/>
                <w:sz w:val="18"/>
                <w:szCs w:val="18"/>
              </w:rPr>
              <w:t xml:space="preserve">ob das Betreiben der entsprechenden zertifizierten </w:t>
            </w:r>
            <w:r w:rsidR="002F51E1">
              <w:rPr>
                <w:rFonts w:cs="Arial"/>
                <w:sz w:val="18"/>
                <w:szCs w:val="18"/>
              </w:rPr>
              <w:t>MS</w:t>
            </w:r>
            <w:r w:rsidRPr="006422B5">
              <w:rPr>
                <w:rFonts w:cs="Arial"/>
                <w:sz w:val="18"/>
                <w:szCs w:val="18"/>
              </w:rPr>
              <w:t xml:space="preserve"> zum Erreichen von Politik und Ziel</w:t>
            </w:r>
            <w:r w:rsidR="00160C90">
              <w:rPr>
                <w:rFonts w:cs="Arial"/>
                <w:sz w:val="18"/>
                <w:szCs w:val="18"/>
              </w:rPr>
              <w:t>s</w:t>
            </w:r>
            <w:r w:rsidRPr="006422B5">
              <w:rPr>
                <w:rFonts w:cs="Arial"/>
                <w:sz w:val="18"/>
                <w:szCs w:val="18"/>
              </w:rPr>
              <w:t>tellungen des Kunden beiträgt</w:t>
            </w:r>
            <w:r w:rsidRPr="006422B5">
              <w:rPr>
                <w:rFonts w:cs="Arial"/>
                <w:color w:val="000000"/>
                <w:sz w:val="18"/>
                <w:szCs w:val="18"/>
              </w:rPr>
              <w:t>.</w:t>
            </w:r>
          </w:p>
        </w:tc>
        <w:tc>
          <w:tcPr>
            <w:tcW w:w="2296" w:type="dxa"/>
            <w:tcBorders>
              <w:top w:val="single" w:sz="4" w:space="0" w:color="auto"/>
              <w:bottom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jc w:val="center"/>
              <w:rPr>
                <w:sz w:val="18"/>
                <w:szCs w:val="18"/>
              </w:rPr>
            </w:pPr>
          </w:p>
        </w:tc>
        <w:tc>
          <w:tcPr>
            <w:tcW w:w="393" w:type="dxa"/>
            <w:tcBorders>
              <w:top w:val="single" w:sz="4" w:space="0" w:color="auto"/>
            </w:tcBorders>
            <w:shd w:val="clear" w:color="auto" w:fill="FFF2CC"/>
          </w:tcPr>
          <w:p w:rsidR="00C37D53" w:rsidRPr="009E23EC" w:rsidRDefault="00C37D53"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2" w:type="dxa"/>
            <w:gridSpan w:val="2"/>
            <w:tcBorders>
              <w:top w:val="single" w:sz="4" w:space="0" w:color="auto"/>
            </w:tcBorders>
            <w:shd w:val="clear" w:color="auto" w:fill="FFF2CC"/>
          </w:tcPr>
          <w:p w:rsidR="00C37D53" w:rsidRPr="009E23EC" w:rsidRDefault="00C37D53"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C37D53" w:rsidRPr="000F7963" w:rsidTr="007B4E18">
        <w:tc>
          <w:tcPr>
            <w:tcW w:w="811" w:type="dxa"/>
            <w:tcBorders>
              <w:top w:val="single" w:sz="4" w:space="0" w:color="auto"/>
            </w:tcBorders>
          </w:tcPr>
          <w:p w:rsidR="00C37D53" w:rsidRPr="000F2A37" w:rsidRDefault="00C37D53" w:rsidP="006913E7">
            <w:r w:rsidRPr="000F2A37">
              <w:rPr>
                <w:rFonts w:cs="Arial"/>
                <w:color w:val="000000"/>
                <w:sz w:val="18"/>
                <w:szCs w:val="18"/>
              </w:rPr>
              <w:t>9.6.3.2.2</w:t>
            </w:r>
          </w:p>
        </w:tc>
        <w:tc>
          <w:tcPr>
            <w:tcW w:w="4900" w:type="dxa"/>
            <w:tcBorders>
              <w:top w:val="single" w:sz="4" w:space="0" w:color="auto"/>
            </w:tcBorders>
          </w:tcPr>
          <w:p w:rsidR="00C37D53" w:rsidRPr="002A2971" w:rsidRDefault="00C37D53" w:rsidP="00BB192E">
            <w:pPr>
              <w:tabs>
                <w:tab w:val="left" w:pos="0"/>
                <w:tab w:val="left" w:pos="212"/>
                <w:tab w:val="left" w:pos="779"/>
              </w:tabs>
              <w:rPr>
                <w:rFonts w:cs="Arial"/>
                <w:color w:val="000000"/>
                <w:sz w:val="18"/>
                <w:szCs w:val="18"/>
              </w:rPr>
            </w:pPr>
            <w:r w:rsidRPr="006422B5">
              <w:rPr>
                <w:rFonts w:cs="Arial"/>
                <w:color w:val="000000"/>
                <w:sz w:val="18"/>
                <w:szCs w:val="18"/>
              </w:rPr>
              <w:t xml:space="preserve">Für jede wesentliche Nichtkonformität muss die </w:t>
            </w:r>
            <w:r w:rsidR="006256C1">
              <w:rPr>
                <w:rFonts w:cs="Arial"/>
                <w:color w:val="000000"/>
                <w:sz w:val="18"/>
                <w:szCs w:val="18"/>
              </w:rPr>
              <w:t>ZS</w:t>
            </w:r>
            <w:r w:rsidRPr="006422B5">
              <w:rPr>
                <w:rFonts w:cs="Arial"/>
                <w:color w:val="000000"/>
                <w:sz w:val="18"/>
                <w:szCs w:val="18"/>
              </w:rPr>
              <w:t xml:space="preserve"> Fristen für Korrekturen und Korrekturmaßnahmen festlegen. Diese müssen vor Ablauf der Zertifizierung umgesetzt und verifiziert werden.</w:t>
            </w:r>
          </w:p>
        </w:tc>
        <w:tc>
          <w:tcPr>
            <w:tcW w:w="2296" w:type="dxa"/>
            <w:tcBorders>
              <w:top w:val="single" w:sz="4" w:space="0" w:color="auto"/>
            </w:tcBorders>
            <w:shd w:val="clear" w:color="auto" w:fill="DEEAF6"/>
          </w:tcPr>
          <w:p w:rsidR="00C37D53" w:rsidRPr="000F7963" w:rsidRDefault="00C37D53"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C37D53" w:rsidRPr="009E23EC" w:rsidRDefault="00C37D53" w:rsidP="006913E7">
            <w:pPr>
              <w:keepNext/>
              <w:keepLines/>
              <w:jc w:val="center"/>
              <w:rPr>
                <w:rFonts w:cs="Arial"/>
                <w:bCs/>
                <w:sz w:val="18"/>
                <w:szCs w:val="18"/>
              </w:rPr>
            </w:pPr>
          </w:p>
        </w:tc>
        <w:tc>
          <w:tcPr>
            <w:tcW w:w="407" w:type="dxa"/>
            <w:gridSpan w:val="2"/>
            <w:tcBorders>
              <w:top w:val="single" w:sz="4" w:space="0" w:color="auto"/>
              <w:bottom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C37D53" w:rsidRPr="009E23EC" w:rsidRDefault="00C37D53"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C37D53" w:rsidRPr="00A34356" w:rsidRDefault="00C37D53"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r w:rsidRPr="000F2A37">
              <w:rPr>
                <w:rFonts w:cs="Arial"/>
                <w:color w:val="000000"/>
                <w:sz w:val="18"/>
                <w:szCs w:val="18"/>
              </w:rPr>
              <w:t>9.6.3.2.3</w:t>
            </w:r>
          </w:p>
        </w:tc>
        <w:tc>
          <w:tcPr>
            <w:tcW w:w="4900" w:type="dxa"/>
            <w:tcBorders>
              <w:top w:val="single" w:sz="4" w:space="0" w:color="auto"/>
            </w:tcBorders>
          </w:tcPr>
          <w:p w:rsidR="003B63B6" w:rsidRPr="002A2971" w:rsidRDefault="003B63B6" w:rsidP="00230DF0">
            <w:pPr>
              <w:tabs>
                <w:tab w:val="left" w:pos="0"/>
                <w:tab w:val="left" w:pos="286"/>
              </w:tabs>
              <w:rPr>
                <w:rFonts w:cs="Arial"/>
                <w:color w:val="000000"/>
                <w:sz w:val="18"/>
                <w:szCs w:val="18"/>
              </w:rPr>
            </w:pPr>
            <w:r w:rsidRPr="006422B5">
              <w:rPr>
                <w:rFonts w:cs="Arial"/>
                <w:color w:val="000000"/>
                <w:sz w:val="18"/>
                <w:szCs w:val="18"/>
              </w:rPr>
              <w:t>Wenn die Re-</w:t>
            </w:r>
            <w:r>
              <w:rPr>
                <w:rFonts w:cs="Arial"/>
                <w:color w:val="000000"/>
                <w:sz w:val="18"/>
                <w:szCs w:val="18"/>
              </w:rPr>
              <w:t>Zertifizierungstätigkeiten</w:t>
            </w:r>
            <w:r w:rsidRPr="006422B5">
              <w:rPr>
                <w:rFonts w:cs="Arial"/>
                <w:color w:val="000000"/>
                <w:sz w:val="18"/>
                <w:szCs w:val="18"/>
              </w:rPr>
              <w:t xml:space="preserve"> vor Ablauf der bestehenden Zertifizierung erfolgreich abgeschlossen werden, dann kann das Ablaufdatum der neuen Zertifizierung auf dem Ablaufdatum der bestehenden Zertifizierung beruhen. Das Ausgabedatum des neuen Zertifikats muss dem Tag der Re-Zertifizierungsentscheidung oder einem späteren entsprechen.</w:t>
            </w:r>
          </w:p>
        </w:tc>
        <w:tc>
          <w:tcPr>
            <w:tcW w:w="2296" w:type="dxa"/>
            <w:tcBorders>
              <w:top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keepNext/>
              <w:keepLines/>
              <w:jc w:val="center"/>
              <w:rPr>
                <w:rFonts w:cs="Arial"/>
                <w:bCs/>
                <w:sz w:val="18"/>
                <w:szCs w:val="18"/>
              </w:rPr>
            </w:pPr>
          </w:p>
        </w:tc>
        <w:tc>
          <w:tcPr>
            <w:tcW w:w="407" w:type="dxa"/>
            <w:gridSpan w:val="2"/>
            <w:tcBorders>
              <w:top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r w:rsidRPr="000F2A37">
              <w:rPr>
                <w:rFonts w:cs="Arial"/>
                <w:color w:val="000000"/>
                <w:sz w:val="18"/>
                <w:szCs w:val="18"/>
              </w:rPr>
              <w:t>9.6.3.2.4</w:t>
            </w:r>
          </w:p>
        </w:tc>
        <w:tc>
          <w:tcPr>
            <w:tcW w:w="4900" w:type="dxa"/>
            <w:tcBorders>
              <w:top w:val="single" w:sz="4" w:space="0" w:color="auto"/>
            </w:tcBorders>
          </w:tcPr>
          <w:p w:rsidR="003B63B6" w:rsidRPr="002A2971" w:rsidRDefault="003B63B6" w:rsidP="006913E7">
            <w:pPr>
              <w:tabs>
                <w:tab w:val="left" w:pos="0"/>
                <w:tab w:val="left" w:pos="212"/>
                <w:tab w:val="left" w:pos="779"/>
              </w:tabs>
              <w:rPr>
                <w:rFonts w:cs="Arial"/>
                <w:color w:val="000000"/>
                <w:sz w:val="18"/>
                <w:szCs w:val="18"/>
              </w:rPr>
            </w:pPr>
            <w:r w:rsidRPr="00C61C2B">
              <w:rPr>
                <w:rFonts w:cs="Arial"/>
                <w:color w:val="000000"/>
                <w:sz w:val="18"/>
                <w:szCs w:val="18"/>
              </w:rPr>
              <w:t xml:space="preserve">Wenn die </w:t>
            </w:r>
            <w:r w:rsidR="006256C1">
              <w:rPr>
                <w:rFonts w:cs="Arial"/>
                <w:color w:val="000000"/>
                <w:sz w:val="18"/>
                <w:szCs w:val="18"/>
              </w:rPr>
              <w:t>ZS</w:t>
            </w:r>
            <w:r w:rsidRPr="00C61C2B">
              <w:rPr>
                <w:rFonts w:cs="Arial"/>
                <w:color w:val="000000"/>
                <w:sz w:val="18"/>
                <w:szCs w:val="18"/>
              </w:rPr>
              <w:t xml:space="preserve"> vor Ablauf des Zertifizierungsdatums das Re-Zertifi</w:t>
            </w:r>
            <w:r w:rsidR="00BB192E">
              <w:rPr>
                <w:rFonts w:cs="Arial"/>
                <w:color w:val="000000"/>
                <w:sz w:val="18"/>
                <w:szCs w:val="18"/>
              </w:rPr>
              <w:t>-</w:t>
            </w:r>
            <w:r w:rsidRPr="00C61C2B">
              <w:rPr>
                <w:rFonts w:cs="Arial"/>
                <w:color w:val="000000"/>
                <w:sz w:val="18"/>
                <w:szCs w:val="18"/>
              </w:rPr>
              <w:t>zierungsaudit nicht abgeschlossen hat oder außerstande ist, die Umsetzung von Korrekturen und Korrekturmaßnahmen für eine beliebige wesentliche Nichtkonformität zu verifizieren (siehe 9.5.2.1), dann darf keine Empfehlung für die Re-Zertifizierung ausgesprochen werden und die Gültigkeit der Zertifizierung darf nicht verlängert werden. Der Kunde muss informiert und die Konsequenzen erläutert werden.</w:t>
            </w:r>
          </w:p>
        </w:tc>
        <w:tc>
          <w:tcPr>
            <w:tcW w:w="2296" w:type="dxa"/>
            <w:tcBorders>
              <w:top w:val="single" w:sz="4" w:space="0" w:color="auto"/>
              <w:bottom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keepNext/>
              <w:keepLines/>
              <w:jc w:val="center"/>
              <w:rPr>
                <w:rFonts w:cs="Arial"/>
                <w:bCs/>
                <w:sz w:val="18"/>
                <w:szCs w:val="18"/>
              </w:rPr>
            </w:pPr>
          </w:p>
        </w:tc>
        <w:tc>
          <w:tcPr>
            <w:tcW w:w="407" w:type="dxa"/>
            <w:gridSpan w:val="2"/>
            <w:tcBorders>
              <w:top w:val="single" w:sz="4"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r w:rsidRPr="000F2A37">
              <w:rPr>
                <w:rFonts w:cs="Arial"/>
                <w:color w:val="000000"/>
                <w:sz w:val="18"/>
                <w:szCs w:val="18"/>
              </w:rPr>
              <w:t>9.6.3.2.5</w:t>
            </w:r>
          </w:p>
        </w:tc>
        <w:tc>
          <w:tcPr>
            <w:tcW w:w="4900" w:type="dxa"/>
            <w:tcBorders>
              <w:top w:val="single" w:sz="4" w:space="0" w:color="auto"/>
            </w:tcBorders>
          </w:tcPr>
          <w:p w:rsidR="003B63B6" w:rsidRPr="002A2971" w:rsidRDefault="003B63B6" w:rsidP="00AD376D">
            <w:pPr>
              <w:tabs>
                <w:tab w:val="left" w:pos="0"/>
                <w:tab w:val="left" w:pos="217"/>
                <w:tab w:val="left" w:pos="779"/>
              </w:tabs>
              <w:rPr>
                <w:rFonts w:cs="Arial"/>
                <w:color w:val="000000"/>
                <w:sz w:val="18"/>
                <w:szCs w:val="18"/>
              </w:rPr>
            </w:pPr>
            <w:r w:rsidRPr="00C61C2B">
              <w:rPr>
                <w:rFonts w:cs="Arial"/>
                <w:color w:val="000000"/>
                <w:sz w:val="18"/>
                <w:szCs w:val="18"/>
              </w:rPr>
              <w:t>Unter der Voraussetzung, dass die ausstehenden Re-</w:t>
            </w:r>
            <w:r>
              <w:rPr>
                <w:rFonts w:cs="Arial"/>
                <w:color w:val="000000"/>
                <w:sz w:val="18"/>
                <w:szCs w:val="18"/>
              </w:rPr>
              <w:t>Zertifizierungstätigkeiten</w:t>
            </w:r>
            <w:r w:rsidRPr="00C61C2B">
              <w:rPr>
                <w:rFonts w:cs="Arial"/>
                <w:color w:val="000000"/>
                <w:sz w:val="18"/>
                <w:szCs w:val="18"/>
              </w:rPr>
              <w:t xml:space="preserve"> abgeschlossen worden sind, kann die </w:t>
            </w:r>
            <w:r w:rsidR="006256C1">
              <w:rPr>
                <w:rFonts w:cs="Arial"/>
                <w:color w:val="000000"/>
                <w:sz w:val="18"/>
                <w:szCs w:val="18"/>
              </w:rPr>
              <w:t>ZS</w:t>
            </w:r>
            <w:r w:rsidRPr="00C61C2B">
              <w:rPr>
                <w:rFonts w:cs="Arial"/>
                <w:color w:val="000000"/>
                <w:sz w:val="18"/>
                <w:szCs w:val="18"/>
              </w:rPr>
              <w:t xml:space="preserve"> innerhalb von 6 Monaten nach Ablauf der Zertifizierung die Zertifizierung wiederherstellen; andernfalls ist mindestens die Stufe 2 durchzuführen. Das Gültigkeitsdatum des Zertifikats </w:t>
            </w:r>
            <w:r w:rsidRPr="00C61C2B">
              <w:rPr>
                <w:rFonts w:cs="Arial"/>
                <w:color w:val="000000"/>
                <w:sz w:val="18"/>
                <w:szCs w:val="18"/>
              </w:rPr>
              <w:lastRenderedPageBreak/>
              <w:t>muss dem Tag der Re-Zertifizierungsentscheidung oder einem späteren entsprechen und das Ablaufdatum muss auf dem voran</w:t>
            </w:r>
            <w:r w:rsidR="00065669">
              <w:rPr>
                <w:rFonts w:cs="Arial"/>
                <w:color w:val="000000"/>
                <w:sz w:val="18"/>
                <w:szCs w:val="18"/>
              </w:rPr>
              <w:t>-</w:t>
            </w:r>
            <w:r w:rsidRPr="00C61C2B">
              <w:rPr>
                <w:rFonts w:cs="Arial"/>
                <w:color w:val="000000"/>
                <w:sz w:val="18"/>
                <w:szCs w:val="18"/>
              </w:rPr>
              <w:t>gegangenen Zertifizierungszyklus basieren.</w:t>
            </w:r>
          </w:p>
        </w:tc>
        <w:tc>
          <w:tcPr>
            <w:tcW w:w="2296" w:type="dxa"/>
            <w:tcBorders>
              <w:top w:val="single" w:sz="4" w:space="0" w:color="auto"/>
              <w:bottom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keepNext/>
              <w:keepLines/>
              <w:jc w:val="center"/>
              <w:rPr>
                <w:rFonts w:cs="Arial"/>
                <w:bCs/>
                <w:sz w:val="18"/>
                <w:szCs w:val="18"/>
              </w:rPr>
            </w:pPr>
          </w:p>
        </w:tc>
        <w:tc>
          <w:tcPr>
            <w:tcW w:w="407" w:type="dxa"/>
            <w:gridSpan w:val="2"/>
            <w:tcBorders>
              <w:top w:val="single" w:sz="4" w:space="0" w:color="auto"/>
              <w:bottom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Default="003B63B6" w:rsidP="006913E7">
            <w:r w:rsidRPr="00974FB1">
              <w:rPr>
                <w:rFonts w:cs="Arial"/>
                <w:b/>
                <w:color w:val="000000"/>
                <w:sz w:val="18"/>
                <w:szCs w:val="18"/>
              </w:rPr>
              <w:t>9.6.</w:t>
            </w:r>
            <w:r>
              <w:rPr>
                <w:rFonts w:cs="Arial"/>
                <w:b/>
                <w:color w:val="000000"/>
                <w:sz w:val="18"/>
                <w:szCs w:val="18"/>
              </w:rPr>
              <w:t>4</w:t>
            </w:r>
          </w:p>
        </w:tc>
        <w:tc>
          <w:tcPr>
            <w:tcW w:w="4900" w:type="dxa"/>
            <w:tcBorders>
              <w:top w:val="single" w:sz="4" w:space="0" w:color="auto"/>
            </w:tcBorders>
          </w:tcPr>
          <w:p w:rsidR="003B63B6" w:rsidRPr="00C61C2B" w:rsidRDefault="003B63B6" w:rsidP="006913E7">
            <w:pPr>
              <w:tabs>
                <w:tab w:val="left" w:pos="0"/>
                <w:tab w:val="left" w:pos="212"/>
                <w:tab w:val="left" w:pos="779"/>
              </w:tabs>
              <w:rPr>
                <w:rFonts w:cs="Arial"/>
                <w:b/>
                <w:color w:val="000000"/>
                <w:sz w:val="18"/>
                <w:szCs w:val="18"/>
              </w:rPr>
            </w:pPr>
            <w:r w:rsidRPr="00C61C2B">
              <w:rPr>
                <w:rFonts w:cs="Arial"/>
                <w:b/>
                <w:color w:val="000000"/>
                <w:sz w:val="18"/>
                <w:szCs w:val="18"/>
              </w:rPr>
              <w:t>Audits aus besonderem Anlass</w:t>
            </w:r>
          </w:p>
        </w:tc>
        <w:tc>
          <w:tcPr>
            <w:tcW w:w="2296" w:type="dxa"/>
            <w:tcBorders>
              <w:top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keepNext/>
              <w:keepLines/>
              <w:jc w:val="center"/>
              <w:rPr>
                <w:rFonts w:cs="Arial"/>
                <w:bCs/>
                <w:sz w:val="18"/>
                <w:szCs w:val="18"/>
              </w:rPr>
            </w:pPr>
          </w:p>
        </w:tc>
        <w:tc>
          <w:tcPr>
            <w:tcW w:w="407" w:type="dxa"/>
            <w:gridSpan w:val="2"/>
            <w:tcBorders>
              <w:top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r w:rsidRPr="000F2A37">
              <w:rPr>
                <w:rFonts w:cs="Arial"/>
                <w:color w:val="000000"/>
                <w:sz w:val="18"/>
                <w:szCs w:val="18"/>
              </w:rPr>
              <w:t>9.6.4.1</w:t>
            </w:r>
          </w:p>
        </w:tc>
        <w:tc>
          <w:tcPr>
            <w:tcW w:w="4900" w:type="dxa"/>
            <w:tcBorders>
              <w:top w:val="single" w:sz="4" w:space="0" w:color="auto"/>
            </w:tcBorders>
          </w:tcPr>
          <w:p w:rsidR="003B63B6" w:rsidRPr="000F2A37" w:rsidRDefault="003B63B6" w:rsidP="006913E7">
            <w:pPr>
              <w:tabs>
                <w:tab w:val="left" w:pos="0"/>
                <w:tab w:val="left" w:pos="212"/>
                <w:tab w:val="left" w:pos="779"/>
              </w:tabs>
              <w:rPr>
                <w:rFonts w:cs="Arial"/>
                <w:color w:val="000000"/>
                <w:sz w:val="18"/>
                <w:szCs w:val="18"/>
                <w:u w:val="single"/>
              </w:rPr>
            </w:pPr>
            <w:r w:rsidRPr="000F2A37">
              <w:rPr>
                <w:rFonts w:cs="Arial"/>
                <w:color w:val="000000"/>
                <w:sz w:val="18"/>
                <w:szCs w:val="18"/>
                <w:u w:val="single"/>
              </w:rPr>
              <w:t>Erweiterung des Geltungsbereichs</w:t>
            </w:r>
          </w:p>
          <w:p w:rsidR="003B63B6" w:rsidRPr="002A2971" w:rsidRDefault="003B63B6" w:rsidP="00230DF0">
            <w:pPr>
              <w:tabs>
                <w:tab w:val="left" w:pos="0"/>
                <w:tab w:val="left" w:pos="212"/>
                <w:tab w:val="left" w:pos="779"/>
              </w:tabs>
              <w:rPr>
                <w:rFonts w:cs="Arial"/>
                <w:color w:val="000000"/>
                <w:sz w:val="18"/>
                <w:szCs w:val="18"/>
              </w:rPr>
            </w:pPr>
            <w:r w:rsidRPr="00C61C2B">
              <w:rPr>
                <w:rFonts w:cs="Arial"/>
                <w:color w:val="000000"/>
                <w:sz w:val="18"/>
                <w:szCs w:val="18"/>
              </w:rPr>
              <w:t xml:space="preserve">Die </w:t>
            </w:r>
            <w:r w:rsidR="006256C1">
              <w:rPr>
                <w:rFonts w:cs="Arial"/>
                <w:color w:val="000000"/>
                <w:sz w:val="18"/>
                <w:szCs w:val="18"/>
              </w:rPr>
              <w:t>ZS</w:t>
            </w:r>
            <w:r w:rsidRPr="00C61C2B">
              <w:rPr>
                <w:rFonts w:cs="Arial"/>
                <w:color w:val="000000"/>
                <w:sz w:val="18"/>
                <w:szCs w:val="18"/>
              </w:rPr>
              <w:t xml:space="preserve"> muss als Konsequenz auf eine beantragte Erweiterung </w:t>
            </w:r>
            <w:r w:rsidR="00AD376D">
              <w:rPr>
                <w:rFonts w:cs="Arial"/>
                <w:color w:val="000000"/>
                <w:sz w:val="18"/>
                <w:szCs w:val="18"/>
              </w:rPr>
              <w:br/>
            </w:r>
            <w:r w:rsidRPr="00C61C2B">
              <w:rPr>
                <w:rFonts w:cs="Arial"/>
                <w:color w:val="000000"/>
                <w:sz w:val="18"/>
                <w:szCs w:val="18"/>
              </w:rPr>
              <w:t>des Geltungsbereichs einer schon erteilten Zertifizierung eine Bewertung des Antrags vornehmen und alle erforderlichen Audittätigkeiten festlegen, um zu entscheiden, ob eine Erweiterung erteilt werden kann oder nicht. Dies darf im Zusammenhang mit einem Überwachungsaudit erfolgen.</w:t>
            </w:r>
          </w:p>
        </w:tc>
        <w:tc>
          <w:tcPr>
            <w:tcW w:w="2296" w:type="dxa"/>
            <w:tcBorders>
              <w:top w:val="single" w:sz="4" w:space="0" w:color="auto"/>
              <w:bottom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keepNext/>
              <w:keepLines/>
              <w:jc w:val="center"/>
              <w:rPr>
                <w:rFonts w:cs="Arial"/>
                <w:bCs/>
                <w:sz w:val="18"/>
                <w:szCs w:val="18"/>
              </w:rPr>
            </w:pPr>
          </w:p>
        </w:tc>
        <w:tc>
          <w:tcPr>
            <w:tcW w:w="407" w:type="dxa"/>
            <w:gridSpan w:val="2"/>
            <w:tcBorders>
              <w:top w:val="single" w:sz="4" w:space="0" w:color="auto"/>
              <w:bottom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pPr>
              <w:rPr>
                <w:rFonts w:cs="Arial"/>
                <w:color w:val="000000"/>
                <w:sz w:val="18"/>
                <w:szCs w:val="18"/>
              </w:rPr>
            </w:pPr>
            <w:r w:rsidRPr="000F2A37">
              <w:rPr>
                <w:rFonts w:cs="Arial"/>
                <w:color w:val="000000"/>
                <w:sz w:val="18"/>
                <w:szCs w:val="18"/>
              </w:rPr>
              <w:t>9.6.4.2</w:t>
            </w:r>
          </w:p>
        </w:tc>
        <w:tc>
          <w:tcPr>
            <w:tcW w:w="4900" w:type="dxa"/>
            <w:tcBorders>
              <w:top w:val="single" w:sz="4" w:space="0" w:color="auto"/>
            </w:tcBorders>
          </w:tcPr>
          <w:p w:rsidR="003B63B6" w:rsidRPr="000F2A37" w:rsidRDefault="003B63B6" w:rsidP="006913E7">
            <w:pPr>
              <w:tabs>
                <w:tab w:val="left" w:pos="0"/>
                <w:tab w:val="left" w:pos="212"/>
                <w:tab w:val="left" w:pos="779"/>
              </w:tabs>
              <w:rPr>
                <w:rFonts w:cs="Arial"/>
                <w:color w:val="000000"/>
                <w:sz w:val="18"/>
                <w:szCs w:val="18"/>
                <w:u w:val="single"/>
              </w:rPr>
            </w:pPr>
            <w:r w:rsidRPr="000F2A37">
              <w:rPr>
                <w:rFonts w:cs="Arial"/>
                <w:color w:val="000000"/>
                <w:sz w:val="18"/>
                <w:szCs w:val="18"/>
                <w:u w:val="single"/>
              </w:rPr>
              <w:t>Kurzfristig angekündigte Audits</w:t>
            </w:r>
          </w:p>
          <w:p w:rsidR="00065669" w:rsidRPr="00160C90" w:rsidRDefault="003B63B6" w:rsidP="006913E7">
            <w:pPr>
              <w:tabs>
                <w:tab w:val="left" w:pos="0"/>
                <w:tab w:val="left" w:pos="212"/>
                <w:tab w:val="left" w:pos="779"/>
              </w:tabs>
              <w:rPr>
                <w:rFonts w:cs="Arial"/>
                <w:color w:val="000000"/>
                <w:sz w:val="18"/>
                <w:szCs w:val="18"/>
              </w:rPr>
            </w:pPr>
            <w:r w:rsidRPr="00C61C2B">
              <w:rPr>
                <w:rFonts w:cs="Arial"/>
                <w:color w:val="000000"/>
                <w:sz w:val="18"/>
                <w:szCs w:val="18"/>
              </w:rPr>
              <w:t xml:space="preserve">Es kann für die </w:t>
            </w:r>
            <w:r w:rsidR="006256C1">
              <w:rPr>
                <w:rFonts w:cs="Arial"/>
                <w:color w:val="000000"/>
                <w:sz w:val="18"/>
                <w:szCs w:val="18"/>
              </w:rPr>
              <w:t>ZS</w:t>
            </w:r>
            <w:r w:rsidRPr="00C61C2B">
              <w:rPr>
                <w:rFonts w:cs="Arial"/>
                <w:color w:val="000000"/>
                <w:sz w:val="18"/>
                <w:szCs w:val="18"/>
              </w:rPr>
              <w:t xml:space="preserve"> erforderlich sein, kurzfristig angekündigte </w:t>
            </w:r>
            <w:r w:rsidR="00230DF0">
              <w:rPr>
                <w:rFonts w:cs="Arial"/>
                <w:color w:val="000000"/>
                <w:sz w:val="18"/>
                <w:szCs w:val="18"/>
              </w:rPr>
              <w:br/>
            </w:r>
            <w:r w:rsidRPr="00C61C2B">
              <w:rPr>
                <w:rFonts w:cs="Arial"/>
                <w:color w:val="000000"/>
                <w:sz w:val="18"/>
                <w:szCs w:val="18"/>
              </w:rPr>
              <w:t>oder unangekündigte Audits bei den zertifizierten Kunden durchzuführen, um Beschwerden zu untersuchen oder als Konsequenz von Änderungen oder als Konsequenz auf ausgesetzte Kunden</w:t>
            </w:r>
            <w:r w:rsidR="000F16B7">
              <w:rPr>
                <w:rFonts w:cs="Arial"/>
                <w:color w:val="000000"/>
                <w:sz w:val="18"/>
                <w:szCs w:val="18"/>
              </w:rPr>
              <w:t>-</w:t>
            </w:r>
            <w:r w:rsidRPr="00C61C2B">
              <w:rPr>
                <w:rFonts w:cs="Arial"/>
                <w:color w:val="000000"/>
                <w:sz w:val="18"/>
                <w:szCs w:val="18"/>
              </w:rPr>
              <w:t xml:space="preserve">zertifizierungen. </w:t>
            </w:r>
            <w:r w:rsidRPr="00160C90">
              <w:rPr>
                <w:rFonts w:cs="Arial"/>
                <w:color w:val="000000"/>
                <w:sz w:val="18"/>
                <w:szCs w:val="18"/>
              </w:rPr>
              <w:t>In solchen Fällen:</w:t>
            </w:r>
          </w:p>
          <w:p w:rsidR="003B63B6" w:rsidRPr="00C61C2B" w:rsidRDefault="003B63B6" w:rsidP="00AA23A9">
            <w:pPr>
              <w:numPr>
                <w:ilvl w:val="0"/>
                <w:numId w:val="42"/>
              </w:numPr>
              <w:tabs>
                <w:tab w:val="left" w:pos="0"/>
              </w:tabs>
              <w:spacing w:before="0"/>
              <w:ind w:left="278" w:hanging="284"/>
              <w:rPr>
                <w:rFonts w:cs="Arial"/>
                <w:sz w:val="18"/>
                <w:szCs w:val="18"/>
              </w:rPr>
            </w:pPr>
            <w:r w:rsidRPr="00C61C2B">
              <w:rPr>
                <w:rFonts w:cs="Arial"/>
                <w:sz w:val="18"/>
                <w:szCs w:val="18"/>
              </w:rPr>
              <w:t xml:space="preserve">muss die </w:t>
            </w:r>
            <w:r w:rsidR="006256C1">
              <w:rPr>
                <w:rFonts w:cs="Arial"/>
                <w:sz w:val="18"/>
                <w:szCs w:val="18"/>
              </w:rPr>
              <w:t>ZS</w:t>
            </w:r>
            <w:r w:rsidRPr="00C61C2B">
              <w:rPr>
                <w:rFonts w:cs="Arial"/>
                <w:sz w:val="18"/>
                <w:szCs w:val="18"/>
              </w:rPr>
              <w:t xml:space="preserve"> die Bedingungen, unter denen solche Audits durchgeführt werden, beschreiben und den zertifizierten Kunden (z. B. in Dokumenten wie in 8.5.1 erläutert) im Voraus bekannt machen;</w:t>
            </w:r>
          </w:p>
          <w:p w:rsidR="003B63B6" w:rsidRPr="002A2971" w:rsidRDefault="003B63B6" w:rsidP="00AA23A9">
            <w:pPr>
              <w:numPr>
                <w:ilvl w:val="0"/>
                <w:numId w:val="42"/>
              </w:numPr>
              <w:tabs>
                <w:tab w:val="left" w:pos="0"/>
              </w:tabs>
              <w:spacing w:before="0"/>
              <w:ind w:left="278" w:hanging="284"/>
              <w:rPr>
                <w:rFonts w:cs="Arial"/>
                <w:color w:val="000000"/>
                <w:sz w:val="18"/>
                <w:szCs w:val="18"/>
              </w:rPr>
            </w:pPr>
            <w:r w:rsidRPr="00C61C2B">
              <w:rPr>
                <w:rFonts w:cs="Arial"/>
                <w:sz w:val="18"/>
                <w:szCs w:val="18"/>
              </w:rPr>
              <w:t xml:space="preserve">muss die </w:t>
            </w:r>
            <w:r w:rsidR="006256C1">
              <w:rPr>
                <w:rFonts w:cs="Arial"/>
                <w:sz w:val="18"/>
                <w:szCs w:val="18"/>
              </w:rPr>
              <w:t>ZS</w:t>
            </w:r>
            <w:r w:rsidRPr="00C61C2B">
              <w:rPr>
                <w:rFonts w:cs="Arial"/>
                <w:sz w:val="18"/>
                <w:szCs w:val="18"/>
              </w:rPr>
              <w:t xml:space="preserve"> bei der Benennung des Auditteams zusätzliche Sorgfalt walten lassen, da dem Kunden die Möglichkeit fehlt, gegen Mitglieder des Auditteams Einwand zu erheben.</w:t>
            </w:r>
          </w:p>
        </w:tc>
        <w:tc>
          <w:tcPr>
            <w:tcW w:w="2296" w:type="dxa"/>
            <w:tcBorders>
              <w:top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jc w:val="center"/>
              <w:rPr>
                <w:sz w:val="18"/>
                <w:szCs w:val="18"/>
              </w:rPr>
            </w:pPr>
          </w:p>
        </w:tc>
        <w:tc>
          <w:tcPr>
            <w:tcW w:w="407" w:type="dxa"/>
            <w:gridSpan w:val="2"/>
            <w:tcBorders>
              <w:top w:val="single" w:sz="2" w:space="0" w:color="auto"/>
            </w:tcBorders>
            <w:shd w:val="clear" w:color="auto" w:fill="FFF2CC"/>
          </w:tcPr>
          <w:p w:rsidR="003B63B6" w:rsidRPr="009E23EC" w:rsidRDefault="003B63B6"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3B63B6" w:rsidRPr="009E23EC" w:rsidRDefault="003B63B6"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2A2971" w:rsidRDefault="003B63B6" w:rsidP="006913E7">
            <w:pPr>
              <w:rPr>
                <w:rFonts w:cs="Arial"/>
                <w:b/>
                <w:color w:val="000000"/>
                <w:sz w:val="18"/>
                <w:szCs w:val="18"/>
              </w:rPr>
            </w:pPr>
            <w:r>
              <w:rPr>
                <w:rFonts w:cs="Arial"/>
                <w:b/>
                <w:color w:val="000000"/>
                <w:sz w:val="18"/>
                <w:szCs w:val="18"/>
              </w:rPr>
              <w:t>9.6.5</w:t>
            </w:r>
          </w:p>
        </w:tc>
        <w:tc>
          <w:tcPr>
            <w:tcW w:w="4900" w:type="dxa"/>
            <w:tcBorders>
              <w:top w:val="single" w:sz="4" w:space="0" w:color="auto"/>
            </w:tcBorders>
          </w:tcPr>
          <w:p w:rsidR="003B63B6" w:rsidRPr="00C61C2B" w:rsidRDefault="003B63B6" w:rsidP="006913E7">
            <w:pPr>
              <w:tabs>
                <w:tab w:val="left" w:pos="0"/>
                <w:tab w:val="left" w:pos="212"/>
                <w:tab w:val="left" w:pos="779"/>
              </w:tabs>
              <w:rPr>
                <w:rFonts w:cs="Arial"/>
                <w:b/>
                <w:color w:val="000000"/>
                <w:sz w:val="18"/>
                <w:szCs w:val="18"/>
              </w:rPr>
            </w:pPr>
            <w:r w:rsidRPr="00C61C2B">
              <w:rPr>
                <w:rFonts w:cs="Arial"/>
                <w:b/>
                <w:color w:val="000000"/>
                <w:sz w:val="18"/>
                <w:szCs w:val="18"/>
              </w:rPr>
              <w:t>Aussetzung, Zurückziehung oder Einschränkung des Geltungs</w:t>
            </w:r>
            <w:r w:rsidR="00065669">
              <w:rPr>
                <w:rFonts w:cs="Arial"/>
                <w:b/>
                <w:color w:val="000000"/>
                <w:sz w:val="18"/>
                <w:szCs w:val="18"/>
              </w:rPr>
              <w:t>-</w:t>
            </w:r>
            <w:r w:rsidRPr="00C61C2B">
              <w:rPr>
                <w:rFonts w:cs="Arial"/>
                <w:b/>
                <w:color w:val="000000"/>
                <w:sz w:val="18"/>
                <w:szCs w:val="18"/>
              </w:rPr>
              <w:t>bereichs der Zertifizierung</w:t>
            </w:r>
          </w:p>
        </w:tc>
        <w:tc>
          <w:tcPr>
            <w:tcW w:w="2296" w:type="dxa"/>
            <w:tcBorders>
              <w:top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keepNext/>
              <w:keepLines/>
              <w:jc w:val="center"/>
              <w:rPr>
                <w:rFonts w:cs="Arial"/>
                <w:bCs/>
                <w:sz w:val="18"/>
                <w:szCs w:val="18"/>
              </w:rPr>
            </w:pPr>
          </w:p>
        </w:tc>
        <w:tc>
          <w:tcPr>
            <w:tcW w:w="407" w:type="dxa"/>
            <w:gridSpan w:val="2"/>
            <w:tcBorders>
              <w:top w:val="single" w:sz="4"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r w:rsidRPr="000F2A37">
              <w:rPr>
                <w:rFonts w:cs="Arial"/>
                <w:color w:val="000000"/>
                <w:sz w:val="18"/>
                <w:szCs w:val="18"/>
              </w:rPr>
              <w:t>9.6.5.1</w:t>
            </w:r>
          </w:p>
        </w:tc>
        <w:tc>
          <w:tcPr>
            <w:tcW w:w="4900" w:type="dxa"/>
            <w:tcBorders>
              <w:top w:val="single" w:sz="4" w:space="0" w:color="auto"/>
            </w:tcBorders>
          </w:tcPr>
          <w:p w:rsidR="003B63B6" w:rsidRPr="002A2971" w:rsidRDefault="003B63B6" w:rsidP="00230DF0">
            <w:pPr>
              <w:tabs>
                <w:tab w:val="left" w:pos="0"/>
                <w:tab w:val="left" w:pos="286"/>
              </w:tabs>
              <w:rPr>
                <w:rFonts w:cs="Arial"/>
                <w:color w:val="000000"/>
                <w:sz w:val="18"/>
                <w:szCs w:val="18"/>
              </w:rPr>
            </w:pPr>
            <w:r w:rsidRPr="00C61C2B">
              <w:rPr>
                <w:rFonts w:cs="Arial"/>
                <w:color w:val="000000"/>
                <w:sz w:val="18"/>
                <w:szCs w:val="18"/>
              </w:rPr>
              <w:t xml:space="preserve">Die </w:t>
            </w:r>
            <w:r w:rsidR="006256C1">
              <w:rPr>
                <w:rFonts w:cs="Arial"/>
                <w:color w:val="000000"/>
                <w:sz w:val="18"/>
                <w:szCs w:val="18"/>
              </w:rPr>
              <w:t>ZS</w:t>
            </w:r>
            <w:r w:rsidRPr="00C61C2B">
              <w:rPr>
                <w:rFonts w:cs="Arial"/>
                <w:color w:val="000000"/>
                <w:sz w:val="18"/>
                <w:szCs w:val="18"/>
              </w:rPr>
              <w:t xml:space="preserve"> muss eine Politik und dokumentierte Verfahren zur Aussetzung, zur Zurückziehung oder zur Einschränkung des Geltungsbereichs der Zertifizierung haben und muss die von ihr im Anschluss zu ergreifenden Maßnahmen festlegen.</w:t>
            </w:r>
          </w:p>
        </w:tc>
        <w:tc>
          <w:tcPr>
            <w:tcW w:w="2296" w:type="dxa"/>
            <w:tcBorders>
              <w:top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keepNext/>
              <w:keepLines/>
              <w:jc w:val="center"/>
              <w:rPr>
                <w:rFonts w:cs="Arial"/>
                <w:bCs/>
                <w:sz w:val="18"/>
                <w:szCs w:val="18"/>
              </w:rPr>
            </w:pPr>
          </w:p>
        </w:tc>
        <w:tc>
          <w:tcPr>
            <w:tcW w:w="407" w:type="dxa"/>
            <w:gridSpan w:val="2"/>
            <w:tcBorders>
              <w:top w:val="single" w:sz="4"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r w:rsidRPr="000F2A37">
              <w:rPr>
                <w:rFonts w:cs="Arial"/>
                <w:color w:val="000000"/>
                <w:sz w:val="18"/>
                <w:szCs w:val="18"/>
              </w:rPr>
              <w:t>9.6.5.2</w:t>
            </w:r>
          </w:p>
        </w:tc>
        <w:tc>
          <w:tcPr>
            <w:tcW w:w="4900" w:type="dxa"/>
            <w:tcBorders>
              <w:top w:val="single" w:sz="4" w:space="0" w:color="auto"/>
            </w:tcBorders>
          </w:tcPr>
          <w:p w:rsidR="003B63B6" w:rsidRPr="00C61C2B" w:rsidRDefault="003B63B6" w:rsidP="006913E7">
            <w:pPr>
              <w:tabs>
                <w:tab w:val="left" w:pos="0"/>
                <w:tab w:val="left" w:pos="212"/>
                <w:tab w:val="left" w:pos="779"/>
              </w:tabs>
              <w:rPr>
                <w:rFonts w:cs="Arial"/>
                <w:color w:val="000000"/>
                <w:sz w:val="18"/>
                <w:szCs w:val="18"/>
              </w:rPr>
            </w:pPr>
            <w:r w:rsidRPr="00C61C2B">
              <w:rPr>
                <w:rFonts w:cs="Arial"/>
                <w:color w:val="000000"/>
                <w:sz w:val="18"/>
                <w:szCs w:val="18"/>
              </w:rPr>
              <w:t xml:space="preserve">Die </w:t>
            </w:r>
            <w:r w:rsidR="006256C1">
              <w:rPr>
                <w:rFonts w:cs="Arial"/>
                <w:color w:val="000000"/>
                <w:sz w:val="18"/>
                <w:szCs w:val="18"/>
              </w:rPr>
              <w:t>ZS</w:t>
            </w:r>
            <w:r w:rsidRPr="00C61C2B">
              <w:rPr>
                <w:rFonts w:cs="Arial"/>
                <w:color w:val="000000"/>
                <w:sz w:val="18"/>
                <w:szCs w:val="18"/>
              </w:rPr>
              <w:t xml:space="preserve"> muss die Zertifizierung z. B. in den Fällen aussetzen, wenn:</w:t>
            </w:r>
          </w:p>
          <w:p w:rsidR="003B63B6" w:rsidRPr="00C61C2B" w:rsidRDefault="003B63B6" w:rsidP="006913E7">
            <w:pPr>
              <w:numPr>
                <w:ilvl w:val="0"/>
                <w:numId w:val="43"/>
              </w:numPr>
              <w:tabs>
                <w:tab w:val="left" w:pos="0"/>
                <w:tab w:val="left" w:pos="275"/>
              </w:tabs>
              <w:ind w:left="275" w:hanging="275"/>
              <w:rPr>
                <w:rFonts w:cs="Arial"/>
                <w:color w:val="000000"/>
                <w:sz w:val="18"/>
                <w:szCs w:val="18"/>
              </w:rPr>
            </w:pPr>
            <w:r w:rsidRPr="00C61C2B">
              <w:rPr>
                <w:rFonts w:cs="Arial"/>
                <w:color w:val="000000"/>
                <w:sz w:val="18"/>
                <w:szCs w:val="18"/>
              </w:rPr>
              <w:t xml:space="preserve">ein zertifiziertes </w:t>
            </w:r>
            <w:r w:rsidR="002F51E1">
              <w:rPr>
                <w:rFonts w:cs="Arial"/>
                <w:color w:val="000000"/>
                <w:sz w:val="18"/>
                <w:szCs w:val="18"/>
              </w:rPr>
              <w:t>MS</w:t>
            </w:r>
            <w:r w:rsidRPr="00C61C2B">
              <w:rPr>
                <w:rFonts w:cs="Arial"/>
                <w:color w:val="000000"/>
                <w:sz w:val="18"/>
                <w:szCs w:val="18"/>
              </w:rPr>
              <w:t xml:space="preserve"> eines Kunden die Zertifizierungsanforderungen </w:t>
            </w:r>
            <w:r w:rsidR="00326C74">
              <w:rPr>
                <w:rFonts w:cs="Arial"/>
                <w:color w:val="000000"/>
                <w:sz w:val="18"/>
                <w:szCs w:val="18"/>
              </w:rPr>
              <w:t>-</w:t>
            </w:r>
            <w:r w:rsidRPr="00C61C2B">
              <w:rPr>
                <w:rFonts w:cs="Arial"/>
                <w:color w:val="000000"/>
                <w:sz w:val="18"/>
                <w:szCs w:val="18"/>
              </w:rPr>
              <w:t xml:space="preserve"> einschließlich der Anforderungen an die Wirksamkeit des </w:t>
            </w:r>
            <w:r w:rsidR="002F51E1">
              <w:rPr>
                <w:rFonts w:cs="Arial"/>
                <w:color w:val="000000"/>
                <w:sz w:val="18"/>
                <w:szCs w:val="18"/>
              </w:rPr>
              <w:t>MS</w:t>
            </w:r>
            <w:r w:rsidRPr="00C61C2B">
              <w:rPr>
                <w:rFonts w:cs="Arial"/>
                <w:color w:val="000000"/>
                <w:sz w:val="18"/>
                <w:szCs w:val="18"/>
              </w:rPr>
              <w:t xml:space="preserve"> </w:t>
            </w:r>
            <w:r w:rsidR="00326C74">
              <w:rPr>
                <w:rFonts w:cs="Arial"/>
                <w:color w:val="000000"/>
                <w:sz w:val="18"/>
                <w:szCs w:val="18"/>
              </w:rPr>
              <w:t>-</w:t>
            </w:r>
            <w:r w:rsidRPr="00C61C2B">
              <w:rPr>
                <w:rFonts w:cs="Arial"/>
                <w:color w:val="000000"/>
                <w:sz w:val="18"/>
                <w:szCs w:val="18"/>
              </w:rPr>
              <w:t xml:space="preserve"> dauerhaft oder schwerwiegend nicht erfüllt;</w:t>
            </w:r>
          </w:p>
          <w:p w:rsidR="003B63B6" w:rsidRPr="00C61C2B" w:rsidRDefault="003B63B6" w:rsidP="006913E7">
            <w:pPr>
              <w:numPr>
                <w:ilvl w:val="0"/>
                <w:numId w:val="43"/>
              </w:numPr>
              <w:tabs>
                <w:tab w:val="left" w:pos="0"/>
                <w:tab w:val="left" w:pos="275"/>
              </w:tabs>
              <w:ind w:left="275" w:hanging="275"/>
              <w:rPr>
                <w:rFonts w:cs="Arial"/>
                <w:color w:val="000000"/>
                <w:sz w:val="18"/>
                <w:szCs w:val="18"/>
              </w:rPr>
            </w:pPr>
            <w:r w:rsidRPr="00C61C2B">
              <w:rPr>
                <w:rFonts w:cs="Arial"/>
                <w:color w:val="000000"/>
                <w:sz w:val="18"/>
                <w:szCs w:val="18"/>
              </w:rPr>
              <w:t>der zertifizierte Kunde die Durchführung der Überwachungs- oder Re-Zertifizierungsaudits, die in der erforderlichen Häufigkeit durchzuführen sind, nicht gestattet;</w:t>
            </w:r>
          </w:p>
          <w:p w:rsidR="003B63B6" w:rsidRPr="002A2971" w:rsidRDefault="003B63B6" w:rsidP="006913E7">
            <w:pPr>
              <w:numPr>
                <w:ilvl w:val="0"/>
                <w:numId w:val="43"/>
              </w:numPr>
              <w:tabs>
                <w:tab w:val="left" w:pos="0"/>
                <w:tab w:val="left" w:pos="275"/>
              </w:tabs>
              <w:ind w:left="275" w:hanging="275"/>
              <w:rPr>
                <w:rFonts w:cs="Arial"/>
                <w:color w:val="000000"/>
                <w:sz w:val="18"/>
                <w:szCs w:val="18"/>
              </w:rPr>
            </w:pPr>
            <w:r w:rsidRPr="00C61C2B">
              <w:rPr>
                <w:rFonts w:cs="Arial"/>
                <w:color w:val="000000"/>
                <w:sz w:val="18"/>
                <w:szCs w:val="18"/>
              </w:rPr>
              <w:t>der zertifizierte Kunde freiwillig um eine Aussetzung gebeten hat.</w:t>
            </w:r>
          </w:p>
        </w:tc>
        <w:tc>
          <w:tcPr>
            <w:tcW w:w="2296" w:type="dxa"/>
            <w:tcBorders>
              <w:top w:val="single" w:sz="4" w:space="0" w:color="auto"/>
              <w:bottom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keepNext/>
              <w:keepLines/>
              <w:jc w:val="center"/>
              <w:rPr>
                <w:rFonts w:cs="Arial"/>
                <w:bCs/>
                <w:sz w:val="18"/>
                <w:szCs w:val="18"/>
              </w:rPr>
            </w:pPr>
          </w:p>
        </w:tc>
        <w:tc>
          <w:tcPr>
            <w:tcW w:w="407" w:type="dxa"/>
            <w:gridSpan w:val="2"/>
            <w:tcBorders>
              <w:top w:val="single" w:sz="4" w:space="0" w:color="auto"/>
              <w:bottom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pPr>
              <w:rPr>
                <w:rFonts w:cs="Arial"/>
                <w:color w:val="000000"/>
                <w:sz w:val="18"/>
                <w:szCs w:val="18"/>
              </w:rPr>
            </w:pPr>
            <w:r w:rsidRPr="000F2A37">
              <w:rPr>
                <w:rFonts w:cs="Arial"/>
                <w:color w:val="000000"/>
                <w:sz w:val="18"/>
                <w:szCs w:val="18"/>
              </w:rPr>
              <w:t>9.6.5.3</w:t>
            </w:r>
          </w:p>
        </w:tc>
        <w:tc>
          <w:tcPr>
            <w:tcW w:w="4900" w:type="dxa"/>
            <w:tcBorders>
              <w:top w:val="single" w:sz="4" w:space="0" w:color="auto"/>
            </w:tcBorders>
          </w:tcPr>
          <w:p w:rsidR="003B63B6" w:rsidRPr="002A2971" w:rsidRDefault="003B63B6" w:rsidP="006913E7">
            <w:pPr>
              <w:tabs>
                <w:tab w:val="left" w:pos="0"/>
                <w:tab w:val="left" w:pos="217"/>
                <w:tab w:val="left" w:pos="779"/>
              </w:tabs>
              <w:rPr>
                <w:rFonts w:cs="Arial"/>
                <w:color w:val="000000"/>
                <w:sz w:val="18"/>
                <w:szCs w:val="18"/>
              </w:rPr>
            </w:pPr>
            <w:r w:rsidRPr="00BF642D">
              <w:rPr>
                <w:rFonts w:cs="Arial"/>
                <w:color w:val="000000"/>
                <w:sz w:val="18"/>
                <w:szCs w:val="18"/>
              </w:rPr>
              <w:t>Be</w:t>
            </w:r>
            <w:r>
              <w:rPr>
                <w:rFonts w:cs="Arial"/>
                <w:color w:val="000000"/>
                <w:sz w:val="18"/>
                <w:szCs w:val="18"/>
              </w:rPr>
              <w:t xml:space="preserve">i Aussetzung ist die </w:t>
            </w:r>
            <w:r w:rsidR="002F51E1">
              <w:rPr>
                <w:rFonts w:cs="Arial"/>
                <w:color w:val="000000"/>
                <w:sz w:val="18"/>
                <w:szCs w:val="18"/>
              </w:rPr>
              <w:t>MS</w:t>
            </w:r>
            <w:r w:rsidRPr="00BF642D">
              <w:rPr>
                <w:rFonts w:cs="Arial"/>
                <w:color w:val="000000"/>
                <w:sz w:val="18"/>
                <w:szCs w:val="18"/>
              </w:rPr>
              <w:t>-Zertifizierung des Kunden zeitweise außer Kraft gesetzt.</w:t>
            </w:r>
          </w:p>
        </w:tc>
        <w:tc>
          <w:tcPr>
            <w:tcW w:w="2296" w:type="dxa"/>
            <w:tcBorders>
              <w:top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keepNext/>
              <w:keepLines/>
              <w:jc w:val="center"/>
              <w:rPr>
                <w:rFonts w:cs="Arial"/>
                <w:bCs/>
                <w:sz w:val="18"/>
                <w:szCs w:val="18"/>
              </w:rPr>
            </w:pPr>
          </w:p>
        </w:tc>
        <w:tc>
          <w:tcPr>
            <w:tcW w:w="407" w:type="dxa"/>
            <w:gridSpan w:val="2"/>
            <w:tcBorders>
              <w:top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tcBorders>
            <w:shd w:val="clear" w:color="auto" w:fill="FFF2CC"/>
          </w:tcPr>
          <w:p w:rsidR="003B63B6" w:rsidRPr="009E23EC" w:rsidRDefault="003B63B6" w:rsidP="006913E7">
            <w:pPr>
              <w:keepNext/>
              <w:keepLines/>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pPr>
              <w:rPr>
                <w:rFonts w:cs="Arial"/>
                <w:color w:val="000000"/>
                <w:sz w:val="18"/>
                <w:szCs w:val="18"/>
              </w:rPr>
            </w:pPr>
            <w:r w:rsidRPr="000F2A37">
              <w:rPr>
                <w:rFonts w:cs="Arial"/>
                <w:color w:val="000000"/>
                <w:sz w:val="18"/>
                <w:szCs w:val="18"/>
              </w:rPr>
              <w:t>9.6.5.4</w:t>
            </w:r>
          </w:p>
        </w:tc>
        <w:tc>
          <w:tcPr>
            <w:tcW w:w="4900" w:type="dxa"/>
            <w:tcBorders>
              <w:top w:val="single" w:sz="4" w:space="0" w:color="auto"/>
            </w:tcBorders>
          </w:tcPr>
          <w:p w:rsidR="003B63B6" w:rsidRPr="002A2971" w:rsidRDefault="003B63B6" w:rsidP="00230DF0">
            <w:pPr>
              <w:tabs>
                <w:tab w:val="left" w:pos="0"/>
                <w:tab w:val="left" w:pos="212"/>
                <w:tab w:val="left" w:pos="779"/>
              </w:tabs>
              <w:rPr>
                <w:rFonts w:cs="Arial"/>
                <w:color w:val="000000"/>
                <w:sz w:val="18"/>
                <w:szCs w:val="18"/>
              </w:rPr>
            </w:pPr>
            <w:r w:rsidRPr="00BF642D">
              <w:rPr>
                <w:rFonts w:cs="Arial"/>
                <w:color w:val="000000"/>
                <w:sz w:val="18"/>
                <w:szCs w:val="18"/>
              </w:rPr>
              <w:t xml:space="preserve">Die </w:t>
            </w:r>
            <w:r w:rsidR="006256C1">
              <w:rPr>
                <w:rFonts w:cs="Arial"/>
                <w:color w:val="000000"/>
                <w:sz w:val="18"/>
                <w:szCs w:val="18"/>
              </w:rPr>
              <w:t>ZS</w:t>
            </w:r>
            <w:r w:rsidRPr="00BF642D">
              <w:rPr>
                <w:rFonts w:cs="Arial"/>
                <w:color w:val="000000"/>
                <w:sz w:val="18"/>
                <w:szCs w:val="18"/>
              </w:rPr>
              <w:t xml:space="preserve"> muss die ausgesetzte Zertifizierung wiederherstellen, wenn das Problem, das zur Aussetzung geführt hat, gelöst worden ist. Wenn die Probleme, die zur Aussetzung geführt haben, in einem von der </w:t>
            </w:r>
            <w:r w:rsidR="006256C1">
              <w:rPr>
                <w:rFonts w:cs="Arial"/>
                <w:color w:val="000000"/>
                <w:sz w:val="18"/>
                <w:szCs w:val="18"/>
              </w:rPr>
              <w:t>ZS</w:t>
            </w:r>
            <w:r w:rsidRPr="00BF642D">
              <w:rPr>
                <w:rFonts w:cs="Arial"/>
                <w:color w:val="000000"/>
                <w:sz w:val="18"/>
                <w:szCs w:val="18"/>
              </w:rPr>
              <w:t xml:space="preserve"> vorgegebenen Zeitraum nicht gelöst worden sind, muss das zur Zurückziehung oder Einschränkung des Geltungsbereichs der Zertifizierung führen.</w:t>
            </w:r>
            <w:r>
              <w:rPr>
                <w:rFonts w:cs="Arial"/>
                <w:color w:val="000000"/>
                <w:sz w:val="18"/>
                <w:szCs w:val="18"/>
              </w:rPr>
              <w:t xml:space="preserve"> </w:t>
            </w:r>
            <w:r w:rsidRPr="00160C90">
              <w:rPr>
                <w:rFonts w:cs="Arial"/>
                <w:sz w:val="16"/>
                <w:szCs w:val="16"/>
              </w:rPr>
              <w:t>[</w:t>
            </w:r>
            <w:r w:rsidRPr="00160C90">
              <w:rPr>
                <w:rFonts w:cs="Arial"/>
                <w:sz w:val="16"/>
                <w:szCs w:val="16"/>
              </w:rPr>
              <w:sym w:font="Wingdings" w:char="F0E8"/>
            </w:r>
            <w:r w:rsidRPr="00160C90">
              <w:rPr>
                <w:rFonts w:cs="Arial"/>
                <w:sz w:val="16"/>
                <w:szCs w:val="16"/>
              </w:rPr>
              <w:t>ANMERKUNG]</w:t>
            </w:r>
          </w:p>
        </w:tc>
        <w:tc>
          <w:tcPr>
            <w:tcW w:w="2296" w:type="dxa"/>
            <w:tcBorders>
              <w:top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jc w:val="center"/>
              <w:rPr>
                <w:sz w:val="18"/>
                <w:szCs w:val="18"/>
              </w:rPr>
            </w:pPr>
          </w:p>
        </w:tc>
        <w:tc>
          <w:tcPr>
            <w:tcW w:w="407" w:type="dxa"/>
            <w:gridSpan w:val="2"/>
            <w:tcBorders>
              <w:top w:val="single" w:sz="4" w:space="0" w:color="auto"/>
            </w:tcBorders>
            <w:shd w:val="clear" w:color="auto" w:fill="FFF2CC"/>
          </w:tcPr>
          <w:p w:rsidR="003B63B6" w:rsidRPr="009E23EC" w:rsidRDefault="003B63B6"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B63B6" w:rsidRPr="009E23EC" w:rsidRDefault="003B63B6"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B63B6" w:rsidRPr="000F7963" w:rsidTr="007B4E18">
        <w:tc>
          <w:tcPr>
            <w:tcW w:w="811" w:type="dxa"/>
            <w:tcBorders>
              <w:top w:val="single" w:sz="4" w:space="0" w:color="auto"/>
            </w:tcBorders>
          </w:tcPr>
          <w:p w:rsidR="003B63B6" w:rsidRPr="000F2A37" w:rsidRDefault="003B63B6" w:rsidP="006913E7">
            <w:pPr>
              <w:rPr>
                <w:rFonts w:cs="Arial"/>
                <w:color w:val="000000"/>
                <w:sz w:val="18"/>
                <w:szCs w:val="18"/>
              </w:rPr>
            </w:pPr>
            <w:r w:rsidRPr="000F2A37">
              <w:rPr>
                <w:rFonts w:cs="Arial"/>
                <w:color w:val="000000"/>
                <w:sz w:val="18"/>
                <w:szCs w:val="18"/>
              </w:rPr>
              <w:t>9.6.5.5</w:t>
            </w:r>
          </w:p>
        </w:tc>
        <w:tc>
          <w:tcPr>
            <w:tcW w:w="4900" w:type="dxa"/>
            <w:tcBorders>
              <w:top w:val="single" w:sz="4" w:space="0" w:color="auto"/>
            </w:tcBorders>
          </w:tcPr>
          <w:p w:rsidR="003B63B6" w:rsidRPr="002A2971" w:rsidRDefault="003B63B6" w:rsidP="00230DF0">
            <w:pPr>
              <w:tabs>
                <w:tab w:val="left" w:pos="0"/>
                <w:tab w:val="left" w:pos="212"/>
                <w:tab w:val="left" w:pos="779"/>
              </w:tabs>
              <w:rPr>
                <w:rFonts w:cs="Arial"/>
                <w:color w:val="000000"/>
                <w:sz w:val="18"/>
                <w:szCs w:val="18"/>
              </w:rPr>
            </w:pPr>
            <w:r w:rsidRPr="00BF642D">
              <w:rPr>
                <w:rFonts w:cs="Arial"/>
                <w:color w:val="000000"/>
                <w:sz w:val="18"/>
                <w:szCs w:val="18"/>
              </w:rPr>
              <w:t xml:space="preserve">Die </w:t>
            </w:r>
            <w:r w:rsidR="006256C1">
              <w:rPr>
                <w:rFonts w:cs="Arial"/>
                <w:color w:val="000000"/>
                <w:sz w:val="18"/>
                <w:szCs w:val="18"/>
              </w:rPr>
              <w:t>ZS</w:t>
            </w:r>
            <w:r w:rsidRPr="00BF642D">
              <w:rPr>
                <w:rFonts w:cs="Arial"/>
                <w:color w:val="000000"/>
                <w:sz w:val="18"/>
                <w:szCs w:val="18"/>
              </w:rPr>
              <w:t xml:space="preserve"> muss den Geltungsbereich der Zertifizierung einschränken, um diejenigen Teile auszuschließen, die die Anforderungen nicht erfüllen, wenn der zertifizierte Kunde es dauerhaft oder schwerwiegend versäumt hat, die Zertifizierungs</w:t>
            </w:r>
            <w:r w:rsidR="00230DF0">
              <w:rPr>
                <w:rFonts w:cs="Arial"/>
                <w:color w:val="000000"/>
                <w:sz w:val="18"/>
                <w:szCs w:val="18"/>
              </w:rPr>
              <w:t>-</w:t>
            </w:r>
            <w:r w:rsidRPr="00BF642D">
              <w:rPr>
                <w:rFonts w:cs="Arial"/>
                <w:color w:val="000000"/>
                <w:sz w:val="18"/>
                <w:szCs w:val="18"/>
              </w:rPr>
              <w:t>anforderungen für diese Teile des Geltungsbereichs der Zertifizierung zu e</w:t>
            </w:r>
            <w:r w:rsidR="00230DF0">
              <w:rPr>
                <w:rFonts w:cs="Arial"/>
                <w:color w:val="000000"/>
                <w:sz w:val="18"/>
                <w:szCs w:val="18"/>
              </w:rPr>
              <w:t>r</w:t>
            </w:r>
            <w:r w:rsidRPr="00BF642D">
              <w:rPr>
                <w:rFonts w:cs="Arial"/>
                <w:color w:val="000000"/>
                <w:sz w:val="18"/>
                <w:szCs w:val="18"/>
              </w:rPr>
              <w:t>füllen. Eine solche Einschränkung muss in Übereinstimmung mit den Anforderungen der für die Zertifizierung verwendeten Norm erfolgen.</w:t>
            </w:r>
          </w:p>
        </w:tc>
        <w:tc>
          <w:tcPr>
            <w:tcW w:w="2296" w:type="dxa"/>
            <w:tcBorders>
              <w:top w:val="single" w:sz="4" w:space="0" w:color="auto"/>
            </w:tcBorders>
            <w:shd w:val="clear" w:color="auto" w:fill="DEEAF6"/>
          </w:tcPr>
          <w:p w:rsidR="003B63B6" w:rsidRPr="000F7963" w:rsidRDefault="003B63B6" w:rsidP="006913E7">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B63B6" w:rsidRPr="009E23EC" w:rsidRDefault="003B63B6" w:rsidP="006913E7">
            <w:pPr>
              <w:jc w:val="center"/>
              <w:rPr>
                <w:sz w:val="18"/>
                <w:szCs w:val="18"/>
              </w:rPr>
            </w:pPr>
          </w:p>
        </w:tc>
        <w:tc>
          <w:tcPr>
            <w:tcW w:w="393" w:type="dxa"/>
            <w:tcBorders>
              <w:top w:val="single" w:sz="4" w:space="0" w:color="auto"/>
            </w:tcBorders>
            <w:shd w:val="clear" w:color="auto" w:fill="FFF2CC"/>
          </w:tcPr>
          <w:p w:rsidR="003B63B6" w:rsidRPr="009E23EC" w:rsidRDefault="003B63B6" w:rsidP="006913E7">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92" w:type="dxa"/>
            <w:gridSpan w:val="2"/>
            <w:tcBorders>
              <w:top w:val="single" w:sz="4" w:space="0" w:color="auto"/>
            </w:tcBorders>
            <w:shd w:val="clear" w:color="auto" w:fill="FFF2CC"/>
          </w:tcPr>
          <w:p w:rsidR="003B63B6" w:rsidRPr="009E23EC" w:rsidRDefault="003B63B6" w:rsidP="006913E7">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B63B6" w:rsidRPr="00A34356" w:rsidRDefault="003B63B6" w:rsidP="006913E7">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AD654E" w:rsidRDefault="00AD654E">
      <w:pPr>
        <w:spacing w:before="0" w:after="0"/>
        <w:rPr>
          <w:rFonts w:cs="Arial"/>
          <w:b/>
          <w:szCs w:val="22"/>
        </w:rPr>
      </w:pPr>
      <w:bookmarkStart w:id="11" w:name="_Toc452117433"/>
      <w:bookmarkStart w:id="12" w:name="_Toc468973982"/>
      <w:r>
        <w:br w:type="page"/>
      </w:r>
    </w:p>
    <w:p w:rsidR="004636DE" w:rsidRDefault="004636DE" w:rsidP="004636DE">
      <w:pPr>
        <w:pStyle w:val="1"/>
        <w:spacing w:before="0" w:after="0"/>
      </w:pPr>
    </w:p>
    <w:p w:rsidR="003E002A" w:rsidRPr="004636DE" w:rsidRDefault="003E002A" w:rsidP="00A17BCA">
      <w:pPr>
        <w:pStyle w:val="berschrift1"/>
      </w:pPr>
      <w:bookmarkStart w:id="13" w:name="_Toc60929805"/>
      <w:r w:rsidRPr="004636DE">
        <w:t>Weitere Aspekte der Begutachtung</w:t>
      </w:r>
      <w:bookmarkEnd w:id="11"/>
      <w:bookmarkEnd w:id="12"/>
      <w:bookmarkEnd w:id="13"/>
    </w:p>
    <w:p w:rsidR="008E0981" w:rsidRPr="00606132" w:rsidRDefault="008E0981" w:rsidP="00EB3761"/>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937"/>
        <w:gridCol w:w="1006"/>
        <w:gridCol w:w="1534"/>
        <w:gridCol w:w="1006"/>
        <w:gridCol w:w="2308"/>
        <w:gridCol w:w="392"/>
        <w:gridCol w:w="379"/>
        <w:gridCol w:w="400"/>
        <w:gridCol w:w="6"/>
        <w:gridCol w:w="672"/>
      </w:tblGrid>
      <w:tr w:rsidR="00E06178" w:rsidRPr="00317AA0" w:rsidTr="000A43E9">
        <w:trPr>
          <w:tblHeader/>
        </w:trPr>
        <w:tc>
          <w:tcPr>
            <w:tcW w:w="9911" w:type="dxa"/>
            <w:gridSpan w:val="11"/>
            <w:tcBorders>
              <w:top w:val="single" w:sz="12" w:space="0" w:color="auto"/>
              <w:bottom w:val="nil"/>
            </w:tcBorders>
            <w:shd w:val="clear" w:color="auto" w:fill="CCCCCC"/>
          </w:tcPr>
          <w:p w:rsidR="00E06178" w:rsidRPr="00883B5C" w:rsidRDefault="00E06178" w:rsidP="008836AA">
            <w:pPr>
              <w:pStyle w:val="Kopfzeile"/>
              <w:keepNext/>
              <w:keepLines/>
              <w:rPr>
                <w:rFonts w:ascii="Calibri" w:hAnsi="Calibri" w:cs="Arial"/>
                <w:b/>
                <w:bCs/>
                <w:lang w:val="de-DE" w:eastAsia="de-DE"/>
              </w:rPr>
            </w:pPr>
            <w:r w:rsidRPr="00883B5C">
              <w:rPr>
                <w:rFonts w:ascii="Calibri" w:hAnsi="Calibri" w:cs="Arial"/>
                <w:b/>
                <w:bCs/>
                <w:lang w:val="de-DE" w:eastAsia="de-DE"/>
              </w:rPr>
              <w:t>Einhaltung relevanter IAF- und EA-Regeln</w:t>
            </w:r>
          </w:p>
        </w:tc>
      </w:tr>
      <w:tr w:rsidR="00E06178" w:rsidRPr="00317AA0" w:rsidTr="000A43E9">
        <w:trPr>
          <w:tblHeader/>
        </w:trPr>
        <w:tc>
          <w:tcPr>
            <w:tcW w:w="1271" w:type="dxa"/>
            <w:tcBorders>
              <w:top w:val="single" w:sz="12" w:space="0" w:color="auto"/>
              <w:bottom w:val="nil"/>
            </w:tcBorders>
            <w:shd w:val="clear" w:color="auto" w:fill="CCCCCC"/>
          </w:tcPr>
          <w:p w:rsidR="00E06178" w:rsidRPr="001A49B2" w:rsidRDefault="00E06178" w:rsidP="00C7319F">
            <w:pPr>
              <w:keepNext/>
              <w:keepLines/>
              <w:ind w:left="360" w:hanging="360"/>
              <w:rPr>
                <w:b/>
                <w:sz w:val="18"/>
                <w:szCs w:val="18"/>
              </w:rPr>
            </w:pPr>
          </w:p>
        </w:tc>
        <w:tc>
          <w:tcPr>
            <w:tcW w:w="3477" w:type="dxa"/>
            <w:gridSpan w:val="3"/>
            <w:tcBorders>
              <w:top w:val="single" w:sz="12" w:space="0" w:color="auto"/>
              <w:bottom w:val="nil"/>
            </w:tcBorders>
            <w:shd w:val="clear" w:color="auto" w:fill="CCCCCC"/>
          </w:tcPr>
          <w:p w:rsidR="00E06178" w:rsidRPr="001A49B2" w:rsidRDefault="00E06178" w:rsidP="00C7319F">
            <w:pPr>
              <w:keepNext/>
              <w:keepLines/>
              <w:jc w:val="center"/>
              <w:rPr>
                <w:b/>
                <w:sz w:val="18"/>
                <w:szCs w:val="18"/>
              </w:rPr>
            </w:pPr>
            <w:r w:rsidRPr="001A49B2">
              <w:rPr>
                <w:b/>
                <w:sz w:val="18"/>
                <w:szCs w:val="18"/>
              </w:rPr>
              <w:t>IAF-</w:t>
            </w:r>
            <w:r w:rsidRPr="00C7319F">
              <w:rPr>
                <w:b/>
                <w:sz w:val="18"/>
                <w:szCs w:val="18"/>
              </w:rPr>
              <w:t>Regel</w:t>
            </w:r>
          </w:p>
        </w:tc>
        <w:tc>
          <w:tcPr>
            <w:tcW w:w="1006" w:type="dxa"/>
            <w:tcBorders>
              <w:top w:val="single" w:sz="12" w:space="0" w:color="auto"/>
              <w:bottom w:val="nil"/>
            </w:tcBorders>
            <w:shd w:val="clear" w:color="auto" w:fill="CCCCCC"/>
          </w:tcPr>
          <w:p w:rsidR="00E06178" w:rsidRPr="001A49B2" w:rsidRDefault="00E06178" w:rsidP="00E06178">
            <w:pPr>
              <w:keepNext/>
              <w:keepLines/>
              <w:jc w:val="center"/>
              <w:rPr>
                <w:b/>
                <w:sz w:val="18"/>
                <w:szCs w:val="18"/>
              </w:rPr>
            </w:pPr>
            <w:r w:rsidRPr="001A49B2">
              <w:rPr>
                <w:b/>
                <w:sz w:val="18"/>
                <w:szCs w:val="18"/>
              </w:rPr>
              <w:t>Zuständig</w:t>
            </w:r>
          </w:p>
        </w:tc>
        <w:tc>
          <w:tcPr>
            <w:tcW w:w="2308" w:type="dxa"/>
            <w:tcBorders>
              <w:top w:val="single" w:sz="12" w:space="0" w:color="auto"/>
              <w:bottom w:val="nil"/>
            </w:tcBorders>
            <w:shd w:val="clear" w:color="auto" w:fill="CCCCCC"/>
          </w:tcPr>
          <w:p w:rsidR="00E06178" w:rsidRPr="001A49B2" w:rsidRDefault="00E06178" w:rsidP="00E06178">
            <w:pPr>
              <w:keepNext/>
              <w:keepLines/>
              <w:jc w:val="center"/>
              <w:rPr>
                <w:b/>
                <w:sz w:val="18"/>
                <w:szCs w:val="18"/>
              </w:rPr>
            </w:pPr>
            <w:r w:rsidRPr="001A49B2">
              <w:rPr>
                <w:b/>
                <w:sz w:val="18"/>
                <w:szCs w:val="18"/>
              </w:rPr>
              <w:t>Referenzdokumente</w:t>
            </w:r>
          </w:p>
        </w:tc>
        <w:tc>
          <w:tcPr>
            <w:tcW w:w="1171" w:type="dxa"/>
            <w:gridSpan w:val="3"/>
            <w:tcBorders>
              <w:top w:val="single" w:sz="12" w:space="0" w:color="auto"/>
              <w:bottom w:val="single" w:sz="4" w:space="0" w:color="auto"/>
            </w:tcBorders>
            <w:shd w:val="clear" w:color="auto" w:fill="CCCCCC"/>
          </w:tcPr>
          <w:p w:rsidR="00E06178" w:rsidRPr="001A49B2" w:rsidRDefault="00E06178" w:rsidP="00317AA0">
            <w:pPr>
              <w:pStyle w:val="Kopfzeile"/>
              <w:keepNext/>
              <w:keepLines/>
              <w:tabs>
                <w:tab w:val="clear" w:pos="9072"/>
              </w:tabs>
              <w:jc w:val="center"/>
              <w:rPr>
                <w:rFonts w:ascii="Calibri" w:hAnsi="Calibri"/>
                <w:b/>
                <w:sz w:val="18"/>
                <w:szCs w:val="18"/>
              </w:rPr>
            </w:pPr>
            <w:r w:rsidRPr="001A49B2">
              <w:rPr>
                <w:rFonts w:ascii="Calibri" w:hAnsi="Calibri"/>
                <w:b/>
                <w:sz w:val="18"/>
                <w:szCs w:val="18"/>
                <w:lang w:val="de-DE" w:eastAsia="de-DE"/>
              </w:rPr>
              <w:t>Bewertung</w:t>
            </w:r>
            <w:r w:rsidR="005A412B">
              <w:rPr>
                <w:rFonts w:ascii="Calibri" w:hAnsi="Calibri"/>
                <w:b/>
                <w:sz w:val="18"/>
                <w:szCs w:val="18"/>
                <w:lang w:val="de-DE" w:eastAsia="de-DE"/>
              </w:rPr>
              <w:t>*</w:t>
            </w:r>
          </w:p>
        </w:tc>
        <w:tc>
          <w:tcPr>
            <w:tcW w:w="678" w:type="dxa"/>
            <w:gridSpan w:val="2"/>
            <w:tcBorders>
              <w:top w:val="single" w:sz="12" w:space="0" w:color="auto"/>
              <w:bottom w:val="nil"/>
            </w:tcBorders>
            <w:shd w:val="clear" w:color="auto" w:fill="CCCCCC"/>
          </w:tcPr>
          <w:p w:rsidR="00E06178" w:rsidRPr="001A49B2" w:rsidRDefault="00E06178" w:rsidP="00E06178">
            <w:pPr>
              <w:pStyle w:val="Kopfzeile"/>
              <w:keepNext/>
              <w:keepLines/>
              <w:tabs>
                <w:tab w:val="clear" w:pos="9072"/>
              </w:tabs>
              <w:jc w:val="center"/>
              <w:rPr>
                <w:rFonts w:ascii="Calibri" w:hAnsi="Calibri"/>
                <w:b/>
                <w:sz w:val="18"/>
                <w:szCs w:val="18"/>
              </w:rPr>
            </w:pPr>
            <w:r w:rsidRPr="001A49B2">
              <w:rPr>
                <w:rFonts w:ascii="Calibri" w:hAnsi="Calibri"/>
                <w:b/>
                <w:sz w:val="18"/>
                <w:szCs w:val="18"/>
              </w:rPr>
              <w:t xml:space="preserve">Abw. </w:t>
            </w:r>
          </w:p>
        </w:tc>
      </w:tr>
      <w:tr w:rsidR="00E06178" w:rsidRPr="00317AA0" w:rsidTr="000A43E9">
        <w:trPr>
          <w:tblHeader/>
        </w:trPr>
        <w:tc>
          <w:tcPr>
            <w:tcW w:w="1271" w:type="dxa"/>
            <w:tcBorders>
              <w:top w:val="nil"/>
              <w:bottom w:val="single" w:sz="12" w:space="0" w:color="auto"/>
            </w:tcBorders>
            <w:shd w:val="clear" w:color="auto" w:fill="CCCCCC"/>
          </w:tcPr>
          <w:p w:rsidR="00E06178" w:rsidRPr="001A49B2" w:rsidRDefault="00E06178" w:rsidP="00E06178">
            <w:pPr>
              <w:keepNext/>
              <w:keepLines/>
              <w:rPr>
                <w:b/>
                <w:sz w:val="18"/>
                <w:szCs w:val="18"/>
              </w:rPr>
            </w:pPr>
          </w:p>
        </w:tc>
        <w:tc>
          <w:tcPr>
            <w:tcW w:w="3477" w:type="dxa"/>
            <w:gridSpan w:val="3"/>
            <w:tcBorders>
              <w:top w:val="nil"/>
              <w:bottom w:val="single" w:sz="12" w:space="0" w:color="auto"/>
            </w:tcBorders>
            <w:shd w:val="clear" w:color="auto" w:fill="CCCCCC"/>
            <w:vAlign w:val="center"/>
          </w:tcPr>
          <w:p w:rsidR="00E06178" w:rsidRPr="001A49B2" w:rsidRDefault="00E06178" w:rsidP="00317AA0">
            <w:pPr>
              <w:pStyle w:val="berschrift3"/>
            </w:pPr>
          </w:p>
        </w:tc>
        <w:tc>
          <w:tcPr>
            <w:tcW w:w="1006" w:type="dxa"/>
            <w:tcBorders>
              <w:top w:val="nil"/>
              <w:bottom w:val="single" w:sz="12" w:space="0" w:color="auto"/>
            </w:tcBorders>
            <w:shd w:val="clear" w:color="auto" w:fill="CCCCCC"/>
            <w:vAlign w:val="center"/>
          </w:tcPr>
          <w:p w:rsidR="00E06178" w:rsidRPr="001A49B2" w:rsidRDefault="00E06178" w:rsidP="00317AA0">
            <w:pPr>
              <w:pStyle w:val="berschrift3"/>
            </w:pPr>
          </w:p>
        </w:tc>
        <w:tc>
          <w:tcPr>
            <w:tcW w:w="2308" w:type="dxa"/>
            <w:tcBorders>
              <w:top w:val="nil"/>
              <w:bottom w:val="single" w:sz="12" w:space="0" w:color="auto"/>
            </w:tcBorders>
            <w:shd w:val="clear" w:color="auto" w:fill="CCCCCC"/>
            <w:vAlign w:val="center"/>
          </w:tcPr>
          <w:p w:rsidR="00E06178" w:rsidRPr="001A49B2" w:rsidRDefault="00E06178" w:rsidP="00E06178">
            <w:pPr>
              <w:keepNext/>
              <w:keepLines/>
              <w:jc w:val="center"/>
              <w:rPr>
                <w:b/>
                <w:sz w:val="18"/>
                <w:szCs w:val="18"/>
              </w:rPr>
            </w:pPr>
            <w:r w:rsidRPr="001A49B2">
              <w:rPr>
                <w:b/>
                <w:sz w:val="18"/>
                <w:szCs w:val="18"/>
              </w:rPr>
              <w:t>zur Umsetzung</w:t>
            </w:r>
          </w:p>
        </w:tc>
        <w:tc>
          <w:tcPr>
            <w:tcW w:w="392" w:type="dxa"/>
            <w:tcBorders>
              <w:top w:val="single" w:sz="4" w:space="0" w:color="auto"/>
              <w:bottom w:val="single" w:sz="12" w:space="0" w:color="auto"/>
            </w:tcBorders>
            <w:shd w:val="clear" w:color="auto" w:fill="CCCCCC"/>
            <w:vAlign w:val="center"/>
          </w:tcPr>
          <w:p w:rsidR="00E06178" w:rsidRPr="001A49B2" w:rsidRDefault="00E06178" w:rsidP="00E06178">
            <w:pPr>
              <w:pStyle w:val="Kopfzeile"/>
              <w:keepNext/>
              <w:keepLines/>
              <w:tabs>
                <w:tab w:val="clear" w:pos="9072"/>
                <w:tab w:val="center" w:pos="119"/>
              </w:tabs>
              <w:jc w:val="center"/>
              <w:rPr>
                <w:rFonts w:ascii="Calibri" w:hAnsi="Calibri"/>
                <w:b/>
                <w:sz w:val="18"/>
                <w:szCs w:val="18"/>
              </w:rPr>
            </w:pPr>
            <w:r w:rsidRPr="001A49B2">
              <w:rPr>
                <w:rFonts w:ascii="Calibri" w:hAnsi="Calibri"/>
                <w:b/>
                <w:sz w:val="18"/>
                <w:szCs w:val="18"/>
              </w:rPr>
              <w:t>1</w:t>
            </w:r>
          </w:p>
        </w:tc>
        <w:tc>
          <w:tcPr>
            <w:tcW w:w="379" w:type="dxa"/>
            <w:tcBorders>
              <w:top w:val="single" w:sz="4" w:space="0" w:color="auto"/>
              <w:bottom w:val="single" w:sz="12" w:space="0" w:color="auto"/>
            </w:tcBorders>
            <w:shd w:val="clear" w:color="auto" w:fill="CCCCCC"/>
            <w:vAlign w:val="center"/>
          </w:tcPr>
          <w:p w:rsidR="00E06178" w:rsidRPr="001A49B2" w:rsidRDefault="00E06178" w:rsidP="00E06178">
            <w:pPr>
              <w:pStyle w:val="Kopfzeile"/>
              <w:keepNext/>
              <w:keepLines/>
              <w:tabs>
                <w:tab w:val="clear" w:pos="9072"/>
              </w:tabs>
              <w:jc w:val="center"/>
              <w:rPr>
                <w:rFonts w:ascii="Calibri" w:hAnsi="Calibri"/>
                <w:b/>
                <w:sz w:val="18"/>
                <w:szCs w:val="18"/>
              </w:rPr>
            </w:pPr>
            <w:r w:rsidRPr="001A49B2">
              <w:rPr>
                <w:rFonts w:ascii="Calibri" w:hAnsi="Calibri"/>
                <w:b/>
                <w:sz w:val="18"/>
                <w:szCs w:val="18"/>
              </w:rPr>
              <w:t>2</w:t>
            </w:r>
          </w:p>
        </w:tc>
        <w:tc>
          <w:tcPr>
            <w:tcW w:w="400" w:type="dxa"/>
            <w:tcBorders>
              <w:top w:val="single" w:sz="4" w:space="0" w:color="auto"/>
              <w:bottom w:val="single" w:sz="12" w:space="0" w:color="auto"/>
            </w:tcBorders>
            <w:shd w:val="clear" w:color="auto" w:fill="CCCCCC"/>
            <w:vAlign w:val="center"/>
          </w:tcPr>
          <w:p w:rsidR="00E06178" w:rsidRPr="001A49B2" w:rsidRDefault="00E06178" w:rsidP="00E06178">
            <w:pPr>
              <w:pStyle w:val="Kopfzeile"/>
              <w:keepNext/>
              <w:keepLines/>
              <w:tabs>
                <w:tab w:val="clear" w:pos="9072"/>
              </w:tabs>
              <w:jc w:val="center"/>
              <w:rPr>
                <w:rFonts w:ascii="Calibri" w:hAnsi="Calibri"/>
                <w:b/>
                <w:sz w:val="18"/>
                <w:szCs w:val="18"/>
              </w:rPr>
            </w:pPr>
            <w:r w:rsidRPr="001A49B2">
              <w:rPr>
                <w:rFonts w:ascii="Calibri" w:hAnsi="Calibri"/>
                <w:b/>
                <w:sz w:val="18"/>
                <w:szCs w:val="18"/>
              </w:rPr>
              <w:t>3</w:t>
            </w:r>
          </w:p>
        </w:tc>
        <w:tc>
          <w:tcPr>
            <w:tcW w:w="678" w:type="dxa"/>
            <w:gridSpan w:val="2"/>
            <w:tcBorders>
              <w:top w:val="nil"/>
              <w:bottom w:val="single" w:sz="12" w:space="0" w:color="auto"/>
            </w:tcBorders>
            <w:shd w:val="clear" w:color="auto" w:fill="CCCCCC"/>
          </w:tcPr>
          <w:p w:rsidR="00E06178" w:rsidRPr="001A49B2" w:rsidRDefault="00E06178" w:rsidP="00E06178">
            <w:pPr>
              <w:pStyle w:val="Kopfzeile"/>
              <w:keepNext/>
              <w:keepLines/>
              <w:tabs>
                <w:tab w:val="clear" w:pos="9072"/>
              </w:tabs>
              <w:jc w:val="center"/>
              <w:rPr>
                <w:rFonts w:ascii="Calibri" w:hAnsi="Calibri"/>
                <w:b/>
                <w:sz w:val="18"/>
                <w:szCs w:val="18"/>
              </w:rPr>
            </w:pPr>
            <w:r w:rsidRPr="001A49B2">
              <w:rPr>
                <w:rFonts w:ascii="Calibri" w:hAnsi="Calibri"/>
                <w:b/>
                <w:sz w:val="18"/>
                <w:szCs w:val="18"/>
              </w:rPr>
              <w:t>Nr.</w:t>
            </w:r>
          </w:p>
        </w:tc>
      </w:tr>
      <w:tr w:rsidR="00E06178" w:rsidRPr="001A49B2" w:rsidTr="000A43E9">
        <w:tblPrEx>
          <w:tblBorders>
            <w:bottom w:val="single" w:sz="4" w:space="0" w:color="auto"/>
          </w:tblBorders>
        </w:tblPrEx>
        <w:tc>
          <w:tcPr>
            <w:tcW w:w="1271" w:type="dxa"/>
            <w:tcBorders>
              <w:top w:val="single" w:sz="12" w:space="0" w:color="auto"/>
              <w:bottom w:val="single" w:sz="4" w:space="0" w:color="auto"/>
              <w:right w:val="single" w:sz="4" w:space="0" w:color="auto"/>
            </w:tcBorders>
          </w:tcPr>
          <w:p w:rsidR="00E06178" w:rsidRPr="00B8729D" w:rsidRDefault="00E06178" w:rsidP="008E0981">
            <w:pPr>
              <w:keepNext/>
              <w:keepLines/>
              <w:rPr>
                <w:b/>
                <w:sz w:val="18"/>
                <w:szCs w:val="18"/>
              </w:rPr>
            </w:pPr>
            <w:r w:rsidRPr="00B8729D">
              <w:rPr>
                <w:b/>
                <w:sz w:val="18"/>
                <w:szCs w:val="18"/>
              </w:rPr>
              <w:t>IAF MD 1</w:t>
            </w:r>
          </w:p>
        </w:tc>
        <w:tc>
          <w:tcPr>
            <w:tcW w:w="3477" w:type="dxa"/>
            <w:gridSpan w:val="3"/>
            <w:tcBorders>
              <w:top w:val="single" w:sz="12" w:space="0" w:color="auto"/>
              <w:bottom w:val="single" w:sz="4" w:space="0" w:color="auto"/>
              <w:right w:val="single" w:sz="4" w:space="0" w:color="auto"/>
            </w:tcBorders>
          </w:tcPr>
          <w:p w:rsidR="00E06178" w:rsidRPr="001A49B2" w:rsidRDefault="00E06178" w:rsidP="008E0981">
            <w:pPr>
              <w:rPr>
                <w:sz w:val="18"/>
                <w:szCs w:val="18"/>
                <w:lang w:val="en-US"/>
              </w:rPr>
            </w:pPr>
            <w:r w:rsidRPr="001A49B2">
              <w:rPr>
                <w:sz w:val="18"/>
                <w:szCs w:val="18"/>
                <w:lang w:val="en-US"/>
              </w:rPr>
              <w:t>IAF Mandatory Document for the Audit and Certification of a Management System Operated by a Multi-Site Organization</w:t>
            </w:r>
          </w:p>
        </w:tc>
        <w:tc>
          <w:tcPr>
            <w:tcW w:w="1006" w:type="dxa"/>
            <w:tcBorders>
              <w:top w:val="single" w:sz="12" w:space="0" w:color="auto"/>
              <w:bottom w:val="single" w:sz="4" w:space="0" w:color="auto"/>
              <w:right w:val="single" w:sz="4" w:space="0" w:color="auto"/>
            </w:tcBorders>
          </w:tcPr>
          <w:p w:rsidR="00E06178" w:rsidRPr="000228E0" w:rsidRDefault="00E06178" w:rsidP="00E06178">
            <w:pPr>
              <w:keepNext/>
              <w:keepLines/>
              <w:rPr>
                <w:b/>
                <w:sz w:val="18"/>
                <w:szCs w:val="18"/>
              </w:rPr>
            </w:pPr>
            <w:r w:rsidRPr="000228E0">
              <w:rPr>
                <w:b/>
                <w:sz w:val="18"/>
                <w:szCs w:val="18"/>
              </w:rPr>
              <w:t>SB + FB</w:t>
            </w:r>
          </w:p>
        </w:tc>
        <w:tc>
          <w:tcPr>
            <w:tcW w:w="2308" w:type="dxa"/>
            <w:tcBorders>
              <w:top w:val="single" w:sz="12" w:space="0" w:color="auto"/>
              <w:left w:val="single" w:sz="4" w:space="0" w:color="auto"/>
              <w:bottom w:val="single" w:sz="4" w:space="0" w:color="auto"/>
              <w:right w:val="single" w:sz="4" w:space="0" w:color="auto"/>
            </w:tcBorders>
            <w:shd w:val="clear" w:color="auto" w:fill="DEEAF6"/>
          </w:tcPr>
          <w:p w:rsidR="00E06178" w:rsidRPr="001A49B2" w:rsidRDefault="00E06178" w:rsidP="00BF451B">
            <w:pP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c>
          <w:tcPr>
            <w:tcW w:w="392"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379"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406" w:type="dxa"/>
            <w:gridSpan w:val="2"/>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672"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r>
      <w:tr w:rsidR="00E06178" w:rsidRPr="001A49B2" w:rsidTr="000A43E9">
        <w:tblPrEx>
          <w:tblBorders>
            <w:bottom w:val="single" w:sz="4" w:space="0" w:color="auto"/>
          </w:tblBorders>
        </w:tblPrEx>
        <w:tc>
          <w:tcPr>
            <w:tcW w:w="1271" w:type="dxa"/>
            <w:tcBorders>
              <w:top w:val="single" w:sz="4" w:space="0" w:color="auto"/>
              <w:bottom w:val="single" w:sz="4" w:space="0" w:color="auto"/>
              <w:right w:val="single" w:sz="4" w:space="0" w:color="auto"/>
            </w:tcBorders>
            <w:shd w:val="clear" w:color="auto" w:fill="FFF2CC"/>
            <w:vAlign w:val="center"/>
          </w:tcPr>
          <w:p w:rsidR="00E06178" w:rsidRPr="001A49B2" w:rsidRDefault="00E06178" w:rsidP="008E0981">
            <w:pPr>
              <w:keepNext/>
              <w:rPr>
                <w:sz w:val="18"/>
                <w:szCs w:val="18"/>
              </w:rPr>
            </w:pPr>
            <w:r w:rsidRPr="001A49B2">
              <w:rPr>
                <w:sz w:val="18"/>
                <w:szCs w:val="18"/>
              </w:rPr>
              <w:t>Zutreffend:</w:t>
            </w:r>
          </w:p>
        </w:tc>
        <w:tc>
          <w:tcPr>
            <w:tcW w:w="937" w:type="dxa"/>
            <w:tcBorders>
              <w:top w:val="single" w:sz="4" w:space="0" w:color="auto"/>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Ja</w:t>
            </w:r>
          </w:p>
        </w:tc>
        <w:tc>
          <w:tcPr>
            <w:tcW w:w="1006" w:type="dxa"/>
            <w:tcBorders>
              <w:top w:val="single" w:sz="4" w:space="0" w:color="auto"/>
              <w:left w:val="nil"/>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Nein</w:t>
            </w:r>
          </w:p>
        </w:tc>
        <w:tc>
          <w:tcPr>
            <w:tcW w:w="6697" w:type="dxa"/>
            <w:gridSpan w:val="8"/>
            <w:tcBorders>
              <w:top w:val="single" w:sz="4" w:space="0" w:color="auto"/>
              <w:left w:val="nil"/>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headerReference w:type="default" r:id="rId13"/>
          <w:endnotePr>
            <w:numFmt w:val="decimal"/>
          </w:endnotePr>
          <w:type w:val="continuous"/>
          <w:pgSz w:w="11906" w:h="16838" w:code="9"/>
          <w:pgMar w:top="567" w:right="851" w:bottom="851" w:left="1134" w:header="720"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E06178" w:rsidRPr="001A49B2" w:rsidTr="000A43E9">
        <w:tc>
          <w:tcPr>
            <w:tcW w:w="1271"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r w:rsidRPr="001A49B2">
              <w:rPr>
                <w:sz w:val="18"/>
                <w:szCs w:val="18"/>
              </w:rPr>
              <w:t>Bemerkungen:</w:t>
            </w:r>
          </w:p>
        </w:tc>
        <w:tc>
          <w:tcPr>
            <w:tcW w:w="8640"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937"/>
        <w:gridCol w:w="1006"/>
        <w:gridCol w:w="1535"/>
        <w:gridCol w:w="1006"/>
        <w:gridCol w:w="2309"/>
        <w:gridCol w:w="392"/>
        <w:gridCol w:w="379"/>
        <w:gridCol w:w="406"/>
        <w:gridCol w:w="670"/>
      </w:tblGrid>
      <w:tr w:rsidR="00E06178" w:rsidRPr="001A49B2" w:rsidTr="000A43E9">
        <w:tc>
          <w:tcPr>
            <w:tcW w:w="1271" w:type="dxa"/>
            <w:tcBorders>
              <w:top w:val="single" w:sz="12" w:space="0" w:color="auto"/>
              <w:bottom w:val="single" w:sz="4" w:space="0" w:color="auto"/>
              <w:right w:val="single" w:sz="4" w:space="0" w:color="auto"/>
            </w:tcBorders>
          </w:tcPr>
          <w:p w:rsidR="00E06178" w:rsidRPr="00B8729D" w:rsidRDefault="00E06178" w:rsidP="008E0981">
            <w:pPr>
              <w:keepNext/>
              <w:rPr>
                <w:b/>
                <w:sz w:val="18"/>
                <w:szCs w:val="18"/>
              </w:rPr>
            </w:pPr>
            <w:r w:rsidRPr="00B8729D">
              <w:rPr>
                <w:b/>
                <w:sz w:val="18"/>
                <w:szCs w:val="18"/>
              </w:rPr>
              <w:t>IAF MD 2</w:t>
            </w:r>
          </w:p>
        </w:tc>
        <w:tc>
          <w:tcPr>
            <w:tcW w:w="3478" w:type="dxa"/>
            <w:gridSpan w:val="3"/>
            <w:tcBorders>
              <w:top w:val="single" w:sz="12" w:space="0" w:color="auto"/>
              <w:bottom w:val="single" w:sz="4" w:space="0" w:color="auto"/>
              <w:right w:val="single" w:sz="4" w:space="0" w:color="auto"/>
            </w:tcBorders>
          </w:tcPr>
          <w:p w:rsidR="00E06178" w:rsidRPr="0027794C" w:rsidRDefault="00E06178" w:rsidP="00E06178">
            <w:pPr>
              <w:rPr>
                <w:sz w:val="18"/>
                <w:szCs w:val="18"/>
                <w:lang w:val="en-GB"/>
              </w:rPr>
            </w:pPr>
            <w:r w:rsidRPr="0027794C">
              <w:rPr>
                <w:sz w:val="18"/>
                <w:szCs w:val="18"/>
                <w:lang w:val="en-GB"/>
              </w:rPr>
              <w:t xml:space="preserve">Transfer of Accredited Certification </w:t>
            </w:r>
            <w:r w:rsidRPr="0027794C">
              <w:rPr>
                <w:sz w:val="18"/>
                <w:szCs w:val="18"/>
                <w:lang w:val="en-GB"/>
              </w:rPr>
              <w:br/>
              <w:t>of Management Systems</w:t>
            </w:r>
          </w:p>
        </w:tc>
        <w:tc>
          <w:tcPr>
            <w:tcW w:w="1006" w:type="dxa"/>
            <w:tcBorders>
              <w:top w:val="single" w:sz="12" w:space="0" w:color="auto"/>
              <w:bottom w:val="single" w:sz="4" w:space="0" w:color="auto"/>
              <w:right w:val="single" w:sz="4" w:space="0" w:color="auto"/>
            </w:tcBorders>
          </w:tcPr>
          <w:p w:rsidR="00E06178" w:rsidRPr="000228E0" w:rsidRDefault="00E06178" w:rsidP="00E06178">
            <w:pPr>
              <w:keepNext/>
              <w:keepLines/>
              <w:rPr>
                <w:b/>
                <w:sz w:val="18"/>
                <w:szCs w:val="18"/>
              </w:rPr>
            </w:pPr>
            <w:r w:rsidRPr="000228E0">
              <w:rPr>
                <w:b/>
                <w:sz w:val="18"/>
                <w:szCs w:val="18"/>
              </w:rPr>
              <w:t>SB + FB</w:t>
            </w:r>
          </w:p>
        </w:tc>
        <w:tc>
          <w:tcPr>
            <w:tcW w:w="2309" w:type="dxa"/>
            <w:tcBorders>
              <w:top w:val="single" w:sz="12" w:space="0" w:color="auto"/>
              <w:left w:val="single" w:sz="4" w:space="0" w:color="auto"/>
              <w:bottom w:val="single" w:sz="4" w:space="0" w:color="auto"/>
              <w:right w:val="single" w:sz="4" w:space="0" w:color="auto"/>
            </w:tcBorders>
            <w:shd w:val="clear" w:color="auto" w:fill="DEEAF6"/>
          </w:tcPr>
          <w:p w:rsidR="00E06178" w:rsidRPr="001A49B2" w:rsidRDefault="00E06178" w:rsidP="00E06178">
            <w:pP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c>
          <w:tcPr>
            <w:tcW w:w="392"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379"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406"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670"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r>
      <w:tr w:rsidR="00E06178" w:rsidRPr="001A49B2" w:rsidTr="000A43E9">
        <w:tc>
          <w:tcPr>
            <w:tcW w:w="1271" w:type="dxa"/>
            <w:tcBorders>
              <w:top w:val="single" w:sz="4" w:space="0" w:color="auto"/>
              <w:bottom w:val="single" w:sz="4" w:space="0" w:color="auto"/>
              <w:right w:val="single" w:sz="4" w:space="0" w:color="auto"/>
            </w:tcBorders>
            <w:shd w:val="clear" w:color="auto" w:fill="FFF2CC"/>
            <w:vAlign w:val="center"/>
          </w:tcPr>
          <w:p w:rsidR="00E06178" w:rsidRPr="001A49B2" w:rsidRDefault="00E06178" w:rsidP="008E0981">
            <w:pPr>
              <w:keepNext/>
              <w:rPr>
                <w:sz w:val="18"/>
                <w:szCs w:val="18"/>
              </w:rPr>
            </w:pPr>
            <w:r w:rsidRPr="001A49B2">
              <w:rPr>
                <w:sz w:val="18"/>
                <w:szCs w:val="18"/>
              </w:rPr>
              <w:t>Zutreffend:</w:t>
            </w:r>
          </w:p>
        </w:tc>
        <w:tc>
          <w:tcPr>
            <w:tcW w:w="937" w:type="dxa"/>
            <w:tcBorders>
              <w:top w:val="single" w:sz="4" w:space="0" w:color="auto"/>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Ja</w:t>
            </w:r>
          </w:p>
        </w:tc>
        <w:tc>
          <w:tcPr>
            <w:tcW w:w="1006" w:type="dxa"/>
            <w:tcBorders>
              <w:top w:val="single" w:sz="4" w:space="0" w:color="auto"/>
              <w:left w:val="nil"/>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Nein</w:t>
            </w:r>
          </w:p>
        </w:tc>
        <w:tc>
          <w:tcPr>
            <w:tcW w:w="6697" w:type="dxa"/>
            <w:gridSpan w:val="7"/>
            <w:tcBorders>
              <w:top w:val="single" w:sz="4" w:space="0" w:color="auto"/>
              <w:left w:val="nil"/>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E06178" w:rsidRPr="001A49B2" w:rsidTr="000A43E9">
        <w:tc>
          <w:tcPr>
            <w:tcW w:w="1271"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r w:rsidRPr="001A49B2">
              <w:rPr>
                <w:sz w:val="18"/>
                <w:szCs w:val="18"/>
              </w:rPr>
              <w:t>Bemerkungen:</w:t>
            </w:r>
          </w:p>
        </w:tc>
        <w:tc>
          <w:tcPr>
            <w:tcW w:w="8640"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948"/>
        <w:gridCol w:w="1005"/>
        <w:gridCol w:w="1524"/>
        <w:gridCol w:w="1006"/>
        <w:gridCol w:w="2308"/>
        <w:gridCol w:w="392"/>
        <w:gridCol w:w="379"/>
        <w:gridCol w:w="406"/>
        <w:gridCol w:w="672"/>
      </w:tblGrid>
      <w:tr w:rsidR="00E06178" w:rsidRPr="001A49B2" w:rsidTr="000A43E9">
        <w:tc>
          <w:tcPr>
            <w:tcW w:w="1271" w:type="dxa"/>
            <w:tcBorders>
              <w:top w:val="single" w:sz="12" w:space="0" w:color="auto"/>
              <w:bottom w:val="single" w:sz="4" w:space="0" w:color="auto"/>
              <w:right w:val="single" w:sz="4" w:space="0" w:color="auto"/>
            </w:tcBorders>
          </w:tcPr>
          <w:p w:rsidR="00E06178" w:rsidRPr="00B8729D" w:rsidRDefault="00E06178" w:rsidP="008E0981">
            <w:pPr>
              <w:keepNext/>
              <w:rPr>
                <w:b/>
                <w:sz w:val="18"/>
                <w:szCs w:val="18"/>
              </w:rPr>
            </w:pPr>
            <w:r w:rsidRPr="00B8729D">
              <w:rPr>
                <w:b/>
                <w:sz w:val="18"/>
                <w:szCs w:val="18"/>
              </w:rPr>
              <w:t>IAF MD 4</w:t>
            </w:r>
          </w:p>
        </w:tc>
        <w:tc>
          <w:tcPr>
            <w:tcW w:w="3477" w:type="dxa"/>
            <w:gridSpan w:val="3"/>
            <w:tcBorders>
              <w:top w:val="single" w:sz="12" w:space="0" w:color="auto"/>
              <w:bottom w:val="single" w:sz="4" w:space="0" w:color="auto"/>
              <w:right w:val="single" w:sz="4" w:space="0" w:color="auto"/>
            </w:tcBorders>
          </w:tcPr>
          <w:p w:rsidR="00E06178" w:rsidRPr="001A49B2" w:rsidRDefault="00E06178" w:rsidP="00E06178">
            <w:pPr>
              <w:rPr>
                <w:sz w:val="18"/>
                <w:szCs w:val="18"/>
                <w:lang w:val="en-US"/>
              </w:rPr>
            </w:pPr>
            <w:r w:rsidRPr="001A49B2">
              <w:rPr>
                <w:sz w:val="18"/>
                <w:szCs w:val="18"/>
                <w:lang w:val="en-US"/>
              </w:rPr>
              <w:t xml:space="preserve">IAF Mandatory Document for the Use </w:t>
            </w:r>
            <w:r w:rsidRPr="001A49B2">
              <w:rPr>
                <w:sz w:val="18"/>
                <w:szCs w:val="18"/>
                <w:lang w:val="en-US"/>
              </w:rPr>
              <w:br/>
              <w:t xml:space="preserve">of Information and Communication </w:t>
            </w:r>
            <w:r w:rsidR="008E0981" w:rsidRPr="001A49B2">
              <w:rPr>
                <w:sz w:val="18"/>
                <w:szCs w:val="18"/>
                <w:lang w:val="en-US"/>
              </w:rPr>
              <w:br/>
            </w:r>
            <w:r w:rsidRPr="001A49B2">
              <w:rPr>
                <w:sz w:val="18"/>
                <w:szCs w:val="18"/>
                <w:lang w:val="en-US"/>
              </w:rPr>
              <w:t>Technology (ICT) for Auditing/Assessment Purposes</w:t>
            </w:r>
          </w:p>
        </w:tc>
        <w:tc>
          <w:tcPr>
            <w:tcW w:w="1006" w:type="dxa"/>
            <w:tcBorders>
              <w:top w:val="single" w:sz="12" w:space="0" w:color="auto"/>
              <w:bottom w:val="single" w:sz="4" w:space="0" w:color="auto"/>
              <w:right w:val="single" w:sz="4" w:space="0" w:color="auto"/>
            </w:tcBorders>
          </w:tcPr>
          <w:p w:rsidR="00E06178" w:rsidRPr="000228E0" w:rsidRDefault="00E06178" w:rsidP="00E06178">
            <w:pPr>
              <w:keepNext/>
              <w:keepLines/>
              <w:rPr>
                <w:b/>
                <w:sz w:val="18"/>
                <w:szCs w:val="18"/>
                <w:lang w:val="en-US"/>
              </w:rPr>
            </w:pPr>
            <w:r w:rsidRPr="000228E0">
              <w:rPr>
                <w:b/>
                <w:sz w:val="18"/>
                <w:szCs w:val="18"/>
                <w:lang w:val="en-US"/>
              </w:rPr>
              <w:t>SB + FB</w:t>
            </w:r>
          </w:p>
        </w:tc>
        <w:tc>
          <w:tcPr>
            <w:tcW w:w="2308" w:type="dxa"/>
            <w:tcBorders>
              <w:top w:val="single" w:sz="12" w:space="0" w:color="auto"/>
              <w:left w:val="single" w:sz="4" w:space="0" w:color="auto"/>
              <w:bottom w:val="single" w:sz="4" w:space="0" w:color="auto"/>
              <w:right w:val="single" w:sz="4" w:space="0" w:color="auto"/>
            </w:tcBorders>
            <w:shd w:val="clear" w:color="auto" w:fill="DEEAF6"/>
          </w:tcPr>
          <w:p w:rsidR="00E06178" w:rsidRPr="001A49B2" w:rsidRDefault="00E06178" w:rsidP="00E06178">
            <w:pPr>
              <w:rPr>
                <w:sz w:val="18"/>
                <w:szCs w:val="18"/>
                <w:lang w:val="en-US"/>
              </w:rPr>
            </w:pPr>
            <w:r w:rsidRPr="001A49B2">
              <w:rPr>
                <w:sz w:val="18"/>
                <w:szCs w:val="18"/>
              </w:rPr>
              <w:fldChar w:fldCharType="begin">
                <w:ffData>
                  <w:name w:val="Text4"/>
                  <w:enabled/>
                  <w:calcOnExit w:val="0"/>
                  <w:textInput/>
                </w:ffData>
              </w:fldChar>
            </w:r>
            <w:r w:rsidRPr="001A49B2">
              <w:rPr>
                <w:sz w:val="18"/>
                <w:szCs w:val="18"/>
                <w:lang w:val="en-US"/>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c>
          <w:tcPr>
            <w:tcW w:w="392"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lang w:val="en-US"/>
              </w:rPr>
            </w:pPr>
            <w:r w:rsidRPr="001A49B2">
              <w:rPr>
                <w:sz w:val="18"/>
                <w:szCs w:val="18"/>
              </w:rPr>
              <w:fldChar w:fldCharType="begin">
                <w:ffData>
                  <w:name w:val=""/>
                  <w:enabled/>
                  <w:calcOnExit w:val="0"/>
                  <w:checkBox>
                    <w:sizeAuto/>
                    <w:default w:val="0"/>
                    <w:checked w:val="0"/>
                  </w:checkBox>
                </w:ffData>
              </w:fldChar>
            </w:r>
            <w:r w:rsidRPr="001A49B2">
              <w:rPr>
                <w:sz w:val="18"/>
                <w:szCs w:val="18"/>
                <w:lang w:val="en-US"/>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379"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lang w:val="en-US"/>
              </w:rPr>
            </w:pPr>
            <w:r w:rsidRPr="001A49B2">
              <w:rPr>
                <w:sz w:val="18"/>
                <w:szCs w:val="18"/>
              </w:rPr>
              <w:fldChar w:fldCharType="begin">
                <w:ffData>
                  <w:name w:val=""/>
                  <w:enabled/>
                  <w:calcOnExit w:val="0"/>
                  <w:checkBox>
                    <w:sizeAuto/>
                    <w:default w:val="0"/>
                  </w:checkBox>
                </w:ffData>
              </w:fldChar>
            </w:r>
            <w:r w:rsidRPr="001A49B2">
              <w:rPr>
                <w:sz w:val="18"/>
                <w:szCs w:val="18"/>
                <w:lang w:val="en-US"/>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406"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lang w:val="en-US"/>
              </w:rPr>
            </w:pPr>
            <w:r w:rsidRPr="001A49B2">
              <w:rPr>
                <w:sz w:val="18"/>
                <w:szCs w:val="18"/>
              </w:rPr>
              <w:fldChar w:fldCharType="begin">
                <w:ffData>
                  <w:name w:val=""/>
                  <w:enabled/>
                  <w:calcOnExit w:val="0"/>
                  <w:checkBox>
                    <w:sizeAuto/>
                    <w:default w:val="0"/>
                    <w:checked w:val="0"/>
                  </w:checkBox>
                </w:ffData>
              </w:fldChar>
            </w:r>
            <w:r w:rsidRPr="001A49B2">
              <w:rPr>
                <w:sz w:val="18"/>
                <w:szCs w:val="18"/>
                <w:lang w:val="en-US"/>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672"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lang w:val="en-US"/>
              </w:rPr>
            </w:pPr>
            <w:r w:rsidRPr="001A49B2">
              <w:rPr>
                <w:sz w:val="18"/>
                <w:szCs w:val="18"/>
              </w:rPr>
              <w:fldChar w:fldCharType="begin">
                <w:ffData>
                  <w:name w:val="Text4"/>
                  <w:enabled/>
                  <w:calcOnExit w:val="0"/>
                  <w:textInput/>
                </w:ffData>
              </w:fldChar>
            </w:r>
            <w:r w:rsidRPr="001A49B2">
              <w:rPr>
                <w:sz w:val="18"/>
                <w:szCs w:val="18"/>
                <w:lang w:val="en-US"/>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r>
      <w:tr w:rsidR="00E06178" w:rsidRPr="001A49B2" w:rsidTr="000A43E9">
        <w:tc>
          <w:tcPr>
            <w:tcW w:w="1271" w:type="dxa"/>
            <w:tcBorders>
              <w:top w:val="single" w:sz="4" w:space="0" w:color="auto"/>
              <w:bottom w:val="single" w:sz="4" w:space="0" w:color="auto"/>
              <w:right w:val="single" w:sz="4" w:space="0" w:color="auto"/>
            </w:tcBorders>
            <w:shd w:val="clear" w:color="auto" w:fill="FFF2CC"/>
            <w:vAlign w:val="center"/>
          </w:tcPr>
          <w:p w:rsidR="00E06178" w:rsidRPr="001A49B2" w:rsidRDefault="00E06178" w:rsidP="008E0981">
            <w:pPr>
              <w:keepNext/>
              <w:rPr>
                <w:sz w:val="18"/>
                <w:szCs w:val="18"/>
                <w:lang w:val="en-US"/>
              </w:rPr>
            </w:pPr>
            <w:r w:rsidRPr="001A49B2">
              <w:rPr>
                <w:sz w:val="18"/>
                <w:szCs w:val="18"/>
                <w:lang w:val="en-US"/>
              </w:rPr>
              <w:t>Zutreffend:</w:t>
            </w:r>
          </w:p>
        </w:tc>
        <w:tc>
          <w:tcPr>
            <w:tcW w:w="948" w:type="dxa"/>
            <w:tcBorders>
              <w:top w:val="single" w:sz="4" w:space="0" w:color="auto"/>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lang w:val="en-US"/>
              </w:rPr>
              <w:instrText xml:space="preserve"> FORMCHE</w:instrText>
            </w:r>
            <w:r w:rsidRPr="001A49B2">
              <w:rPr>
                <w:sz w:val="18"/>
                <w:szCs w:val="18"/>
              </w:rPr>
              <w:instrText xml:space="preserv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Ja</w:t>
            </w:r>
          </w:p>
        </w:tc>
        <w:tc>
          <w:tcPr>
            <w:tcW w:w="1005" w:type="dxa"/>
            <w:tcBorders>
              <w:top w:val="single" w:sz="4" w:space="0" w:color="auto"/>
              <w:left w:val="nil"/>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Nein</w:t>
            </w:r>
          </w:p>
        </w:tc>
        <w:tc>
          <w:tcPr>
            <w:tcW w:w="6687" w:type="dxa"/>
            <w:gridSpan w:val="7"/>
            <w:tcBorders>
              <w:top w:val="single" w:sz="4" w:space="0" w:color="auto"/>
              <w:left w:val="nil"/>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E06178" w:rsidRPr="001A49B2" w:rsidTr="000A43E9">
        <w:tc>
          <w:tcPr>
            <w:tcW w:w="1271"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r w:rsidRPr="001A49B2">
              <w:rPr>
                <w:sz w:val="18"/>
                <w:szCs w:val="18"/>
              </w:rPr>
              <w:t>Bemerkungen:</w:t>
            </w:r>
          </w:p>
        </w:tc>
        <w:tc>
          <w:tcPr>
            <w:tcW w:w="8640"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937"/>
        <w:gridCol w:w="1006"/>
        <w:gridCol w:w="1534"/>
        <w:gridCol w:w="1006"/>
        <w:gridCol w:w="2308"/>
        <w:gridCol w:w="392"/>
        <w:gridCol w:w="379"/>
        <w:gridCol w:w="406"/>
        <w:gridCol w:w="672"/>
      </w:tblGrid>
      <w:tr w:rsidR="00E06178" w:rsidRPr="001A49B2" w:rsidTr="000A43E9">
        <w:tc>
          <w:tcPr>
            <w:tcW w:w="1271" w:type="dxa"/>
            <w:tcBorders>
              <w:top w:val="single" w:sz="12" w:space="0" w:color="auto"/>
              <w:bottom w:val="single" w:sz="4" w:space="0" w:color="auto"/>
              <w:right w:val="single" w:sz="4" w:space="0" w:color="auto"/>
            </w:tcBorders>
          </w:tcPr>
          <w:p w:rsidR="00E06178" w:rsidRPr="00B8729D" w:rsidRDefault="00E06178" w:rsidP="008E0981">
            <w:pPr>
              <w:keepNext/>
              <w:rPr>
                <w:b/>
                <w:sz w:val="18"/>
                <w:szCs w:val="18"/>
              </w:rPr>
            </w:pPr>
            <w:r w:rsidRPr="00B8729D">
              <w:rPr>
                <w:b/>
                <w:sz w:val="18"/>
                <w:szCs w:val="18"/>
              </w:rPr>
              <w:t>IAF MD 5</w:t>
            </w:r>
          </w:p>
        </w:tc>
        <w:tc>
          <w:tcPr>
            <w:tcW w:w="3477" w:type="dxa"/>
            <w:gridSpan w:val="3"/>
            <w:tcBorders>
              <w:top w:val="single" w:sz="12" w:space="0" w:color="auto"/>
              <w:bottom w:val="single" w:sz="4" w:space="0" w:color="auto"/>
              <w:right w:val="single" w:sz="4" w:space="0" w:color="auto"/>
            </w:tcBorders>
          </w:tcPr>
          <w:p w:rsidR="00E06178" w:rsidRPr="0027794C" w:rsidRDefault="00E06178" w:rsidP="00E06178">
            <w:pPr>
              <w:rPr>
                <w:sz w:val="18"/>
                <w:szCs w:val="18"/>
                <w:lang w:val="en-GB"/>
              </w:rPr>
            </w:pPr>
            <w:r w:rsidRPr="0027794C">
              <w:rPr>
                <w:sz w:val="18"/>
                <w:szCs w:val="18"/>
                <w:lang w:val="en-GB"/>
              </w:rPr>
              <w:t xml:space="preserve">Determination of Audit Time of Quality </w:t>
            </w:r>
            <w:r w:rsidRPr="0027794C">
              <w:rPr>
                <w:sz w:val="18"/>
                <w:szCs w:val="18"/>
                <w:lang w:val="en-GB"/>
              </w:rPr>
              <w:br/>
              <w:t>and Environmental Management Systems</w:t>
            </w:r>
          </w:p>
        </w:tc>
        <w:tc>
          <w:tcPr>
            <w:tcW w:w="1006" w:type="dxa"/>
            <w:tcBorders>
              <w:top w:val="single" w:sz="12" w:space="0" w:color="auto"/>
              <w:bottom w:val="single" w:sz="4" w:space="0" w:color="auto"/>
              <w:right w:val="single" w:sz="4" w:space="0" w:color="auto"/>
            </w:tcBorders>
          </w:tcPr>
          <w:p w:rsidR="00E06178" w:rsidRPr="000228E0" w:rsidRDefault="00E06178" w:rsidP="00E06178">
            <w:pPr>
              <w:keepNext/>
              <w:keepLines/>
              <w:rPr>
                <w:b/>
                <w:sz w:val="18"/>
                <w:szCs w:val="18"/>
              </w:rPr>
            </w:pPr>
            <w:r w:rsidRPr="000228E0">
              <w:rPr>
                <w:b/>
                <w:sz w:val="18"/>
                <w:szCs w:val="18"/>
              </w:rPr>
              <w:t>SB + FB</w:t>
            </w:r>
          </w:p>
        </w:tc>
        <w:tc>
          <w:tcPr>
            <w:tcW w:w="2308" w:type="dxa"/>
            <w:tcBorders>
              <w:top w:val="single" w:sz="12" w:space="0" w:color="auto"/>
              <w:left w:val="single" w:sz="4" w:space="0" w:color="auto"/>
              <w:bottom w:val="single" w:sz="4" w:space="0" w:color="auto"/>
              <w:right w:val="single" w:sz="4" w:space="0" w:color="auto"/>
            </w:tcBorders>
            <w:shd w:val="clear" w:color="auto" w:fill="DEEAF6"/>
          </w:tcPr>
          <w:p w:rsidR="00E06178" w:rsidRPr="001A49B2" w:rsidRDefault="00E06178" w:rsidP="00E06178">
            <w:pP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c>
          <w:tcPr>
            <w:tcW w:w="392"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379"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406"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672"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r>
      <w:tr w:rsidR="00E06178" w:rsidRPr="001A49B2" w:rsidTr="000A43E9">
        <w:tc>
          <w:tcPr>
            <w:tcW w:w="1271" w:type="dxa"/>
            <w:tcBorders>
              <w:top w:val="single" w:sz="4" w:space="0" w:color="auto"/>
              <w:bottom w:val="single" w:sz="4" w:space="0" w:color="auto"/>
              <w:right w:val="single" w:sz="4" w:space="0" w:color="auto"/>
            </w:tcBorders>
            <w:shd w:val="clear" w:color="auto" w:fill="FFF2CC"/>
            <w:vAlign w:val="center"/>
          </w:tcPr>
          <w:p w:rsidR="00E06178" w:rsidRPr="001A49B2" w:rsidRDefault="00E06178" w:rsidP="008E0981">
            <w:pPr>
              <w:keepNext/>
              <w:rPr>
                <w:sz w:val="18"/>
                <w:szCs w:val="18"/>
              </w:rPr>
            </w:pPr>
            <w:r w:rsidRPr="001A49B2">
              <w:rPr>
                <w:sz w:val="18"/>
                <w:szCs w:val="18"/>
              </w:rPr>
              <w:t>Zutreffend:</w:t>
            </w:r>
          </w:p>
        </w:tc>
        <w:tc>
          <w:tcPr>
            <w:tcW w:w="937" w:type="dxa"/>
            <w:tcBorders>
              <w:top w:val="single" w:sz="4" w:space="0" w:color="auto"/>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Ja</w:t>
            </w:r>
          </w:p>
        </w:tc>
        <w:tc>
          <w:tcPr>
            <w:tcW w:w="1006" w:type="dxa"/>
            <w:tcBorders>
              <w:top w:val="single" w:sz="4" w:space="0" w:color="auto"/>
              <w:left w:val="nil"/>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Nein</w:t>
            </w:r>
          </w:p>
        </w:tc>
        <w:tc>
          <w:tcPr>
            <w:tcW w:w="6697" w:type="dxa"/>
            <w:gridSpan w:val="7"/>
            <w:tcBorders>
              <w:top w:val="single" w:sz="4" w:space="0" w:color="auto"/>
              <w:left w:val="nil"/>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E06178" w:rsidRPr="001A49B2" w:rsidTr="000A43E9">
        <w:tc>
          <w:tcPr>
            <w:tcW w:w="1271"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r w:rsidRPr="001A49B2">
              <w:rPr>
                <w:sz w:val="18"/>
                <w:szCs w:val="18"/>
              </w:rPr>
              <w:t>Bemerkungen:</w:t>
            </w:r>
          </w:p>
        </w:tc>
        <w:tc>
          <w:tcPr>
            <w:tcW w:w="8640"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936"/>
        <w:gridCol w:w="1006"/>
        <w:gridCol w:w="1535"/>
        <w:gridCol w:w="956"/>
        <w:gridCol w:w="2377"/>
        <w:gridCol w:w="392"/>
        <w:gridCol w:w="379"/>
        <w:gridCol w:w="406"/>
        <w:gridCol w:w="653"/>
      </w:tblGrid>
      <w:tr w:rsidR="00DF73AC" w:rsidRPr="001A49B2" w:rsidTr="000A43E9">
        <w:tc>
          <w:tcPr>
            <w:tcW w:w="1271" w:type="dxa"/>
            <w:tcBorders>
              <w:top w:val="single" w:sz="12" w:space="0" w:color="auto"/>
              <w:bottom w:val="single" w:sz="4" w:space="0" w:color="auto"/>
              <w:right w:val="single" w:sz="4" w:space="0" w:color="auto"/>
            </w:tcBorders>
          </w:tcPr>
          <w:p w:rsidR="00DF73AC" w:rsidRPr="00B8729D" w:rsidRDefault="00DF73AC" w:rsidP="009A6315">
            <w:pPr>
              <w:keepNext/>
              <w:rPr>
                <w:b/>
                <w:sz w:val="18"/>
                <w:szCs w:val="18"/>
              </w:rPr>
            </w:pPr>
            <w:r w:rsidRPr="00B8729D">
              <w:rPr>
                <w:b/>
                <w:sz w:val="18"/>
                <w:szCs w:val="18"/>
              </w:rPr>
              <w:t>IAF MD 9</w:t>
            </w:r>
          </w:p>
        </w:tc>
        <w:tc>
          <w:tcPr>
            <w:tcW w:w="3477" w:type="dxa"/>
            <w:gridSpan w:val="3"/>
            <w:tcBorders>
              <w:top w:val="single" w:sz="12" w:space="0" w:color="auto"/>
              <w:bottom w:val="single" w:sz="4" w:space="0" w:color="auto"/>
              <w:right w:val="single" w:sz="4" w:space="0" w:color="auto"/>
            </w:tcBorders>
          </w:tcPr>
          <w:p w:rsidR="00DF73AC" w:rsidRPr="001A49B2" w:rsidRDefault="00DF73AC" w:rsidP="00E06178">
            <w:pPr>
              <w:rPr>
                <w:sz w:val="18"/>
                <w:szCs w:val="18"/>
                <w:lang w:val="en-US"/>
              </w:rPr>
            </w:pPr>
            <w:r w:rsidRPr="001A49B2">
              <w:rPr>
                <w:sz w:val="18"/>
                <w:szCs w:val="18"/>
                <w:lang w:val="en-US"/>
              </w:rPr>
              <w:t xml:space="preserve">Application of ISO/IEC 17021 in the Field </w:t>
            </w:r>
            <w:r w:rsidRPr="001A49B2">
              <w:rPr>
                <w:sz w:val="18"/>
                <w:szCs w:val="18"/>
                <w:lang w:val="en-US"/>
              </w:rPr>
              <w:br/>
              <w:t>of Medical Device Quality Management Systems (ISO 13485)</w:t>
            </w:r>
          </w:p>
        </w:tc>
        <w:tc>
          <w:tcPr>
            <w:tcW w:w="956" w:type="dxa"/>
            <w:tcBorders>
              <w:top w:val="single" w:sz="12" w:space="0" w:color="auto"/>
              <w:bottom w:val="single" w:sz="4" w:space="0" w:color="auto"/>
              <w:right w:val="single" w:sz="4" w:space="0" w:color="auto"/>
            </w:tcBorders>
          </w:tcPr>
          <w:p w:rsidR="00DF73AC" w:rsidRPr="000228E0" w:rsidRDefault="00DF73AC" w:rsidP="00E06178">
            <w:pPr>
              <w:keepNext/>
              <w:keepLines/>
              <w:rPr>
                <w:b/>
                <w:sz w:val="18"/>
                <w:szCs w:val="18"/>
              </w:rPr>
            </w:pPr>
            <w:r w:rsidRPr="000228E0">
              <w:rPr>
                <w:b/>
                <w:sz w:val="18"/>
                <w:szCs w:val="18"/>
              </w:rPr>
              <w:t>SB + FB</w:t>
            </w:r>
          </w:p>
        </w:tc>
        <w:tc>
          <w:tcPr>
            <w:tcW w:w="2377" w:type="dxa"/>
            <w:tcBorders>
              <w:top w:val="single" w:sz="12" w:space="0" w:color="auto"/>
              <w:left w:val="single" w:sz="4" w:space="0" w:color="auto"/>
              <w:bottom w:val="single" w:sz="4" w:space="0" w:color="auto"/>
              <w:right w:val="single" w:sz="4" w:space="0" w:color="auto"/>
            </w:tcBorders>
            <w:shd w:val="clear" w:color="auto" w:fill="DEEAF6"/>
          </w:tcPr>
          <w:p w:rsidR="00DF73AC" w:rsidRPr="001A49B2" w:rsidRDefault="00DF73AC" w:rsidP="00E06178">
            <w:pP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c>
          <w:tcPr>
            <w:tcW w:w="392" w:type="dxa"/>
            <w:tcBorders>
              <w:top w:val="single" w:sz="12" w:space="0" w:color="auto"/>
              <w:bottom w:val="single" w:sz="4" w:space="0" w:color="auto"/>
            </w:tcBorders>
            <w:shd w:val="clear" w:color="auto" w:fill="FFF2CC"/>
          </w:tcPr>
          <w:p w:rsidR="00DF73AC" w:rsidRPr="001A49B2" w:rsidRDefault="00DF73AC"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379" w:type="dxa"/>
            <w:tcBorders>
              <w:top w:val="single" w:sz="12" w:space="0" w:color="auto"/>
              <w:bottom w:val="single" w:sz="4" w:space="0" w:color="auto"/>
            </w:tcBorders>
            <w:shd w:val="clear" w:color="auto" w:fill="FFF2CC"/>
          </w:tcPr>
          <w:p w:rsidR="00DF73AC" w:rsidRPr="001A49B2" w:rsidRDefault="00DF73AC" w:rsidP="00E06178">
            <w:pPr>
              <w:jc w:val="center"/>
              <w:rPr>
                <w:sz w:val="18"/>
                <w:szCs w:val="18"/>
              </w:rPr>
            </w:pPr>
            <w:r w:rsidRPr="001A49B2">
              <w:rPr>
                <w:sz w:val="18"/>
                <w:szCs w:val="18"/>
              </w:rPr>
              <w:fldChar w:fldCharType="begin">
                <w:ffData>
                  <w:name w:val=""/>
                  <w:enabled/>
                  <w:calcOnExit w:val="0"/>
                  <w:checkBox>
                    <w:sizeAuto/>
                    <w:default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406" w:type="dxa"/>
            <w:tcBorders>
              <w:top w:val="single" w:sz="12" w:space="0" w:color="auto"/>
              <w:bottom w:val="single" w:sz="4" w:space="0" w:color="auto"/>
            </w:tcBorders>
            <w:shd w:val="clear" w:color="auto" w:fill="FFF2CC"/>
          </w:tcPr>
          <w:p w:rsidR="00DF73AC" w:rsidRPr="001A49B2" w:rsidRDefault="00DF73AC"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653" w:type="dxa"/>
            <w:tcBorders>
              <w:top w:val="single" w:sz="12" w:space="0" w:color="auto"/>
              <w:bottom w:val="single" w:sz="4" w:space="0" w:color="auto"/>
            </w:tcBorders>
            <w:shd w:val="clear" w:color="auto" w:fill="FFF2CC"/>
          </w:tcPr>
          <w:p w:rsidR="00DF73AC" w:rsidRPr="001A49B2" w:rsidRDefault="00DF73AC" w:rsidP="00E06178">
            <w:pPr>
              <w:jc w:val="cente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r>
      <w:tr w:rsidR="00DF73AC" w:rsidRPr="001A49B2" w:rsidTr="000A43E9">
        <w:tc>
          <w:tcPr>
            <w:tcW w:w="1271" w:type="dxa"/>
            <w:tcBorders>
              <w:top w:val="single" w:sz="4" w:space="0" w:color="auto"/>
              <w:bottom w:val="single" w:sz="4" w:space="0" w:color="auto"/>
              <w:right w:val="single" w:sz="4" w:space="0" w:color="auto"/>
            </w:tcBorders>
            <w:shd w:val="clear" w:color="auto" w:fill="FFF2CC"/>
            <w:vAlign w:val="center"/>
          </w:tcPr>
          <w:p w:rsidR="00DF73AC" w:rsidRPr="001A49B2" w:rsidRDefault="00DF73AC" w:rsidP="009A6315">
            <w:pPr>
              <w:keepNext/>
              <w:rPr>
                <w:sz w:val="18"/>
                <w:szCs w:val="18"/>
              </w:rPr>
            </w:pPr>
            <w:r w:rsidRPr="001A49B2">
              <w:rPr>
                <w:sz w:val="18"/>
                <w:szCs w:val="18"/>
              </w:rPr>
              <w:t>Zutreffend:</w:t>
            </w:r>
          </w:p>
        </w:tc>
        <w:tc>
          <w:tcPr>
            <w:tcW w:w="936" w:type="dxa"/>
            <w:tcBorders>
              <w:top w:val="single" w:sz="4" w:space="0" w:color="auto"/>
              <w:bottom w:val="single" w:sz="4" w:space="0" w:color="auto"/>
              <w:right w:val="nil"/>
            </w:tcBorders>
            <w:shd w:val="clear" w:color="auto" w:fill="FFF2CC"/>
            <w:vAlign w:val="center"/>
          </w:tcPr>
          <w:p w:rsidR="00DF73AC" w:rsidRPr="001A49B2" w:rsidRDefault="00DF73AC" w:rsidP="00C7319F">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Ja</w:t>
            </w:r>
          </w:p>
        </w:tc>
        <w:tc>
          <w:tcPr>
            <w:tcW w:w="1006" w:type="dxa"/>
            <w:tcBorders>
              <w:top w:val="single" w:sz="4" w:space="0" w:color="auto"/>
              <w:left w:val="nil"/>
              <w:bottom w:val="single" w:sz="4" w:space="0" w:color="auto"/>
              <w:right w:val="nil"/>
            </w:tcBorders>
            <w:shd w:val="clear" w:color="auto" w:fill="FFF2CC"/>
            <w:vAlign w:val="center"/>
          </w:tcPr>
          <w:p w:rsidR="00DF73AC" w:rsidRPr="001A49B2" w:rsidRDefault="00DF73AC" w:rsidP="00C7319F">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Nein</w:t>
            </w:r>
          </w:p>
        </w:tc>
        <w:tc>
          <w:tcPr>
            <w:tcW w:w="6698" w:type="dxa"/>
            <w:gridSpan w:val="7"/>
            <w:tcBorders>
              <w:top w:val="single" w:sz="4" w:space="0" w:color="auto"/>
              <w:left w:val="nil"/>
              <w:bottom w:val="single" w:sz="4" w:space="0" w:color="auto"/>
            </w:tcBorders>
            <w:shd w:val="clear" w:color="auto" w:fill="FFF2CC"/>
            <w:vAlign w:val="center"/>
          </w:tcPr>
          <w:p w:rsidR="00DF73AC" w:rsidRPr="001A49B2" w:rsidRDefault="00DF73AC" w:rsidP="00C7319F">
            <w:pPr>
              <w:rPr>
                <w:sz w:val="18"/>
                <w:szCs w:val="18"/>
              </w:rPr>
            </w:pPr>
          </w:p>
        </w:tc>
      </w:tr>
    </w:tbl>
    <w:p w:rsidR="009A6315" w:rsidRPr="00353D9B" w:rsidRDefault="009A6315" w:rsidP="00353D9B">
      <w:pPr>
        <w:keepNext/>
        <w:spacing w:before="0" w:after="0"/>
        <w:rPr>
          <w:rFonts w:cs="Calibri"/>
          <w:sz w:val="2"/>
          <w:szCs w:val="2"/>
        </w:rPr>
        <w:sectPr w:rsidR="009A6315" w:rsidRPr="00353D9B" w:rsidSect="008836AA">
          <w:endnotePr>
            <w:numFmt w:val="decimal"/>
          </w:endnotePr>
          <w:type w:val="continuous"/>
          <w:pgSz w:w="11906" w:h="16838" w:code="9"/>
          <w:pgMar w:top="567" w:right="851" w:bottom="851" w:left="1134" w:header="720"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E06178" w:rsidRPr="001A49B2" w:rsidTr="000A43E9">
        <w:tc>
          <w:tcPr>
            <w:tcW w:w="1271"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r w:rsidRPr="001A49B2">
              <w:rPr>
                <w:sz w:val="18"/>
                <w:szCs w:val="18"/>
              </w:rPr>
              <w:t>Bemerkungen:</w:t>
            </w:r>
          </w:p>
        </w:tc>
        <w:tc>
          <w:tcPr>
            <w:tcW w:w="8640"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981"/>
        <w:gridCol w:w="1000"/>
        <w:gridCol w:w="1525"/>
        <w:gridCol w:w="1000"/>
        <w:gridCol w:w="2295"/>
        <w:gridCol w:w="390"/>
        <w:gridCol w:w="377"/>
        <w:gridCol w:w="404"/>
        <w:gridCol w:w="668"/>
      </w:tblGrid>
      <w:tr w:rsidR="00E06178" w:rsidRPr="001A49B2" w:rsidTr="000A43E9">
        <w:tc>
          <w:tcPr>
            <w:tcW w:w="1271" w:type="dxa"/>
            <w:tcBorders>
              <w:top w:val="single" w:sz="12" w:space="0" w:color="auto"/>
              <w:bottom w:val="single" w:sz="4" w:space="0" w:color="auto"/>
              <w:right w:val="single" w:sz="4" w:space="0" w:color="auto"/>
            </w:tcBorders>
          </w:tcPr>
          <w:p w:rsidR="00E06178" w:rsidRPr="00B8729D" w:rsidRDefault="00E06178" w:rsidP="009A6315">
            <w:pPr>
              <w:keepNext/>
              <w:rPr>
                <w:b/>
                <w:sz w:val="18"/>
                <w:szCs w:val="18"/>
              </w:rPr>
            </w:pPr>
            <w:r w:rsidRPr="00B8729D">
              <w:rPr>
                <w:b/>
                <w:sz w:val="18"/>
                <w:szCs w:val="18"/>
              </w:rPr>
              <w:t>IAF MD 10</w:t>
            </w:r>
          </w:p>
        </w:tc>
        <w:tc>
          <w:tcPr>
            <w:tcW w:w="3506" w:type="dxa"/>
            <w:gridSpan w:val="3"/>
            <w:tcBorders>
              <w:top w:val="single" w:sz="12" w:space="0" w:color="auto"/>
              <w:bottom w:val="single" w:sz="4" w:space="0" w:color="auto"/>
              <w:right w:val="single" w:sz="4" w:space="0" w:color="auto"/>
            </w:tcBorders>
          </w:tcPr>
          <w:p w:rsidR="00E06178" w:rsidRPr="001A49B2" w:rsidRDefault="00E06178" w:rsidP="00E06178">
            <w:pPr>
              <w:rPr>
                <w:sz w:val="18"/>
                <w:szCs w:val="18"/>
                <w:lang w:val="en-US"/>
              </w:rPr>
            </w:pPr>
            <w:r w:rsidRPr="001A49B2">
              <w:rPr>
                <w:sz w:val="18"/>
                <w:szCs w:val="18"/>
                <w:lang w:val="en-US"/>
              </w:rPr>
              <w:t xml:space="preserve">Assessment of Certification Body </w:t>
            </w:r>
            <w:r w:rsidR="00DF73AC" w:rsidRPr="001A49B2">
              <w:rPr>
                <w:sz w:val="18"/>
                <w:szCs w:val="18"/>
                <w:lang w:val="en-US"/>
              </w:rPr>
              <w:br/>
            </w:r>
            <w:r w:rsidRPr="001A49B2">
              <w:rPr>
                <w:sz w:val="18"/>
                <w:szCs w:val="18"/>
                <w:lang w:val="en-US"/>
              </w:rPr>
              <w:t xml:space="preserve">Management of Competence in </w:t>
            </w:r>
            <w:r w:rsidR="00DF73AC" w:rsidRPr="001A49B2">
              <w:rPr>
                <w:sz w:val="18"/>
                <w:szCs w:val="18"/>
                <w:lang w:val="en-US"/>
              </w:rPr>
              <w:br/>
            </w:r>
            <w:r w:rsidRPr="001A49B2">
              <w:rPr>
                <w:sz w:val="18"/>
                <w:szCs w:val="18"/>
                <w:lang w:val="en-US"/>
              </w:rPr>
              <w:t>Accordance with ISO/IEC 17021:2011</w:t>
            </w:r>
          </w:p>
        </w:tc>
        <w:tc>
          <w:tcPr>
            <w:tcW w:w="1000" w:type="dxa"/>
            <w:tcBorders>
              <w:top w:val="single" w:sz="12" w:space="0" w:color="auto"/>
              <w:bottom w:val="single" w:sz="4" w:space="0" w:color="auto"/>
              <w:right w:val="single" w:sz="4" w:space="0" w:color="auto"/>
            </w:tcBorders>
          </w:tcPr>
          <w:p w:rsidR="00E06178" w:rsidRPr="000228E0" w:rsidRDefault="00E06178" w:rsidP="00E06178">
            <w:pPr>
              <w:keepNext/>
              <w:keepLines/>
              <w:rPr>
                <w:b/>
                <w:sz w:val="18"/>
                <w:szCs w:val="18"/>
                <w:lang w:val="en-US"/>
              </w:rPr>
            </w:pPr>
            <w:r w:rsidRPr="000228E0">
              <w:rPr>
                <w:b/>
                <w:sz w:val="18"/>
                <w:szCs w:val="18"/>
                <w:lang w:val="en-US"/>
              </w:rPr>
              <w:t>SB + FB</w:t>
            </w:r>
          </w:p>
        </w:tc>
        <w:tc>
          <w:tcPr>
            <w:tcW w:w="2295" w:type="dxa"/>
            <w:tcBorders>
              <w:top w:val="single" w:sz="12" w:space="0" w:color="auto"/>
              <w:left w:val="single" w:sz="4" w:space="0" w:color="auto"/>
              <w:bottom w:val="single" w:sz="4" w:space="0" w:color="auto"/>
              <w:right w:val="single" w:sz="4" w:space="0" w:color="auto"/>
            </w:tcBorders>
            <w:shd w:val="clear" w:color="auto" w:fill="DEEAF6"/>
          </w:tcPr>
          <w:p w:rsidR="00E06178" w:rsidRPr="001A49B2" w:rsidRDefault="00E06178" w:rsidP="00E06178">
            <w:pPr>
              <w:rPr>
                <w:sz w:val="18"/>
                <w:szCs w:val="18"/>
                <w:lang w:val="en-US"/>
              </w:rPr>
            </w:pPr>
            <w:r w:rsidRPr="001A49B2">
              <w:rPr>
                <w:sz w:val="18"/>
                <w:szCs w:val="18"/>
              </w:rPr>
              <w:fldChar w:fldCharType="begin">
                <w:ffData>
                  <w:name w:val="Text4"/>
                  <w:enabled/>
                  <w:calcOnExit w:val="0"/>
                  <w:textInput/>
                </w:ffData>
              </w:fldChar>
            </w:r>
            <w:r w:rsidRPr="001A49B2">
              <w:rPr>
                <w:sz w:val="18"/>
                <w:szCs w:val="18"/>
                <w:lang w:val="en-US"/>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c>
          <w:tcPr>
            <w:tcW w:w="390"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lang w:val="en-US"/>
              </w:rPr>
            </w:pPr>
            <w:r w:rsidRPr="001A49B2">
              <w:rPr>
                <w:sz w:val="18"/>
                <w:szCs w:val="18"/>
              </w:rPr>
              <w:fldChar w:fldCharType="begin">
                <w:ffData>
                  <w:name w:val=""/>
                  <w:enabled/>
                  <w:calcOnExit w:val="0"/>
                  <w:checkBox>
                    <w:sizeAuto/>
                    <w:default w:val="0"/>
                    <w:checked w:val="0"/>
                  </w:checkBox>
                </w:ffData>
              </w:fldChar>
            </w:r>
            <w:r w:rsidRPr="001A49B2">
              <w:rPr>
                <w:sz w:val="18"/>
                <w:szCs w:val="18"/>
                <w:lang w:val="en-US"/>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377"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lang w:val="en-US"/>
              </w:rPr>
            </w:pPr>
            <w:r w:rsidRPr="001A49B2">
              <w:rPr>
                <w:sz w:val="18"/>
                <w:szCs w:val="18"/>
              </w:rPr>
              <w:fldChar w:fldCharType="begin">
                <w:ffData>
                  <w:name w:val=""/>
                  <w:enabled/>
                  <w:calcOnExit w:val="0"/>
                  <w:checkBox>
                    <w:sizeAuto/>
                    <w:default w:val="0"/>
                  </w:checkBox>
                </w:ffData>
              </w:fldChar>
            </w:r>
            <w:r w:rsidRPr="001A49B2">
              <w:rPr>
                <w:sz w:val="18"/>
                <w:szCs w:val="18"/>
                <w:lang w:val="en-US"/>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404"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lang w:val="en-US"/>
              </w:rPr>
            </w:pPr>
            <w:r w:rsidRPr="001A49B2">
              <w:rPr>
                <w:sz w:val="18"/>
                <w:szCs w:val="18"/>
              </w:rPr>
              <w:fldChar w:fldCharType="begin">
                <w:ffData>
                  <w:name w:val=""/>
                  <w:enabled/>
                  <w:calcOnExit w:val="0"/>
                  <w:checkBox>
                    <w:sizeAuto/>
                    <w:default w:val="0"/>
                    <w:checked w:val="0"/>
                  </w:checkBox>
                </w:ffData>
              </w:fldChar>
            </w:r>
            <w:r w:rsidRPr="001A49B2">
              <w:rPr>
                <w:sz w:val="18"/>
                <w:szCs w:val="18"/>
                <w:lang w:val="en-US"/>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668"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lang w:val="en-US"/>
              </w:rPr>
            </w:pPr>
            <w:r w:rsidRPr="001A49B2">
              <w:rPr>
                <w:sz w:val="18"/>
                <w:szCs w:val="18"/>
              </w:rPr>
              <w:fldChar w:fldCharType="begin">
                <w:ffData>
                  <w:name w:val="Text4"/>
                  <w:enabled/>
                  <w:calcOnExit w:val="0"/>
                  <w:textInput/>
                </w:ffData>
              </w:fldChar>
            </w:r>
            <w:r w:rsidRPr="001A49B2">
              <w:rPr>
                <w:sz w:val="18"/>
                <w:szCs w:val="18"/>
                <w:lang w:val="en-US"/>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r>
      <w:tr w:rsidR="00E06178" w:rsidRPr="001A49B2" w:rsidTr="000A43E9">
        <w:tc>
          <w:tcPr>
            <w:tcW w:w="1271" w:type="dxa"/>
            <w:tcBorders>
              <w:top w:val="single" w:sz="4" w:space="0" w:color="auto"/>
              <w:bottom w:val="single" w:sz="4" w:space="0" w:color="auto"/>
              <w:right w:val="single" w:sz="4" w:space="0" w:color="auto"/>
            </w:tcBorders>
            <w:shd w:val="clear" w:color="auto" w:fill="FFF2CC"/>
            <w:vAlign w:val="center"/>
          </w:tcPr>
          <w:p w:rsidR="00E06178" w:rsidRPr="001A49B2" w:rsidRDefault="00E06178" w:rsidP="009A6315">
            <w:pPr>
              <w:keepNext/>
              <w:rPr>
                <w:sz w:val="18"/>
                <w:szCs w:val="18"/>
                <w:lang w:val="en-US"/>
              </w:rPr>
            </w:pPr>
            <w:r w:rsidRPr="001A49B2">
              <w:rPr>
                <w:sz w:val="18"/>
                <w:szCs w:val="18"/>
                <w:lang w:val="en-US"/>
              </w:rPr>
              <w:t>Zutreffend:</w:t>
            </w:r>
          </w:p>
        </w:tc>
        <w:tc>
          <w:tcPr>
            <w:tcW w:w="981" w:type="dxa"/>
            <w:tcBorders>
              <w:top w:val="single" w:sz="4" w:space="0" w:color="auto"/>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lang w:val="en-US"/>
              </w:rPr>
              <w:instrText xml:space="preserve"> FORMCHE</w:instrText>
            </w:r>
            <w:r w:rsidRPr="001A49B2">
              <w:rPr>
                <w:sz w:val="18"/>
                <w:szCs w:val="18"/>
              </w:rPr>
              <w:instrText xml:space="preserv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Ja</w:t>
            </w:r>
          </w:p>
        </w:tc>
        <w:tc>
          <w:tcPr>
            <w:tcW w:w="1000" w:type="dxa"/>
            <w:tcBorders>
              <w:top w:val="single" w:sz="4" w:space="0" w:color="auto"/>
              <w:left w:val="nil"/>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Nein</w:t>
            </w:r>
          </w:p>
        </w:tc>
        <w:tc>
          <w:tcPr>
            <w:tcW w:w="6659" w:type="dxa"/>
            <w:gridSpan w:val="7"/>
            <w:tcBorders>
              <w:top w:val="single" w:sz="4" w:space="0" w:color="auto"/>
              <w:left w:val="nil"/>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E06178" w:rsidRPr="001A49B2" w:rsidTr="000A43E9">
        <w:tc>
          <w:tcPr>
            <w:tcW w:w="1271"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r w:rsidRPr="001A49B2">
              <w:rPr>
                <w:sz w:val="18"/>
                <w:szCs w:val="18"/>
              </w:rPr>
              <w:t>Bemerkungen:</w:t>
            </w:r>
          </w:p>
        </w:tc>
        <w:tc>
          <w:tcPr>
            <w:tcW w:w="8640"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937"/>
        <w:gridCol w:w="1006"/>
        <w:gridCol w:w="1533"/>
        <w:gridCol w:w="1006"/>
        <w:gridCol w:w="2308"/>
        <w:gridCol w:w="392"/>
        <w:gridCol w:w="379"/>
        <w:gridCol w:w="406"/>
        <w:gridCol w:w="673"/>
      </w:tblGrid>
      <w:tr w:rsidR="00E06178" w:rsidRPr="001A49B2" w:rsidTr="000A43E9">
        <w:tc>
          <w:tcPr>
            <w:tcW w:w="1271" w:type="dxa"/>
            <w:tcBorders>
              <w:top w:val="single" w:sz="12" w:space="0" w:color="auto"/>
              <w:bottom w:val="single" w:sz="4" w:space="0" w:color="auto"/>
              <w:right w:val="single" w:sz="4" w:space="0" w:color="auto"/>
            </w:tcBorders>
          </w:tcPr>
          <w:p w:rsidR="00E06178" w:rsidRPr="00B8729D" w:rsidRDefault="00E06178" w:rsidP="009A6315">
            <w:pPr>
              <w:keepNext/>
              <w:rPr>
                <w:b/>
                <w:sz w:val="18"/>
                <w:szCs w:val="18"/>
              </w:rPr>
            </w:pPr>
            <w:r w:rsidRPr="00B8729D">
              <w:rPr>
                <w:b/>
                <w:sz w:val="18"/>
                <w:szCs w:val="18"/>
              </w:rPr>
              <w:t>IAF MD 11</w:t>
            </w:r>
          </w:p>
        </w:tc>
        <w:tc>
          <w:tcPr>
            <w:tcW w:w="3476" w:type="dxa"/>
            <w:gridSpan w:val="3"/>
            <w:tcBorders>
              <w:top w:val="single" w:sz="12" w:space="0" w:color="auto"/>
              <w:bottom w:val="single" w:sz="4" w:space="0" w:color="auto"/>
              <w:right w:val="single" w:sz="4" w:space="0" w:color="auto"/>
            </w:tcBorders>
          </w:tcPr>
          <w:p w:rsidR="00E06178" w:rsidRPr="0027794C" w:rsidRDefault="00E06178" w:rsidP="00E06178">
            <w:pPr>
              <w:rPr>
                <w:sz w:val="18"/>
                <w:szCs w:val="18"/>
                <w:lang w:val="en-GB"/>
              </w:rPr>
            </w:pPr>
            <w:r w:rsidRPr="0027794C">
              <w:rPr>
                <w:sz w:val="18"/>
                <w:szCs w:val="18"/>
                <w:lang w:val="en-GB"/>
              </w:rPr>
              <w:t xml:space="preserve">Application of ISO/IEC 17021 for Audits </w:t>
            </w:r>
            <w:r w:rsidRPr="0027794C">
              <w:rPr>
                <w:sz w:val="18"/>
                <w:szCs w:val="18"/>
                <w:lang w:val="en-GB"/>
              </w:rPr>
              <w:br/>
              <w:t>of Integrated Management Systems (IMS)</w:t>
            </w:r>
          </w:p>
        </w:tc>
        <w:tc>
          <w:tcPr>
            <w:tcW w:w="1006" w:type="dxa"/>
            <w:tcBorders>
              <w:top w:val="single" w:sz="12" w:space="0" w:color="auto"/>
              <w:bottom w:val="single" w:sz="4" w:space="0" w:color="auto"/>
              <w:right w:val="single" w:sz="4" w:space="0" w:color="auto"/>
            </w:tcBorders>
          </w:tcPr>
          <w:p w:rsidR="00E06178" w:rsidRPr="000228E0" w:rsidRDefault="00E06178" w:rsidP="00E06178">
            <w:pPr>
              <w:keepNext/>
              <w:keepLines/>
              <w:rPr>
                <w:b/>
                <w:sz w:val="18"/>
                <w:szCs w:val="18"/>
              </w:rPr>
            </w:pPr>
            <w:r w:rsidRPr="000228E0">
              <w:rPr>
                <w:b/>
                <w:sz w:val="18"/>
                <w:szCs w:val="18"/>
              </w:rPr>
              <w:t>SB + FB</w:t>
            </w:r>
          </w:p>
        </w:tc>
        <w:tc>
          <w:tcPr>
            <w:tcW w:w="2308" w:type="dxa"/>
            <w:tcBorders>
              <w:top w:val="single" w:sz="12" w:space="0" w:color="auto"/>
              <w:left w:val="single" w:sz="4" w:space="0" w:color="auto"/>
              <w:bottom w:val="single" w:sz="4" w:space="0" w:color="auto"/>
              <w:right w:val="single" w:sz="4" w:space="0" w:color="auto"/>
            </w:tcBorders>
            <w:shd w:val="clear" w:color="auto" w:fill="DEEAF6"/>
          </w:tcPr>
          <w:p w:rsidR="00E06178" w:rsidRPr="001A49B2" w:rsidRDefault="00E06178" w:rsidP="00E06178">
            <w:pP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c>
          <w:tcPr>
            <w:tcW w:w="392"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379"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406"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673"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r>
      <w:tr w:rsidR="00E06178" w:rsidRPr="001A49B2" w:rsidTr="000A43E9">
        <w:tc>
          <w:tcPr>
            <w:tcW w:w="1271" w:type="dxa"/>
            <w:tcBorders>
              <w:top w:val="single" w:sz="4" w:space="0" w:color="auto"/>
              <w:bottom w:val="single" w:sz="4" w:space="0" w:color="auto"/>
              <w:right w:val="single" w:sz="4" w:space="0" w:color="auto"/>
            </w:tcBorders>
            <w:shd w:val="clear" w:color="auto" w:fill="FFF2CC"/>
            <w:vAlign w:val="center"/>
          </w:tcPr>
          <w:p w:rsidR="00E06178" w:rsidRPr="001A49B2" w:rsidRDefault="00E06178" w:rsidP="009A6315">
            <w:pPr>
              <w:keepNext/>
              <w:rPr>
                <w:sz w:val="18"/>
                <w:szCs w:val="18"/>
              </w:rPr>
            </w:pPr>
            <w:r w:rsidRPr="001A49B2">
              <w:rPr>
                <w:sz w:val="18"/>
                <w:szCs w:val="18"/>
              </w:rPr>
              <w:t>Zutreffend:</w:t>
            </w:r>
          </w:p>
        </w:tc>
        <w:tc>
          <w:tcPr>
            <w:tcW w:w="937" w:type="dxa"/>
            <w:tcBorders>
              <w:top w:val="single" w:sz="4" w:space="0" w:color="auto"/>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Ja</w:t>
            </w:r>
          </w:p>
        </w:tc>
        <w:tc>
          <w:tcPr>
            <w:tcW w:w="1006" w:type="dxa"/>
            <w:tcBorders>
              <w:top w:val="single" w:sz="4" w:space="0" w:color="auto"/>
              <w:left w:val="nil"/>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Nein</w:t>
            </w:r>
          </w:p>
        </w:tc>
        <w:tc>
          <w:tcPr>
            <w:tcW w:w="6697" w:type="dxa"/>
            <w:gridSpan w:val="7"/>
            <w:tcBorders>
              <w:top w:val="single" w:sz="4" w:space="0" w:color="auto"/>
              <w:left w:val="nil"/>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E06178" w:rsidRPr="001A49B2" w:rsidTr="000A43E9">
        <w:tc>
          <w:tcPr>
            <w:tcW w:w="1271"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r w:rsidRPr="001A49B2">
              <w:rPr>
                <w:sz w:val="18"/>
                <w:szCs w:val="18"/>
              </w:rPr>
              <w:t>Bemerkungen:</w:t>
            </w:r>
          </w:p>
        </w:tc>
        <w:tc>
          <w:tcPr>
            <w:tcW w:w="8640"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000"/>
        <w:gridCol w:w="990"/>
        <w:gridCol w:w="1508"/>
        <w:gridCol w:w="990"/>
        <w:gridCol w:w="2271"/>
        <w:gridCol w:w="385"/>
        <w:gridCol w:w="372"/>
        <w:gridCol w:w="399"/>
        <w:gridCol w:w="725"/>
      </w:tblGrid>
      <w:tr w:rsidR="00E06178" w:rsidRPr="001A49B2" w:rsidTr="000A43E9">
        <w:tc>
          <w:tcPr>
            <w:tcW w:w="1271" w:type="dxa"/>
            <w:tcBorders>
              <w:top w:val="single" w:sz="12" w:space="0" w:color="auto"/>
              <w:bottom w:val="single" w:sz="4" w:space="0" w:color="auto"/>
              <w:right w:val="single" w:sz="4" w:space="0" w:color="auto"/>
            </w:tcBorders>
          </w:tcPr>
          <w:p w:rsidR="00E06178" w:rsidRPr="00B8729D" w:rsidRDefault="00E06178" w:rsidP="009A6315">
            <w:pPr>
              <w:keepNext/>
              <w:rPr>
                <w:b/>
                <w:sz w:val="18"/>
                <w:szCs w:val="18"/>
              </w:rPr>
            </w:pPr>
            <w:r w:rsidRPr="00B8729D">
              <w:rPr>
                <w:b/>
                <w:sz w:val="18"/>
                <w:szCs w:val="18"/>
              </w:rPr>
              <w:t>IAF MD 22</w:t>
            </w:r>
          </w:p>
        </w:tc>
        <w:tc>
          <w:tcPr>
            <w:tcW w:w="3498" w:type="dxa"/>
            <w:gridSpan w:val="3"/>
            <w:tcBorders>
              <w:top w:val="single" w:sz="12" w:space="0" w:color="auto"/>
              <w:bottom w:val="single" w:sz="4" w:space="0" w:color="auto"/>
              <w:right w:val="single" w:sz="4" w:space="0" w:color="auto"/>
            </w:tcBorders>
          </w:tcPr>
          <w:p w:rsidR="00E06178" w:rsidRPr="001A49B2" w:rsidRDefault="00E06178" w:rsidP="00E06178">
            <w:pPr>
              <w:rPr>
                <w:sz w:val="18"/>
                <w:szCs w:val="18"/>
                <w:lang w:val="en-US"/>
              </w:rPr>
            </w:pPr>
            <w:r w:rsidRPr="001A49B2">
              <w:rPr>
                <w:sz w:val="18"/>
                <w:szCs w:val="18"/>
                <w:lang w:val="en-US"/>
              </w:rPr>
              <w:t>Application of ISO/IEC 17021-1 for the Certification of Occupational Health and Safety Management Systems (OH</w:t>
            </w:r>
            <w:r w:rsidR="00E4667F" w:rsidRPr="001A49B2">
              <w:rPr>
                <w:sz w:val="18"/>
                <w:szCs w:val="18"/>
                <w:lang w:val="en-US"/>
              </w:rPr>
              <w:t xml:space="preserve"> </w:t>
            </w:r>
            <w:r w:rsidRPr="001A49B2">
              <w:rPr>
                <w:sz w:val="18"/>
                <w:szCs w:val="18"/>
                <w:lang w:val="en-US"/>
              </w:rPr>
              <w:t>&amp;</w:t>
            </w:r>
            <w:r w:rsidR="00E4667F" w:rsidRPr="001A49B2">
              <w:rPr>
                <w:sz w:val="18"/>
                <w:szCs w:val="18"/>
                <w:lang w:val="en-US"/>
              </w:rPr>
              <w:t xml:space="preserve"> </w:t>
            </w:r>
            <w:r w:rsidRPr="001A49B2">
              <w:rPr>
                <w:sz w:val="18"/>
                <w:szCs w:val="18"/>
                <w:lang w:val="en-US"/>
              </w:rPr>
              <w:t>SMS)</w:t>
            </w:r>
          </w:p>
        </w:tc>
        <w:tc>
          <w:tcPr>
            <w:tcW w:w="990" w:type="dxa"/>
            <w:tcBorders>
              <w:top w:val="single" w:sz="12" w:space="0" w:color="auto"/>
              <w:bottom w:val="single" w:sz="4" w:space="0" w:color="auto"/>
              <w:right w:val="single" w:sz="4" w:space="0" w:color="auto"/>
            </w:tcBorders>
          </w:tcPr>
          <w:p w:rsidR="00E06178" w:rsidRPr="000228E0" w:rsidRDefault="00E06178" w:rsidP="00E06178">
            <w:pPr>
              <w:keepNext/>
              <w:keepLines/>
              <w:rPr>
                <w:b/>
                <w:sz w:val="18"/>
                <w:szCs w:val="18"/>
              </w:rPr>
            </w:pPr>
            <w:r w:rsidRPr="000228E0">
              <w:rPr>
                <w:b/>
                <w:sz w:val="18"/>
                <w:szCs w:val="18"/>
              </w:rPr>
              <w:t>SB + FB</w:t>
            </w:r>
          </w:p>
        </w:tc>
        <w:tc>
          <w:tcPr>
            <w:tcW w:w="2271" w:type="dxa"/>
            <w:tcBorders>
              <w:top w:val="single" w:sz="12" w:space="0" w:color="auto"/>
              <w:left w:val="single" w:sz="4" w:space="0" w:color="auto"/>
              <w:bottom w:val="single" w:sz="4" w:space="0" w:color="auto"/>
              <w:right w:val="single" w:sz="4" w:space="0" w:color="auto"/>
            </w:tcBorders>
            <w:shd w:val="clear" w:color="auto" w:fill="DEEAF6"/>
          </w:tcPr>
          <w:p w:rsidR="00E06178" w:rsidRPr="001A49B2" w:rsidRDefault="00E06178" w:rsidP="00E06178">
            <w:pP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c>
          <w:tcPr>
            <w:tcW w:w="385"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372"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399"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725"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r>
      <w:tr w:rsidR="00E06178" w:rsidRPr="001A49B2" w:rsidTr="000A43E9">
        <w:tc>
          <w:tcPr>
            <w:tcW w:w="1271" w:type="dxa"/>
            <w:tcBorders>
              <w:top w:val="single" w:sz="4" w:space="0" w:color="auto"/>
              <w:bottom w:val="single" w:sz="4" w:space="0" w:color="auto"/>
              <w:right w:val="single" w:sz="4" w:space="0" w:color="auto"/>
            </w:tcBorders>
            <w:shd w:val="clear" w:color="auto" w:fill="FFF2CC"/>
            <w:vAlign w:val="center"/>
          </w:tcPr>
          <w:p w:rsidR="00E06178" w:rsidRPr="001A49B2" w:rsidRDefault="00E06178" w:rsidP="009A6315">
            <w:pPr>
              <w:keepNext/>
              <w:rPr>
                <w:sz w:val="18"/>
                <w:szCs w:val="18"/>
              </w:rPr>
            </w:pPr>
            <w:r w:rsidRPr="001A49B2">
              <w:rPr>
                <w:sz w:val="18"/>
                <w:szCs w:val="18"/>
              </w:rPr>
              <w:t>Zutreffend:</w:t>
            </w:r>
          </w:p>
        </w:tc>
        <w:tc>
          <w:tcPr>
            <w:tcW w:w="1000" w:type="dxa"/>
            <w:tcBorders>
              <w:top w:val="single" w:sz="4" w:space="0" w:color="auto"/>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Ja</w:t>
            </w:r>
          </w:p>
        </w:tc>
        <w:tc>
          <w:tcPr>
            <w:tcW w:w="990" w:type="dxa"/>
            <w:tcBorders>
              <w:top w:val="single" w:sz="4" w:space="0" w:color="auto"/>
              <w:left w:val="nil"/>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Nein</w:t>
            </w:r>
          </w:p>
        </w:tc>
        <w:tc>
          <w:tcPr>
            <w:tcW w:w="6650" w:type="dxa"/>
            <w:gridSpan w:val="7"/>
            <w:tcBorders>
              <w:top w:val="single" w:sz="4" w:space="0" w:color="auto"/>
              <w:left w:val="nil"/>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E06178" w:rsidRPr="001A49B2" w:rsidTr="000A43E9">
        <w:tc>
          <w:tcPr>
            <w:tcW w:w="1271"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r w:rsidRPr="001A49B2">
              <w:rPr>
                <w:sz w:val="18"/>
                <w:szCs w:val="18"/>
              </w:rPr>
              <w:t>Bemerkungen:</w:t>
            </w:r>
          </w:p>
        </w:tc>
        <w:tc>
          <w:tcPr>
            <w:tcW w:w="8640"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006"/>
        <w:gridCol w:w="956"/>
        <w:gridCol w:w="1516"/>
        <w:gridCol w:w="994"/>
        <w:gridCol w:w="2281"/>
        <w:gridCol w:w="387"/>
        <w:gridCol w:w="374"/>
        <w:gridCol w:w="401"/>
        <w:gridCol w:w="725"/>
      </w:tblGrid>
      <w:tr w:rsidR="00E06178" w:rsidRPr="001A49B2" w:rsidTr="000A43E9">
        <w:tc>
          <w:tcPr>
            <w:tcW w:w="1271" w:type="dxa"/>
            <w:tcBorders>
              <w:top w:val="single" w:sz="12" w:space="0" w:color="auto"/>
              <w:bottom w:val="single" w:sz="4" w:space="0" w:color="auto"/>
              <w:right w:val="single" w:sz="4" w:space="0" w:color="auto"/>
            </w:tcBorders>
          </w:tcPr>
          <w:p w:rsidR="00E06178" w:rsidRPr="00B8729D" w:rsidRDefault="00E06178" w:rsidP="009A6315">
            <w:pPr>
              <w:keepNext/>
              <w:rPr>
                <w:b/>
                <w:sz w:val="18"/>
                <w:szCs w:val="18"/>
              </w:rPr>
            </w:pPr>
            <w:r w:rsidRPr="00B8729D">
              <w:rPr>
                <w:b/>
                <w:sz w:val="18"/>
                <w:szCs w:val="18"/>
              </w:rPr>
              <w:lastRenderedPageBreak/>
              <w:t>IAF MD 23</w:t>
            </w:r>
          </w:p>
        </w:tc>
        <w:tc>
          <w:tcPr>
            <w:tcW w:w="3478" w:type="dxa"/>
            <w:gridSpan w:val="3"/>
            <w:tcBorders>
              <w:top w:val="single" w:sz="12" w:space="0" w:color="auto"/>
              <w:bottom w:val="single" w:sz="4" w:space="0" w:color="auto"/>
              <w:right w:val="single" w:sz="4" w:space="0" w:color="auto"/>
            </w:tcBorders>
          </w:tcPr>
          <w:p w:rsidR="00E06178" w:rsidRPr="0027794C" w:rsidRDefault="00E06178" w:rsidP="00E06178">
            <w:pPr>
              <w:rPr>
                <w:sz w:val="18"/>
                <w:szCs w:val="18"/>
                <w:lang w:val="en-GB"/>
              </w:rPr>
            </w:pPr>
            <w:r w:rsidRPr="0027794C">
              <w:rPr>
                <w:sz w:val="18"/>
                <w:szCs w:val="18"/>
                <w:lang w:val="en-GB"/>
              </w:rPr>
              <w:t xml:space="preserve">Control of Entities Operating on Behalf </w:t>
            </w:r>
            <w:r w:rsidRPr="0027794C">
              <w:rPr>
                <w:sz w:val="18"/>
                <w:szCs w:val="18"/>
                <w:lang w:val="en-GB"/>
              </w:rPr>
              <w:br/>
              <w:t xml:space="preserve">of Accredited Management Systems </w:t>
            </w:r>
            <w:r w:rsidR="00E4667F" w:rsidRPr="0027794C">
              <w:rPr>
                <w:sz w:val="18"/>
                <w:szCs w:val="18"/>
                <w:lang w:val="en-GB"/>
              </w:rPr>
              <w:br/>
            </w:r>
            <w:r w:rsidRPr="0027794C">
              <w:rPr>
                <w:sz w:val="18"/>
                <w:szCs w:val="18"/>
                <w:lang w:val="en-GB"/>
              </w:rPr>
              <w:t>Certification Bodies</w:t>
            </w:r>
          </w:p>
        </w:tc>
        <w:tc>
          <w:tcPr>
            <w:tcW w:w="994" w:type="dxa"/>
            <w:tcBorders>
              <w:top w:val="single" w:sz="12" w:space="0" w:color="auto"/>
              <w:bottom w:val="single" w:sz="4" w:space="0" w:color="auto"/>
              <w:right w:val="single" w:sz="4" w:space="0" w:color="auto"/>
            </w:tcBorders>
          </w:tcPr>
          <w:p w:rsidR="00E06178" w:rsidRPr="000228E0" w:rsidRDefault="00E06178" w:rsidP="00E06178">
            <w:pPr>
              <w:keepNext/>
              <w:keepLines/>
              <w:rPr>
                <w:b/>
                <w:sz w:val="18"/>
                <w:szCs w:val="18"/>
              </w:rPr>
            </w:pPr>
            <w:r w:rsidRPr="000228E0">
              <w:rPr>
                <w:b/>
                <w:sz w:val="18"/>
                <w:szCs w:val="18"/>
              </w:rPr>
              <w:t>SB + FB</w:t>
            </w:r>
          </w:p>
        </w:tc>
        <w:tc>
          <w:tcPr>
            <w:tcW w:w="2281" w:type="dxa"/>
            <w:tcBorders>
              <w:top w:val="single" w:sz="12" w:space="0" w:color="auto"/>
              <w:left w:val="single" w:sz="4" w:space="0" w:color="auto"/>
              <w:bottom w:val="single" w:sz="4" w:space="0" w:color="auto"/>
              <w:right w:val="single" w:sz="4" w:space="0" w:color="auto"/>
            </w:tcBorders>
            <w:shd w:val="clear" w:color="auto" w:fill="DEEAF6"/>
          </w:tcPr>
          <w:p w:rsidR="00E06178" w:rsidRPr="001A49B2" w:rsidRDefault="00E06178" w:rsidP="00E06178">
            <w:pP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c>
          <w:tcPr>
            <w:tcW w:w="387"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374"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401"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p>
        </w:tc>
        <w:tc>
          <w:tcPr>
            <w:tcW w:w="725" w:type="dxa"/>
            <w:tcBorders>
              <w:top w:val="single" w:sz="12" w:space="0" w:color="auto"/>
              <w:bottom w:val="single" w:sz="4" w:space="0" w:color="auto"/>
            </w:tcBorders>
            <w:shd w:val="clear" w:color="auto" w:fill="FFF2CC"/>
          </w:tcPr>
          <w:p w:rsidR="00E06178" w:rsidRPr="001A49B2" w:rsidRDefault="00E06178" w:rsidP="00E06178">
            <w:pPr>
              <w:jc w:val="center"/>
              <w:rPr>
                <w:sz w:val="18"/>
                <w:szCs w:val="18"/>
              </w:rPr>
            </w:pPr>
            <w:r w:rsidRPr="001A49B2">
              <w:rPr>
                <w:sz w:val="18"/>
                <w:szCs w:val="18"/>
              </w:rPr>
              <w:fldChar w:fldCharType="begin">
                <w:ffData>
                  <w:name w:val="Text4"/>
                  <w:enabled/>
                  <w:calcOnExit w:val="0"/>
                  <w:textInput/>
                </w:ffData>
              </w:fldChar>
            </w:r>
            <w:r w:rsidRPr="001A49B2">
              <w:rPr>
                <w:sz w:val="18"/>
                <w:szCs w:val="18"/>
              </w:rPr>
              <w:instrText xml:space="preserve"> FORMTEXT </w:instrText>
            </w:r>
            <w:r w:rsidRPr="001A49B2">
              <w:rPr>
                <w:sz w:val="18"/>
                <w:szCs w:val="18"/>
              </w:rPr>
            </w:r>
            <w:r w:rsidRPr="001A49B2">
              <w:rPr>
                <w:sz w:val="18"/>
                <w:szCs w:val="18"/>
              </w:rPr>
              <w:fldChar w:fldCharType="separate"/>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noProof/>
                <w:sz w:val="18"/>
                <w:szCs w:val="18"/>
              </w:rPr>
              <w:t> </w:t>
            </w:r>
            <w:r w:rsidRPr="001A49B2">
              <w:rPr>
                <w:sz w:val="18"/>
                <w:szCs w:val="18"/>
              </w:rPr>
              <w:fldChar w:fldCharType="end"/>
            </w:r>
          </w:p>
        </w:tc>
      </w:tr>
      <w:tr w:rsidR="00E06178" w:rsidRPr="001A49B2" w:rsidTr="00DC6145">
        <w:tc>
          <w:tcPr>
            <w:tcW w:w="1271" w:type="dxa"/>
            <w:tcBorders>
              <w:top w:val="single" w:sz="4" w:space="0" w:color="auto"/>
              <w:bottom w:val="single" w:sz="4" w:space="0" w:color="auto"/>
              <w:right w:val="single" w:sz="4" w:space="0" w:color="auto"/>
            </w:tcBorders>
            <w:shd w:val="clear" w:color="auto" w:fill="FFF2CC"/>
            <w:vAlign w:val="center"/>
          </w:tcPr>
          <w:p w:rsidR="00E06178" w:rsidRPr="001A49B2" w:rsidRDefault="00E06178" w:rsidP="009A6315">
            <w:pPr>
              <w:keepNext/>
              <w:rPr>
                <w:sz w:val="18"/>
                <w:szCs w:val="18"/>
              </w:rPr>
            </w:pPr>
            <w:r w:rsidRPr="001A49B2">
              <w:rPr>
                <w:sz w:val="18"/>
                <w:szCs w:val="18"/>
              </w:rPr>
              <w:t>Zutreffend:</w:t>
            </w:r>
          </w:p>
        </w:tc>
        <w:tc>
          <w:tcPr>
            <w:tcW w:w="1006" w:type="dxa"/>
            <w:tcBorders>
              <w:top w:val="single" w:sz="4" w:space="0" w:color="auto"/>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Ja</w:t>
            </w:r>
          </w:p>
        </w:tc>
        <w:tc>
          <w:tcPr>
            <w:tcW w:w="956" w:type="dxa"/>
            <w:tcBorders>
              <w:top w:val="single" w:sz="4" w:space="0" w:color="auto"/>
              <w:left w:val="nil"/>
              <w:bottom w:val="single" w:sz="4" w:space="0" w:color="auto"/>
              <w:right w:val="nil"/>
            </w:tcBorders>
            <w:shd w:val="clear" w:color="auto" w:fill="FFF2CC"/>
            <w:vAlign w:val="center"/>
          </w:tcPr>
          <w:p w:rsidR="00E06178" w:rsidRPr="001A49B2" w:rsidRDefault="00E06178" w:rsidP="00E06178">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Nein</w:t>
            </w:r>
          </w:p>
        </w:tc>
        <w:tc>
          <w:tcPr>
            <w:tcW w:w="6678" w:type="dxa"/>
            <w:gridSpan w:val="7"/>
            <w:tcBorders>
              <w:top w:val="single" w:sz="4" w:space="0" w:color="auto"/>
              <w:left w:val="nil"/>
              <w:bottom w:val="single" w:sz="4" w:space="0" w:color="auto"/>
            </w:tcBorders>
            <w:shd w:val="clear" w:color="auto" w:fill="FFF2CC"/>
            <w:vAlign w:val="center"/>
          </w:tcPr>
          <w:p w:rsidR="00E06178" w:rsidRPr="001A49B2" w:rsidRDefault="00E06178" w:rsidP="00E06178">
            <w:pPr>
              <w:rPr>
                <w:sz w:val="18"/>
                <w:szCs w:val="18"/>
              </w:rPr>
            </w:pPr>
          </w:p>
        </w:tc>
      </w:tr>
    </w:tbl>
    <w:p w:rsidR="00E06178" w:rsidRPr="00353D9B" w:rsidRDefault="00E06178" w:rsidP="00353D9B">
      <w:pPr>
        <w:keepNext/>
        <w:spacing w:before="0" w:after="0"/>
        <w:rPr>
          <w:rFonts w:cs="Calibri"/>
          <w:sz w:val="2"/>
          <w:szCs w:val="2"/>
        </w:rPr>
        <w:sectPr w:rsidR="00E06178" w:rsidRPr="00353D9B" w:rsidSect="008836AA">
          <w:endnotePr>
            <w:numFmt w:val="decimal"/>
          </w:endnotePr>
          <w:type w:val="continuous"/>
          <w:pgSz w:w="11906" w:h="16838" w:code="9"/>
          <w:pgMar w:top="567" w:right="851" w:bottom="851" w:left="1134" w:header="720" w:footer="567"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E06178" w:rsidRPr="001A49B2" w:rsidTr="000A43E9">
        <w:tc>
          <w:tcPr>
            <w:tcW w:w="1271" w:type="dxa"/>
            <w:tcBorders>
              <w:top w:val="single" w:sz="4" w:space="0" w:color="auto"/>
              <w:bottom w:val="single" w:sz="4" w:space="0" w:color="auto"/>
            </w:tcBorders>
            <w:shd w:val="clear" w:color="auto" w:fill="FFF2CC"/>
            <w:vAlign w:val="center"/>
          </w:tcPr>
          <w:p w:rsidR="00E06178" w:rsidRPr="001A49B2" w:rsidRDefault="00E06178" w:rsidP="000B0C90">
            <w:pPr>
              <w:rPr>
                <w:sz w:val="18"/>
                <w:szCs w:val="18"/>
              </w:rPr>
            </w:pPr>
            <w:r w:rsidRPr="001A49B2">
              <w:rPr>
                <w:sz w:val="18"/>
                <w:szCs w:val="18"/>
              </w:rPr>
              <w:t>Bemerkungen:</w:t>
            </w:r>
          </w:p>
        </w:tc>
        <w:tc>
          <w:tcPr>
            <w:tcW w:w="8640" w:type="dxa"/>
            <w:tcBorders>
              <w:top w:val="single" w:sz="4" w:space="0" w:color="auto"/>
              <w:bottom w:val="single" w:sz="4" w:space="0" w:color="auto"/>
            </w:tcBorders>
            <w:shd w:val="clear" w:color="auto" w:fill="FFF2CC"/>
            <w:vAlign w:val="center"/>
          </w:tcPr>
          <w:p w:rsidR="00E06178" w:rsidRPr="001A49B2" w:rsidRDefault="00E06178" w:rsidP="00E06178">
            <w:pPr>
              <w:rPr>
                <w:sz w:val="18"/>
                <w:szCs w:val="18"/>
              </w:rPr>
            </w:pPr>
          </w:p>
        </w:tc>
      </w:tr>
    </w:tbl>
    <w:p w:rsidR="00BA7E99" w:rsidRDefault="00BA7E99" w:rsidP="00353D9B">
      <w:pPr>
        <w:keepNext/>
        <w:spacing w:before="0" w:after="0"/>
        <w:rPr>
          <w:rFonts w:cs="Calibri"/>
        </w:rPr>
      </w:pPr>
    </w:p>
    <w:p w:rsidR="005A2B4A" w:rsidRPr="000A43E9" w:rsidRDefault="005A2B4A" w:rsidP="00353D9B">
      <w:pPr>
        <w:keepNext/>
        <w:spacing w:before="0" w:after="0"/>
        <w:rPr>
          <w:rFonts w:cs="Calibri"/>
        </w:rPr>
        <w:sectPr w:rsidR="005A2B4A" w:rsidRPr="000A43E9" w:rsidSect="008836AA">
          <w:endnotePr>
            <w:numFmt w:val="decimal"/>
          </w:endnotePr>
          <w:type w:val="continuous"/>
          <w:pgSz w:w="11906" w:h="16838" w:code="9"/>
          <w:pgMar w:top="567" w:right="851" w:bottom="851" w:left="1134" w:header="720" w:footer="567" w:gutter="0"/>
          <w:cols w:space="720"/>
          <w:formProt w:val="0"/>
        </w:sect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006"/>
        <w:gridCol w:w="952"/>
        <w:gridCol w:w="1439"/>
        <w:gridCol w:w="1032"/>
        <w:gridCol w:w="2293"/>
        <w:gridCol w:w="392"/>
        <w:gridCol w:w="407"/>
        <w:gridCol w:w="364"/>
        <w:gridCol w:w="14"/>
        <w:gridCol w:w="741"/>
      </w:tblGrid>
      <w:tr w:rsidR="002E4563" w:rsidRPr="00D57E59" w:rsidTr="000A43E9">
        <w:trPr>
          <w:tblHeader/>
        </w:trPr>
        <w:tc>
          <w:tcPr>
            <w:tcW w:w="1271" w:type="dxa"/>
            <w:tcBorders>
              <w:top w:val="single" w:sz="12" w:space="0" w:color="auto"/>
              <w:bottom w:val="nil"/>
            </w:tcBorders>
            <w:shd w:val="clear" w:color="auto" w:fill="CCCCCC"/>
          </w:tcPr>
          <w:p w:rsidR="002E4563" w:rsidRPr="00D57E59" w:rsidRDefault="002E4563" w:rsidP="002E4563">
            <w:pPr>
              <w:keepNext/>
              <w:keepLines/>
              <w:spacing w:after="40" w:line="200" w:lineRule="exact"/>
              <w:rPr>
                <w:rFonts w:cs="Arial"/>
                <w:b/>
                <w:sz w:val="18"/>
                <w:szCs w:val="18"/>
              </w:rPr>
            </w:pPr>
          </w:p>
        </w:tc>
        <w:tc>
          <w:tcPr>
            <w:tcW w:w="3397" w:type="dxa"/>
            <w:gridSpan w:val="3"/>
            <w:tcBorders>
              <w:top w:val="single" w:sz="12" w:space="0" w:color="auto"/>
              <w:bottom w:val="nil"/>
            </w:tcBorders>
            <w:shd w:val="clear" w:color="auto" w:fill="CCCCCC"/>
          </w:tcPr>
          <w:p w:rsidR="002E4563" w:rsidRPr="000A43E9" w:rsidRDefault="002E4563" w:rsidP="000A43E9">
            <w:pPr>
              <w:keepNext/>
              <w:keepLines/>
              <w:spacing w:after="40" w:line="200" w:lineRule="exact"/>
              <w:jc w:val="center"/>
              <w:rPr>
                <w:rFonts w:cs="Arial"/>
                <w:b/>
                <w:bCs/>
                <w:sz w:val="18"/>
                <w:szCs w:val="18"/>
              </w:rPr>
            </w:pPr>
            <w:r w:rsidRPr="000A43E9">
              <w:rPr>
                <w:rFonts w:cs="Arial"/>
                <w:b/>
                <w:bCs/>
                <w:sz w:val="18"/>
                <w:szCs w:val="18"/>
              </w:rPr>
              <w:t>EA-Regel</w:t>
            </w:r>
          </w:p>
        </w:tc>
        <w:tc>
          <w:tcPr>
            <w:tcW w:w="1032" w:type="dxa"/>
            <w:tcBorders>
              <w:top w:val="single" w:sz="12" w:space="0" w:color="auto"/>
              <w:bottom w:val="nil"/>
            </w:tcBorders>
            <w:shd w:val="clear" w:color="auto" w:fill="CCCCCC"/>
          </w:tcPr>
          <w:p w:rsidR="002E4563" w:rsidRPr="000A43E9" w:rsidRDefault="002E4563" w:rsidP="000A43E9">
            <w:pPr>
              <w:keepNext/>
              <w:keepLines/>
              <w:spacing w:after="40" w:line="200" w:lineRule="exact"/>
              <w:jc w:val="center"/>
              <w:rPr>
                <w:rFonts w:cs="Arial"/>
                <w:b/>
                <w:bCs/>
                <w:sz w:val="18"/>
                <w:szCs w:val="18"/>
              </w:rPr>
            </w:pPr>
            <w:r w:rsidRPr="000A43E9">
              <w:rPr>
                <w:rFonts w:cs="Arial"/>
                <w:b/>
                <w:bCs/>
                <w:sz w:val="18"/>
                <w:szCs w:val="18"/>
              </w:rPr>
              <w:t>Zuständig</w:t>
            </w:r>
          </w:p>
        </w:tc>
        <w:tc>
          <w:tcPr>
            <w:tcW w:w="2293" w:type="dxa"/>
            <w:tcBorders>
              <w:top w:val="single" w:sz="12" w:space="0" w:color="auto"/>
              <w:bottom w:val="nil"/>
            </w:tcBorders>
            <w:shd w:val="clear" w:color="auto" w:fill="CCCCCC"/>
          </w:tcPr>
          <w:p w:rsidR="002E4563" w:rsidRPr="00D57E59" w:rsidRDefault="002E4563" w:rsidP="002E4563">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63" w:type="dxa"/>
            <w:gridSpan w:val="3"/>
            <w:tcBorders>
              <w:top w:val="single" w:sz="12" w:space="0" w:color="auto"/>
              <w:bottom w:val="single" w:sz="4" w:space="0" w:color="auto"/>
            </w:tcBorders>
            <w:shd w:val="clear" w:color="auto" w:fill="CCCCCC"/>
          </w:tcPr>
          <w:p w:rsidR="002E4563" w:rsidRPr="00A128BC" w:rsidRDefault="002E4563" w:rsidP="002E4563">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sidR="005A412B">
              <w:rPr>
                <w:rFonts w:ascii="Calibri" w:hAnsi="Calibri" w:cs="Arial"/>
                <w:b/>
                <w:sz w:val="18"/>
                <w:szCs w:val="18"/>
                <w:lang w:val="de-DE" w:eastAsia="de-DE"/>
              </w:rPr>
              <w:t>*</w:t>
            </w:r>
          </w:p>
        </w:tc>
        <w:tc>
          <w:tcPr>
            <w:tcW w:w="755" w:type="dxa"/>
            <w:gridSpan w:val="2"/>
            <w:tcBorders>
              <w:top w:val="single" w:sz="12" w:space="0" w:color="auto"/>
              <w:bottom w:val="nil"/>
            </w:tcBorders>
            <w:shd w:val="clear" w:color="auto" w:fill="CCCCCC"/>
          </w:tcPr>
          <w:p w:rsidR="002E4563" w:rsidRPr="00A128BC" w:rsidRDefault="002E4563" w:rsidP="002E4563">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2E4563" w:rsidRPr="00D57E59" w:rsidTr="000A43E9">
        <w:trPr>
          <w:tblHeader/>
        </w:trPr>
        <w:tc>
          <w:tcPr>
            <w:tcW w:w="1271" w:type="dxa"/>
            <w:tcBorders>
              <w:top w:val="nil"/>
              <w:bottom w:val="single" w:sz="12" w:space="0" w:color="auto"/>
            </w:tcBorders>
            <w:shd w:val="clear" w:color="auto" w:fill="CCCCCC"/>
          </w:tcPr>
          <w:p w:rsidR="002E4563" w:rsidRPr="00D57E59" w:rsidRDefault="002E4563" w:rsidP="002E4563">
            <w:pPr>
              <w:keepNext/>
              <w:keepLines/>
              <w:spacing w:after="40" w:line="200" w:lineRule="exact"/>
              <w:rPr>
                <w:rFonts w:cs="Arial"/>
                <w:b/>
                <w:sz w:val="18"/>
                <w:szCs w:val="18"/>
              </w:rPr>
            </w:pPr>
          </w:p>
        </w:tc>
        <w:tc>
          <w:tcPr>
            <w:tcW w:w="3397" w:type="dxa"/>
            <w:gridSpan w:val="3"/>
            <w:tcBorders>
              <w:top w:val="nil"/>
              <w:bottom w:val="single" w:sz="12" w:space="0" w:color="auto"/>
            </w:tcBorders>
            <w:shd w:val="clear" w:color="auto" w:fill="CCCCCC"/>
            <w:vAlign w:val="center"/>
          </w:tcPr>
          <w:p w:rsidR="002E4563" w:rsidRPr="00D57E59" w:rsidRDefault="002E4563" w:rsidP="002E4563">
            <w:pPr>
              <w:pStyle w:val="berschrift3"/>
              <w:keepLines/>
              <w:spacing w:after="40" w:line="200" w:lineRule="exact"/>
            </w:pPr>
          </w:p>
        </w:tc>
        <w:tc>
          <w:tcPr>
            <w:tcW w:w="1032" w:type="dxa"/>
            <w:tcBorders>
              <w:top w:val="nil"/>
              <w:bottom w:val="single" w:sz="12" w:space="0" w:color="auto"/>
            </w:tcBorders>
            <w:shd w:val="clear" w:color="auto" w:fill="CCCCCC"/>
            <w:vAlign w:val="center"/>
          </w:tcPr>
          <w:p w:rsidR="002E4563" w:rsidRDefault="002E4563" w:rsidP="002E4563">
            <w:pPr>
              <w:pStyle w:val="berschrift3"/>
              <w:keepLines/>
              <w:spacing w:after="40" w:line="200" w:lineRule="exact"/>
            </w:pPr>
          </w:p>
        </w:tc>
        <w:tc>
          <w:tcPr>
            <w:tcW w:w="2293" w:type="dxa"/>
            <w:tcBorders>
              <w:top w:val="nil"/>
              <w:bottom w:val="single" w:sz="12" w:space="0" w:color="auto"/>
            </w:tcBorders>
            <w:shd w:val="clear" w:color="auto" w:fill="CCCCCC"/>
            <w:vAlign w:val="center"/>
          </w:tcPr>
          <w:p w:rsidR="002E4563" w:rsidRPr="00D57E59" w:rsidRDefault="002E4563" w:rsidP="002E4563">
            <w:pPr>
              <w:keepNext/>
              <w:keepLines/>
              <w:spacing w:after="40" w:line="200" w:lineRule="exact"/>
              <w:jc w:val="center"/>
              <w:rPr>
                <w:rFonts w:cs="Arial"/>
                <w:b/>
                <w:bCs/>
                <w:sz w:val="18"/>
                <w:szCs w:val="18"/>
              </w:rPr>
            </w:pPr>
            <w:r>
              <w:rPr>
                <w:rFonts w:cs="Arial"/>
                <w:b/>
                <w:bCs/>
                <w:sz w:val="18"/>
                <w:szCs w:val="18"/>
              </w:rPr>
              <w:t>zur Umsetzung</w:t>
            </w:r>
          </w:p>
        </w:tc>
        <w:tc>
          <w:tcPr>
            <w:tcW w:w="392" w:type="dxa"/>
            <w:tcBorders>
              <w:top w:val="single" w:sz="4" w:space="0" w:color="auto"/>
              <w:bottom w:val="single" w:sz="12" w:space="0" w:color="auto"/>
            </w:tcBorders>
            <w:shd w:val="clear" w:color="auto" w:fill="CCCCCC"/>
            <w:vAlign w:val="center"/>
          </w:tcPr>
          <w:p w:rsidR="002E4563" w:rsidRPr="00A128BC" w:rsidRDefault="002E4563" w:rsidP="002E4563">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407" w:type="dxa"/>
            <w:tcBorders>
              <w:top w:val="single" w:sz="4" w:space="0" w:color="auto"/>
              <w:bottom w:val="single" w:sz="12" w:space="0" w:color="auto"/>
            </w:tcBorders>
            <w:shd w:val="clear" w:color="auto" w:fill="CCCCCC"/>
            <w:vAlign w:val="center"/>
          </w:tcPr>
          <w:p w:rsidR="002E4563" w:rsidRPr="00A128BC" w:rsidRDefault="002E4563" w:rsidP="002E4563">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364" w:type="dxa"/>
            <w:tcBorders>
              <w:top w:val="single" w:sz="4" w:space="0" w:color="auto"/>
              <w:bottom w:val="single" w:sz="12" w:space="0" w:color="auto"/>
            </w:tcBorders>
            <w:shd w:val="clear" w:color="auto" w:fill="CCCCCC"/>
            <w:vAlign w:val="center"/>
          </w:tcPr>
          <w:p w:rsidR="002E4563" w:rsidRPr="00A128BC" w:rsidRDefault="002E4563" w:rsidP="002E4563">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55" w:type="dxa"/>
            <w:gridSpan w:val="2"/>
            <w:tcBorders>
              <w:top w:val="nil"/>
              <w:bottom w:val="single" w:sz="12" w:space="0" w:color="auto"/>
            </w:tcBorders>
            <w:shd w:val="clear" w:color="auto" w:fill="CCCCCC"/>
          </w:tcPr>
          <w:p w:rsidR="002E4563" w:rsidRPr="00A128BC" w:rsidRDefault="002E4563" w:rsidP="002E4563">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r w:rsidR="002E4563" w:rsidRPr="000F7963" w:rsidTr="000A43E9">
        <w:tblPrEx>
          <w:tblBorders>
            <w:bottom w:val="single" w:sz="4" w:space="0" w:color="auto"/>
          </w:tblBorders>
        </w:tblPrEx>
        <w:tc>
          <w:tcPr>
            <w:tcW w:w="1271" w:type="dxa"/>
          </w:tcPr>
          <w:p w:rsidR="002E4563" w:rsidRPr="00B8729D" w:rsidRDefault="002E4563" w:rsidP="002E4563">
            <w:pPr>
              <w:keepNext/>
              <w:rPr>
                <w:b/>
                <w:sz w:val="18"/>
                <w:szCs w:val="18"/>
              </w:rPr>
            </w:pPr>
            <w:r w:rsidRPr="00B8729D">
              <w:rPr>
                <w:b/>
                <w:sz w:val="18"/>
                <w:szCs w:val="18"/>
              </w:rPr>
              <w:t>EA-6/02</w:t>
            </w:r>
          </w:p>
        </w:tc>
        <w:tc>
          <w:tcPr>
            <w:tcW w:w="3397" w:type="dxa"/>
            <w:gridSpan w:val="3"/>
          </w:tcPr>
          <w:p w:rsidR="002E4563" w:rsidRPr="000B0C90" w:rsidRDefault="002E4563" w:rsidP="002E4563">
            <w:pPr>
              <w:rPr>
                <w:sz w:val="18"/>
                <w:szCs w:val="18"/>
                <w:lang w:val="en-US"/>
              </w:rPr>
            </w:pPr>
            <w:r w:rsidRPr="001A49B2">
              <w:rPr>
                <w:sz w:val="18"/>
                <w:szCs w:val="18"/>
                <w:lang w:val="en-US"/>
              </w:rPr>
              <w:t xml:space="preserve">EA Guidelines on the Use of EN 45011 </w:t>
            </w:r>
            <w:r w:rsidRPr="000B0C90">
              <w:rPr>
                <w:sz w:val="18"/>
                <w:szCs w:val="18"/>
                <w:lang w:val="en-US"/>
              </w:rPr>
              <w:br/>
              <w:t xml:space="preserve">and ISO/IEC 17021 for Certification </w:t>
            </w:r>
            <w:r w:rsidRPr="000B0C90">
              <w:rPr>
                <w:sz w:val="18"/>
                <w:szCs w:val="18"/>
                <w:lang w:val="en-US"/>
              </w:rPr>
              <w:br/>
              <w:t>to EN ISO 3834</w:t>
            </w:r>
          </w:p>
        </w:tc>
        <w:tc>
          <w:tcPr>
            <w:tcW w:w="1032" w:type="dxa"/>
          </w:tcPr>
          <w:p w:rsidR="002E4563" w:rsidRPr="000228E0" w:rsidRDefault="002E4563" w:rsidP="002E4563">
            <w:pPr>
              <w:rPr>
                <w:b/>
                <w:sz w:val="18"/>
                <w:szCs w:val="18"/>
                <w:lang w:val="en-US"/>
              </w:rPr>
            </w:pPr>
            <w:r w:rsidRPr="000228E0">
              <w:rPr>
                <w:b/>
                <w:sz w:val="18"/>
                <w:szCs w:val="18"/>
              </w:rPr>
              <w:t>SB + FB</w:t>
            </w:r>
          </w:p>
        </w:tc>
        <w:tc>
          <w:tcPr>
            <w:tcW w:w="2293" w:type="dxa"/>
            <w:shd w:val="clear" w:color="auto" w:fill="DEEAF6"/>
          </w:tcPr>
          <w:p w:rsidR="002E4563" w:rsidRPr="000F7963" w:rsidRDefault="002E4563" w:rsidP="002E4563">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tcBorders>
              <w:top w:val="single" w:sz="12" w:space="0" w:color="auto"/>
            </w:tcBorders>
            <w:shd w:val="clear" w:color="auto" w:fill="FFF2CC"/>
          </w:tcPr>
          <w:p w:rsidR="002E4563" w:rsidRPr="009E23EC" w:rsidRDefault="00B8729D" w:rsidP="002E4563">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7" w:type="dxa"/>
            <w:shd w:val="clear" w:color="auto" w:fill="FFF2CC"/>
          </w:tcPr>
          <w:p w:rsidR="002E4563" w:rsidRPr="009E23EC" w:rsidRDefault="002E4563" w:rsidP="002E4563">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gridSpan w:val="2"/>
            <w:shd w:val="clear" w:color="auto" w:fill="FFF2CC"/>
          </w:tcPr>
          <w:p w:rsidR="002E4563" w:rsidRPr="009E23EC" w:rsidRDefault="002E4563" w:rsidP="002E4563">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2E4563" w:rsidRPr="00A34356" w:rsidRDefault="002E4563" w:rsidP="002E4563">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E4563" w:rsidRPr="000F7963" w:rsidTr="005D73E8">
        <w:tblPrEx>
          <w:tblBorders>
            <w:bottom w:val="single" w:sz="4" w:space="0" w:color="auto"/>
          </w:tblBorders>
        </w:tblPrEx>
        <w:tc>
          <w:tcPr>
            <w:tcW w:w="1271" w:type="dxa"/>
            <w:shd w:val="clear" w:color="auto" w:fill="FFF2CC"/>
          </w:tcPr>
          <w:p w:rsidR="002E4563" w:rsidRPr="000F7963" w:rsidRDefault="002E4563" w:rsidP="002E4563">
            <w:pPr>
              <w:rPr>
                <w:sz w:val="18"/>
                <w:szCs w:val="18"/>
              </w:rPr>
            </w:pPr>
            <w:r>
              <w:rPr>
                <w:sz w:val="18"/>
                <w:szCs w:val="18"/>
              </w:rPr>
              <w:t>Zutreffend:</w:t>
            </w:r>
          </w:p>
        </w:tc>
        <w:tc>
          <w:tcPr>
            <w:tcW w:w="1006" w:type="dxa"/>
            <w:shd w:val="clear" w:color="auto" w:fill="FFF2CC"/>
            <w:vAlign w:val="center"/>
          </w:tcPr>
          <w:p w:rsidR="002E4563" w:rsidRPr="001A49B2" w:rsidRDefault="002E4563" w:rsidP="002E4563">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Ja</w:t>
            </w:r>
          </w:p>
        </w:tc>
        <w:tc>
          <w:tcPr>
            <w:tcW w:w="952" w:type="dxa"/>
            <w:tcBorders>
              <w:right w:val="nil"/>
            </w:tcBorders>
            <w:shd w:val="clear" w:color="auto" w:fill="FFF2CC"/>
            <w:vAlign w:val="center"/>
          </w:tcPr>
          <w:p w:rsidR="002E4563" w:rsidRPr="001A49B2" w:rsidRDefault="002E4563" w:rsidP="002E4563">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Nein</w:t>
            </w:r>
          </w:p>
        </w:tc>
        <w:tc>
          <w:tcPr>
            <w:tcW w:w="6682" w:type="dxa"/>
            <w:gridSpan w:val="8"/>
            <w:tcBorders>
              <w:left w:val="nil"/>
            </w:tcBorders>
            <w:shd w:val="clear" w:color="auto" w:fill="FFF2CC"/>
          </w:tcPr>
          <w:p w:rsidR="002E4563" w:rsidRPr="003958CF" w:rsidRDefault="002E4563" w:rsidP="002E4563">
            <w:pPr>
              <w:jc w:val="center"/>
              <w:rPr>
                <w:rFonts w:cs="Arial"/>
                <w:iCs/>
                <w:sz w:val="18"/>
                <w:szCs w:val="18"/>
              </w:rPr>
            </w:pPr>
          </w:p>
        </w:tc>
      </w:tr>
    </w:tbl>
    <w:p w:rsidR="002E4563" w:rsidRPr="00353D9B" w:rsidRDefault="002E4563" w:rsidP="00353D9B">
      <w:pPr>
        <w:keepNext/>
        <w:spacing w:before="0" w:after="0"/>
        <w:rPr>
          <w:rFonts w:cs="Calibri"/>
          <w:sz w:val="2"/>
          <w:szCs w:val="2"/>
        </w:rPr>
        <w:sectPr w:rsidR="002E4563"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2E4563" w:rsidRPr="000F7963" w:rsidTr="000A43E9">
        <w:tc>
          <w:tcPr>
            <w:tcW w:w="1271" w:type="dxa"/>
            <w:shd w:val="clear" w:color="auto" w:fill="FFF2CC"/>
          </w:tcPr>
          <w:p w:rsidR="002E4563" w:rsidRPr="00606132" w:rsidRDefault="002E4563" w:rsidP="002E4563">
            <w:r>
              <w:rPr>
                <w:sz w:val="18"/>
                <w:szCs w:val="18"/>
              </w:rPr>
              <w:t>Bemerkungen:</w:t>
            </w:r>
          </w:p>
        </w:tc>
        <w:tc>
          <w:tcPr>
            <w:tcW w:w="8640" w:type="dxa"/>
            <w:shd w:val="clear" w:color="auto" w:fill="FFF2CC"/>
          </w:tcPr>
          <w:p w:rsidR="002E4563" w:rsidRPr="00606132" w:rsidRDefault="002E4563" w:rsidP="002E4563"/>
        </w:tc>
      </w:tr>
    </w:tbl>
    <w:p w:rsidR="002E4563" w:rsidRPr="00353D9B" w:rsidRDefault="002E4563" w:rsidP="00353D9B">
      <w:pPr>
        <w:keepNext/>
        <w:spacing w:before="0" w:after="0"/>
        <w:rPr>
          <w:rFonts w:cs="Calibri"/>
          <w:sz w:val="2"/>
          <w:szCs w:val="2"/>
        </w:rPr>
        <w:sectPr w:rsidR="002E4563"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006"/>
        <w:gridCol w:w="966"/>
        <w:gridCol w:w="1425"/>
        <w:gridCol w:w="1032"/>
        <w:gridCol w:w="2293"/>
        <w:gridCol w:w="392"/>
        <w:gridCol w:w="407"/>
        <w:gridCol w:w="378"/>
        <w:gridCol w:w="741"/>
      </w:tblGrid>
      <w:tr w:rsidR="002E4563" w:rsidRPr="000F7963" w:rsidTr="000A43E9">
        <w:tc>
          <w:tcPr>
            <w:tcW w:w="1271" w:type="dxa"/>
          </w:tcPr>
          <w:p w:rsidR="002E4563" w:rsidRPr="00B8729D" w:rsidRDefault="002E4563" w:rsidP="002E4563">
            <w:pPr>
              <w:keepNext/>
              <w:rPr>
                <w:b/>
                <w:sz w:val="18"/>
                <w:szCs w:val="18"/>
              </w:rPr>
            </w:pPr>
            <w:r w:rsidRPr="00B8729D">
              <w:rPr>
                <w:b/>
                <w:sz w:val="18"/>
                <w:szCs w:val="18"/>
              </w:rPr>
              <w:t>EA-7/04</w:t>
            </w:r>
          </w:p>
        </w:tc>
        <w:tc>
          <w:tcPr>
            <w:tcW w:w="3397" w:type="dxa"/>
            <w:gridSpan w:val="3"/>
          </w:tcPr>
          <w:p w:rsidR="002E4563" w:rsidRPr="000B0C90" w:rsidRDefault="002E4563" w:rsidP="002E4563">
            <w:pPr>
              <w:rPr>
                <w:sz w:val="18"/>
                <w:szCs w:val="18"/>
                <w:lang w:val="en-US"/>
              </w:rPr>
            </w:pPr>
            <w:r w:rsidRPr="000B0C90">
              <w:rPr>
                <w:sz w:val="18"/>
                <w:szCs w:val="18"/>
                <w:lang w:val="en-US"/>
              </w:rPr>
              <w:t xml:space="preserve">Legal Compliance as a part of Accredited </w:t>
            </w:r>
            <w:r w:rsidRPr="000B0C90">
              <w:rPr>
                <w:sz w:val="18"/>
                <w:szCs w:val="18"/>
                <w:lang w:val="en-US"/>
              </w:rPr>
              <w:br/>
              <w:t>ISO 14001:2015 Certification</w:t>
            </w:r>
          </w:p>
        </w:tc>
        <w:tc>
          <w:tcPr>
            <w:tcW w:w="1032" w:type="dxa"/>
          </w:tcPr>
          <w:p w:rsidR="002E4563" w:rsidRPr="000228E0" w:rsidRDefault="002E4563" w:rsidP="002E4563">
            <w:pPr>
              <w:rPr>
                <w:b/>
                <w:sz w:val="18"/>
                <w:szCs w:val="18"/>
              </w:rPr>
            </w:pPr>
            <w:r w:rsidRPr="000228E0">
              <w:rPr>
                <w:b/>
                <w:sz w:val="18"/>
                <w:szCs w:val="18"/>
              </w:rPr>
              <w:t>SB + FB</w:t>
            </w:r>
          </w:p>
        </w:tc>
        <w:tc>
          <w:tcPr>
            <w:tcW w:w="2293" w:type="dxa"/>
            <w:shd w:val="clear" w:color="auto" w:fill="DEEAF6"/>
          </w:tcPr>
          <w:p w:rsidR="002E4563" w:rsidRPr="000F7963" w:rsidRDefault="002E4563" w:rsidP="002E4563">
            <w:pPr>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2" w:type="dxa"/>
            <w:shd w:val="clear" w:color="auto" w:fill="FFF2CC"/>
          </w:tcPr>
          <w:p w:rsidR="002E4563" w:rsidRPr="009E23EC" w:rsidRDefault="00B8729D" w:rsidP="002E4563">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407" w:type="dxa"/>
            <w:shd w:val="clear" w:color="auto" w:fill="FFF2CC"/>
          </w:tcPr>
          <w:p w:rsidR="002E4563" w:rsidRPr="009E23EC" w:rsidRDefault="002E4563" w:rsidP="002E4563">
            <w:pPr>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378" w:type="dxa"/>
            <w:shd w:val="clear" w:color="auto" w:fill="FFF2CC"/>
          </w:tcPr>
          <w:p w:rsidR="002E4563" w:rsidRPr="009E23EC" w:rsidRDefault="002E4563" w:rsidP="002E4563">
            <w:pPr>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9E23EC">
              <w:rPr>
                <w:rFonts w:cs="Arial"/>
                <w:bCs/>
                <w:sz w:val="18"/>
                <w:szCs w:val="18"/>
              </w:rPr>
              <w:fldChar w:fldCharType="end"/>
            </w:r>
          </w:p>
        </w:tc>
        <w:tc>
          <w:tcPr>
            <w:tcW w:w="741" w:type="dxa"/>
            <w:shd w:val="clear" w:color="auto" w:fill="FFF2CC"/>
          </w:tcPr>
          <w:p w:rsidR="002E4563" w:rsidRPr="00A34356" w:rsidRDefault="002E4563" w:rsidP="002E4563">
            <w:pPr>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E4563" w:rsidRPr="000F7963" w:rsidTr="005D73E8">
        <w:tc>
          <w:tcPr>
            <w:tcW w:w="1271" w:type="dxa"/>
            <w:shd w:val="clear" w:color="auto" w:fill="FFF2CC"/>
          </w:tcPr>
          <w:p w:rsidR="002E4563" w:rsidRPr="000F7963" w:rsidRDefault="002E4563" w:rsidP="002E4563">
            <w:pPr>
              <w:rPr>
                <w:sz w:val="18"/>
                <w:szCs w:val="18"/>
              </w:rPr>
            </w:pPr>
            <w:r>
              <w:rPr>
                <w:sz w:val="18"/>
                <w:szCs w:val="18"/>
              </w:rPr>
              <w:t>Zutreffend:</w:t>
            </w:r>
          </w:p>
        </w:tc>
        <w:tc>
          <w:tcPr>
            <w:tcW w:w="1006" w:type="dxa"/>
            <w:shd w:val="clear" w:color="auto" w:fill="FFF2CC"/>
            <w:vAlign w:val="center"/>
          </w:tcPr>
          <w:p w:rsidR="002E4563" w:rsidRPr="001A49B2" w:rsidRDefault="002E4563" w:rsidP="002E4563">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Ja</w:t>
            </w:r>
          </w:p>
        </w:tc>
        <w:tc>
          <w:tcPr>
            <w:tcW w:w="966" w:type="dxa"/>
            <w:tcBorders>
              <w:right w:val="nil"/>
            </w:tcBorders>
            <w:shd w:val="clear" w:color="auto" w:fill="FFF2CC"/>
            <w:vAlign w:val="center"/>
          </w:tcPr>
          <w:p w:rsidR="002E4563" w:rsidRPr="001A49B2" w:rsidRDefault="002E4563" w:rsidP="002E4563">
            <w:pPr>
              <w:rPr>
                <w:sz w:val="18"/>
                <w:szCs w:val="18"/>
              </w:rPr>
            </w:pPr>
            <w:r w:rsidRPr="001A49B2">
              <w:rPr>
                <w:sz w:val="18"/>
                <w:szCs w:val="18"/>
              </w:rPr>
              <w:fldChar w:fldCharType="begin">
                <w:ffData>
                  <w:name w:val="Kontrollkästchen1"/>
                  <w:enabled/>
                  <w:calcOnExit w:val="0"/>
                  <w:checkBox>
                    <w:sizeAuto/>
                    <w:default w:val="0"/>
                    <w:checked w:val="0"/>
                  </w:checkBox>
                </w:ffData>
              </w:fldChar>
            </w:r>
            <w:r w:rsidRPr="001A49B2">
              <w:rPr>
                <w:sz w:val="18"/>
                <w:szCs w:val="18"/>
              </w:rPr>
              <w:instrText xml:space="preserve"> FORMCHECKBOX </w:instrText>
            </w:r>
            <w:r w:rsidR="005D6CE8">
              <w:rPr>
                <w:sz w:val="18"/>
                <w:szCs w:val="18"/>
              </w:rPr>
            </w:r>
            <w:r w:rsidR="005D6CE8">
              <w:rPr>
                <w:sz w:val="18"/>
                <w:szCs w:val="18"/>
              </w:rPr>
              <w:fldChar w:fldCharType="separate"/>
            </w:r>
            <w:r w:rsidRPr="001A49B2">
              <w:rPr>
                <w:sz w:val="18"/>
                <w:szCs w:val="18"/>
              </w:rPr>
              <w:fldChar w:fldCharType="end"/>
            </w:r>
            <w:r w:rsidRPr="001A49B2">
              <w:rPr>
                <w:sz w:val="18"/>
                <w:szCs w:val="18"/>
              </w:rPr>
              <w:t xml:space="preserve">  Nein</w:t>
            </w:r>
          </w:p>
        </w:tc>
        <w:tc>
          <w:tcPr>
            <w:tcW w:w="6668" w:type="dxa"/>
            <w:gridSpan w:val="7"/>
            <w:tcBorders>
              <w:left w:val="nil"/>
            </w:tcBorders>
            <w:shd w:val="clear" w:color="auto" w:fill="FFF2CC"/>
          </w:tcPr>
          <w:p w:rsidR="002E4563" w:rsidRPr="003958CF" w:rsidRDefault="002E4563" w:rsidP="002E4563">
            <w:pPr>
              <w:jc w:val="center"/>
              <w:rPr>
                <w:rFonts w:cs="Arial"/>
                <w:iCs/>
                <w:sz w:val="18"/>
                <w:szCs w:val="18"/>
              </w:rPr>
            </w:pPr>
          </w:p>
        </w:tc>
      </w:tr>
    </w:tbl>
    <w:p w:rsidR="002E4563" w:rsidRPr="00353D9B" w:rsidRDefault="002E4563" w:rsidP="00353D9B">
      <w:pPr>
        <w:keepNext/>
        <w:spacing w:before="0" w:after="0"/>
        <w:rPr>
          <w:rFonts w:cs="Calibri"/>
          <w:sz w:val="2"/>
          <w:szCs w:val="2"/>
        </w:rPr>
        <w:sectPr w:rsidR="002E4563"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8640"/>
      </w:tblGrid>
      <w:tr w:rsidR="002E4563" w:rsidRPr="000F7963" w:rsidTr="000A43E9">
        <w:tc>
          <w:tcPr>
            <w:tcW w:w="1271" w:type="dxa"/>
            <w:shd w:val="clear" w:color="auto" w:fill="FFF2CC"/>
          </w:tcPr>
          <w:p w:rsidR="002E4563" w:rsidRPr="00606132" w:rsidRDefault="002E4563" w:rsidP="002E4563">
            <w:r>
              <w:rPr>
                <w:sz w:val="18"/>
                <w:szCs w:val="18"/>
              </w:rPr>
              <w:t>Bemerkungen:</w:t>
            </w:r>
          </w:p>
        </w:tc>
        <w:tc>
          <w:tcPr>
            <w:tcW w:w="8640" w:type="dxa"/>
            <w:shd w:val="clear" w:color="auto" w:fill="FFF2CC"/>
          </w:tcPr>
          <w:p w:rsidR="002E4563" w:rsidRPr="00606132" w:rsidRDefault="002E4563" w:rsidP="002E4563"/>
        </w:tc>
      </w:tr>
    </w:tbl>
    <w:p w:rsidR="002E4563" w:rsidRPr="00353D9B" w:rsidRDefault="002E4563" w:rsidP="00353D9B">
      <w:pPr>
        <w:keepNext/>
        <w:spacing w:before="0" w:after="0"/>
        <w:rPr>
          <w:rFonts w:cs="Calibri"/>
          <w:sz w:val="2"/>
          <w:szCs w:val="2"/>
        </w:rPr>
        <w:sectPr w:rsidR="002E4563" w:rsidRPr="00353D9B" w:rsidSect="008836AA">
          <w:endnotePr>
            <w:numFmt w:val="decimal"/>
          </w:endnotePr>
          <w:type w:val="continuous"/>
          <w:pgSz w:w="11906" w:h="16838" w:code="9"/>
          <w:pgMar w:top="567" w:right="851" w:bottom="851" w:left="1134" w:header="720" w:footer="567" w:gutter="0"/>
          <w:cols w:space="720"/>
          <w:formProt w:val="0"/>
          <w:docGrid w:linePitch="299"/>
        </w:sectPr>
      </w:pPr>
    </w:p>
    <w:p w:rsidR="005A2B4A" w:rsidRPr="00B71404" w:rsidRDefault="005A2B4A" w:rsidP="005A2B4A">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1008"/>
        <w:gridCol w:w="2447"/>
        <w:gridCol w:w="1003"/>
        <w:gridCol w:w="2360"/>
        <w:gridCol w:w="398"/>
        <w:gridCol w:w="384"/>
        <w:gridCol w:w="413"/>
        <w:gridCol w:w="629"/>
      </w:tblGrid>
      <w:tr w:rsidR="008811A1" w:rsidRPr="004B6A18" w:rsidTr="00DC6145">
        <w:tc>
          <w:tcPr>
            <w:tcW w:w="4724" w:type="dxa"/>
            <w:gridSpan w:val="3"/>
            <w:tcBorders>
              <w:top w:val="single" w:sz="12" w:space="0" w:color="auto"/>
              <w:bottom w:val="single" w:sz="4" w:space="0" w:color="auto"/>
              <w:right w:val="single" w:sz="4" w:space="0" w:color="auto"/>
            </w:tcBorders>
          </w:tcPr>
          <w:p w:rsidR="008811A1" w:rsidRPr="00C171A5" w:rsidRDefault="008811A1" w:rsidP="00230DF0">
            <w:pPr>
              <w:numPr>
                <w:ilvl w:val="0"/>
                <w:numId w:val="3"/>
              </w:numPr>
              <w:ind w:left="280" w:hanging="208"/>
              <w:rPr>
                <w:rFonts w:cs="Arial"/>
                <w:sz w:val="18"/>
                <w:szCs w:val="18"/>
              </w:rPr>
            </w:pPr>
            <w:r w:rsidRPr="00C171A5">
              <w:rPr>
                <w:bCs/>
                <w:sz w:val="18"/>
                <w:szCs w:val="18"/>
              </w:rPr>
              <w:t>Ist d</w:t>
            </w:r>
            <w:r w:rsidR="005D0C38">
              <w:rPr>
                <w:bCs/>
                <w:sz w:val="18"/>
                <w:szCs w:val="18"/>
              </w:rPr>
              <w:t xml:space="preserve">ie Zertifizierungstelle </w:t>
            </w:r>
            <w:r w:rsidRPr="00C171A5">
              <w:rPr>
                <w:bCs/>
                <w:sz w:val="18"/>
                <w:szCs w:val="18"/>
              </w:rPr>
              <w:t xml:space="preserve">für den begutachteten Geltungsbereich </w:t>
            </w:r>
            <w:r w:rsidRPr="005650B6">
              <w:rPr>
                <w:b/>
                <w:bCs/>
                <w:sz w:val="18"/>
                <w:szCs w:val="18"/>
              </w:rPr>
              <w:t>im Rahmen der EU-Richtlinien/Module notifiziert oder ist die Notifizierung beantragt</w:t>
            </w:r>
            <w:r w:rsidRPr="00C171A5">
              <w:rPr>
                <w:bCs/>
                <w:sz w:val="18"/>
                <w:szCs w:val="18"/>
              </w:rPr>
              <w:t>?</w:t>
            </w:r>
          </w:p>
        </w:tc>
        <w:tc>
          <w:tcPr>
            <w:tcW w:w="1003" w:type="dxa"/>
            <w:tcBorders>
              <w:top w:val="single" w:sz="12" w:space="0" w:color="auto"/>
              <w:bottom w:val="single" w:sz="4" w:space="0" w:color="auto"/>
              <w:right w:val="single" w:sz="4" w:space="0" w:color="auto"/>
            </w:tcBorders>
          </w:tcPr>
          <w:p w:rsidR="008811A1" w:rsidRPr="00C171A5" w:rsidRDefault="008811A1" w:rsidP="006913E7">
            <w:pPr>
              <w:rPr>
                <w:rFonts w:cs="Arial"/>
                <w:b/>
                <w:sz w:val="18"/>
                <w:szCs w:val="18"/>
              </w:rPr>
            </w:pPr>
            <w:r w:rsidRPr="00C171A5">
              <w:rPr>
                <w:rFonts w:cs="Arial"/>
                <w:b/>
                <w:sz w:val="18"/>
                <w:szCs w:val="18"/>
              </w:rPr>
              <w:t>SB</w:t>
            </w:r>
            <w:r w:rsidR="00884AA6">
              <w:rPr>
                <w:rFonts w:cs="Arial"/>
                <w:b/>
                <w:sz w:val="18"/>
                <w:szCs w:val="18"/>
              </w:rPr>
              <w:t xml:space="preserve"> + </w:t>
            </w:r>
            <w:r w:rsidR="0047472A">
              <w:rPr>
                <w:rFonts w:cs="Arial"/>
                <w:b/>
                <w:sz w:val="18"/>
                <w:szCs w:val="18"/>
              </w:rPr>
              <w:t>F</w:t>
            </w:r>
            <w:r w:rsidR="00884AA6">
              <w:rPr>
                <w:rFonts w:cs="Arial"/>
                <w:b/>
                <w:sz w:val="18"/>
                <w:szCs w:val="18"/>
              </w:rPr>
              <w:t>B</w:t>
            </w:r>
          </w:p>
        </w:tc>
        <w:tc>
          <w:tcPr>
            <w:tcW w:w="2360" w:type="dxa"/>
            <w:tcBorders>
              <w:top w:val="single" w:sz="12" w:space="0" w:color="auto"/>
              <w:left w:val="single" w:sz="4" w:space="0" w:color="auto"/>
              <w:bottom w:val="single" w:sz="4" w:space="0" w:color="auto"/>
              <w:right w:val="single" w:sz="4" w:space="0" w:color="auto"/>
            </w:tcBorders>
            <w:shd w:val="clear" w:color="auto" w:fill="DEEAF6"/>
          </w:tcPr>
          <w:p w:rsidR="008811A1" w:rsidRPr="00D57E59" w:rsidRDefault="008811A1" w:rsidP="006913E7">
            <w:pPr>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1824" w:type="dxa"/>
            <w:gridSpan w:val="4"/>
            <w:tcBorders>
              <w:top w:val="single" w:sz="12" w:space="0" w:color="auto"/>
              <w:bottom w:val="single" w:sz="4" w:space="0" w:color="auto"/>
            </w:tcBorders>
          </w:tcPr>
          <w:p w:rsidR="008811A1" w:rsidRPr="00B71404" w:rsidRDefault="008811A1" w:rsidP="006913E7">
            <w:pPr>
              <w:jc w:val="center"/>
              <w:rPr>
                <w:rFonts w:cs="Arial"/>
                <w:szCs w:val="22"/>
              </w:rPr>
            </w:pPr>
          </w:p>
        </w:tc>
      </w:tr>
      <w:tr w:rsidR="00E36C03" w:rsidRPr="004B6A18" w:rsidTr="00DC6145">
        <w:tc>
          <w:tcPr>
            <w:tcW w:w="1269" w:type="dxa"/>
            <w:tcBorders>
              <w:top w:val="single" w:sz="4" w:space="0" w:color="auto"/>
              <w:bottom w:val="single" w:sz="4" w:space="0" w:color="auto"/>
              <w:right w:val="single" w:sz="4" w:space="0" w:color="auto"/>
            </w:tcBorders>
            <w:shd w:val="clear" w:color="auto" w:fill="FFF2CC"/>
            <w:vAlign w:val="center"/>
          </w:tcPr>
          <w:p w:rsidR="00E36C03" w:rsidRPr="00E840A6" w:rsidRDefault="00E36C03" w:rsidP="006913E7">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5D6CE8">
              <w:rPr>
                <w:sz w:val="18"/>
                <w:szCs w:val="18"/>
              </w:rPr>
            </w:r>
            <w:r w:rsidR="005D6CE8">
              <w:rPr>
                <w:sz w:val="18"/>
                <w:szCs w:val="18"/>
              </w:rPr>
              <w:fldChar w:fldCharType="separate"/>
            </w:r>
            <w:r w:rsidRPr="00E840A6">
              <w:rPr>
                <w:sz w:val="18"/>
                <w:szCs w:val="18"/>
              </w:rPr>
              <w:fldChar w:fldCharType="end"/>
            </w:r>
            <w:r w:rsidRPr="00E840A6">
              <w:rPr>
                <w:sz w:val="18"/>
                <w:szCs w:val="18"/>
              </w:rPr>
              <w:t xml:space="preserve">  Ja</w:t>
            </w:r>
          </w:p>
        </w:tc>
        <w:tc>
          <w:tcPr>
            <w:tcW w:w="8642" w:type="dxa"/>
            <w:gridSpan w:val="8"/>
            <w:tcBorders>
              <w:top w:val="single" w:sz="4" w:space="0" w:color="auto"/>
              <w:left w:val="single" w:sz="4" w:space="0" w:color="auto"/>
              <w:bottom w:val="single" w:sz="4" w:space="0" w:color="auto"/>
            </w:tcBorders>
            <w:shd w:val="clear" w:color="auto" w:fill="FFF2CC"/>
            <w:vAlign w:val="center"/>
          </w:tcPr>
          <w:p w:rsidR="00E36C03" w:rsidRDefault="00E36C03" w:rsidP="00E36C03">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5D6CE8">
              <w:rPr>
                <w:sz w:val="18"/>
                <w:szCs w:val="18"/>
              </w:rPr>
            </w:r>
            <w:r w:rsidR="005D6CE8">
              <w:rPr>
                <w:sz w:val="18"/>
                <w:szCs w:val="18"/>
              </w:rPr>
              <w:fldChar w:fldCharType="separate"/>
            </w:r>
            <w:r w:rsidRPr="00E840A6">
              <w:rPr>
                <w:sz w:val="18"/>
                <w:szCs w:val="18"/>
              </w:rPr>
              <w:fldChar w:fldCharType="end"/>
            </w:r>
            <w:r w:rsidRPr="00E840A6">
              <w:rPr>
                <w:sz w:val="18"/>
                <w:szCs w:val="18"/>
              </w:rPr>
              <w:t xml:space="preserve">  Nein</w:t>
            </w:r>
          </w:p>
        </w:tc>
      </w:tr>
      <w:tr w:rsidR="00650059" w:rsidRPr="004B6A18" w:rsidTr="00DC6145">
        <w:tc>
          <w:tcPr>
            <w:tcW w:w="4724" w:type="dxa"/>
            <w:gridSpan w:val="3"/>
            <w:tcBorders>
              <w:top w:val="single" w:sz="12" w:space="0" w:color="auto"/>
              <w:bottom w:val="single" w:sz="4" w:space="0" w:color="auto"/>
              <w:right w:val="single" w:sz="4" w:space="0" w:color="auto"/>
            </w:tcBorders>
          </w:tcPr>
          <w:p w:rsidR="00650059" w:rsidRPr="00C171A5" w:rsidRDefault="00650059" w:rsidP="00230DF0">
            <w:pPr>
              <w:numPr>
                <w:ilvl w:val="0"/>
                <w:numId w:val="3"/>
              </w:numPr>
              <w:ind w:left="294" w:hanging="222"/>
              <w:rPr>
                <w:rFonts w:cs="Arial"/>
                <w:sz w:val="18"/>
                <w:szCs w:val="18"/>
              </w:rPr>
            </w:pPr>
            <w:r w:rsidRPr="00C171A5">
              <w:rPr>
                <w:bCs/>
                <w:sz w:val="18"/>
                <w:szCs w:val="18"/>
              </w:rPr>
              <w:t xml:space="preserve">Erfüllung der zusätzlichen Anforderungen gemäß der relevanten </w:t>
            </w:r>
            <w:r w:rsidRPr="005650B6">
              <w:rPr>
                <w:b/>
                <w:bCs/>
                <w:sz w:val="18"/>
                <w:szCs w:val="18"/>
              </w:rPr>
              <w:t>Richtlinien/Module</w:t>
            </w:r>
            <w:r w:rsidRPr="00C171A5">
              <w:rPr>
                <w:bCs/>
                <w:sz w:val="18"/>
                <w:szCs w:val="18"/>
              </w:rPr>
              <w:t xml:space="preserve"> (unter Berücksichtigung von EA 2/17, Beschluss Nr. 768/2008/EG)</w:t>
            </w:r>
          </w:p>
        </w:tc>
        <w:tc>
          <w:tcPr>
            <w:tcW w:w="1003" w:type="dxa"/>
            <w:tcBorders>
              <w:top w:val="single" w:sz="12" w:space="0" w:color="auto"/>
              <w:bottom w:val="single" w:sz="4" w:space="0" w:color="auto"/>
              <w:right w:val="single" w:sz="4" w:space="0" w:color="auto"/>
            </w:tcBorders>
          </w:tcPr>
          <w:p w:rsidR="00650059" w:rsidRPr="00C171A5" w:rsidRDefault="00650059" w:rsidP="006913E7">
            <w:pPr>
              <w:rPr>
                <w:rFonts w:cs="Arial"/>
                <w:b/>
                <w:sz w:val="18"/>
                <w:szCs w:val="18"/>
              </w:rPr>
            </w:pPr>
            <w:r w:rsidRPr="00C171A5">
              <w:rPr>
                <w:rFonts w:cs="Arial"/>
                <w:b/>
                <w:sz w:val="18"/>
                <w:szCs w:val="18"/>
              </w:rPr>
              <w:t>SB</w:t>
            </w:r>
            <w:r w:rsidR="00884AA6">
              <w:rPr>
                <w:rFonts w:cs="Arial"/>
                <w:b/>
                <w:sz w:val="18"/>
                <w:szCs w:val="18"/>
              </w:rPr>
              <w:t xml:space="preserve"> + </w:t>
            </w:r>
            <w:r w:rsidR="0047472A">
              <w:rPr>
                <w:rFonts w:cs="Arial"/>
                <w:b/>
                <w:sz w:val="18"/>
                <w:szCs w:val="18"/>
              </w:rPr>
              <w:t>F</w:t>
            </w:r>
            <w:r w:rsidR="00884AA6">
              <w:rPr>
                <w:rFonts w:cs="Arial"/>
                <w:b/>
                <w:sz w:val="18"/>
                <w:szCs w:val="18"/>
              </w:rPr>
              <w:t>B</w:t>
            </w:r>
          </w:p>
        </w:tc>
        <w:tc>
          <w:tcPr>
            <w:tcW w:w="2360" w:type="dxa"/>
            <w:tcBorders>
              <w:top w:val="single" w:sz="12" w:space="0" w:color="auto"/>
              <w:left w:val="single" w:sz="4" w:space="0" w:color="auto"/>
              <w:bottom w:val="single" w:sz="4" w:space="0" w:color="auto"/>
              <w:right w:val="single" w:sz="4" w:space="0" w:color="auto"/>
            </w:tcBorders>
            <w:shd w:val="clear" w:color="auto" w:fill="DEEAF6"/>
          </w:tcPr>
          <w:p w:rsidR="00650059" w:rsidRPr="00D57E59" w:rsidRDefault="00650059" w:rsidP="006913E7">
            <w:pPr>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8" w:type="dxa"/>
            <w:tcBorders>
              <w:top w:val="single" w:sz="12" w:space="0" w:color="auto"/>
              <w:bottom w:val="single" w:sz="4" w:space="0" w:color="auto"/>
            </w:tcBorders>
            <w:shd w:val="clear" w:color="auto" w:fill="FFF2CC"/>
          </w:tcPr>
          <w:p w:rsidR="00650059" w:rsidRPr="00AE25EF" w:rsidRDefault="00650059" w:rsidP="006913E7">
            <w:pPr>
              <w:jc w:val="center"/>
              <w:rPr>
                <w:rFonts w:cs="Arial"/>
                <w:sz w:val="16"/>
                <w:szCs w:val="16"/>
              </w:rPr>
            </w:pPr>
            <w:r w:rsidRPr="00AE25EF">
              <w:rPr>
                <w:rFonts w:cs="Arial"/>
                <w:bCs/>
                <w:sz w:val="16"/>
                <w:szCs w:val="16"/>
              </w:rPr>
              <w:fldChar w:fldCharType="begin">
                <w:ffData>
                  <w:name w:val=""/>
                  <w:enabled/>
                  <w:calcOnExit w:val="0"/>
                  <w:checkBox>
                    <w:sizeAuto/>
                    <w:default w:val="0"/>
                    <w:checked w:val="0"/>
                  </w:checkBox>
                </w:ffData>
              </w:fldChar>
            </w:r>
            <w:r w:rsidRPr="00AE25EF">
              <w:rPr>
                <w:rFonts w:cs="Arial"/>
                <w:bCs/>
                <w:sz w:val="16"/>
                <w:szCs w:val="16"/>
              </w:rPr>
              <w:instrText xml:space="preserve"> FORMCHECKBOX </w:instrText>
            </w:r>
            <w:r w:rsidR="005D6CE8">
              <w:rPr>
                <w:rFonts w:cs="Arial"/>
                <w:bCs/>
                <w:sz w:val="16"/>
                <w:szCs w:val="16"/>
              </w:rPr>
            </w:r>
            <w:r w:rsidR="005D6CE8">
              <w:rPr>
                <w:rFonts w:cs="Arial"/>
                <w:bCs/>
                <w:sz w:val="16"/>
                <w:szCs w:val="16"/>
              </w:rPr>
              <w:fldChar w:fldCharType="separate"/>
            </w:r>
            <w:r w:rsidRPr="00AE25EF">
              <w:rPr>
                <w:rFonts w:cs="Arial"/>
                <w:bCs/>
                <w:sz w:val="16"/>
                <w:szCs w:val="16"/>
              </w:rPr>
              <w:fldChar w:fldCharType="end"/>
            </w:r>
          </w:p>
        </w:tc>
        <w:tc>
          <w:tcPr>
            <w:tcW w:w="384" w:type="dxa"/>
            <w:tcBorders>
              <w:top w:val="single" w:sz="12" w:space="0" w:color="auto"/>
              <w:bottom w:val="single" w:sz="4" w:space="0" w:color="auto"/>
            </w:tcBorders>
            <w:shd w:val="clear" w:color="auto" w:fill="FFF2CC"/>
          </w:tcPr>
          <w:p w:rsidR="00650059" w:rsidRPr="00AE25EF" w:rsidRDefault="00650059" w:rsidP="006913E7">
            <w:pPr>
              <w:jc w:val="center"/>
              <w:rPr>
                <w:rFonts w:cs="Arial"/>
                <w:iCs/>
                <w:sz w:val="16"/>
                <w:szCs w:val="16"/>
              </w:rPr>
            </w:pPr>
            <w:r w:rsidRPr="00AE25EF">
              <w:rPr>
                <w:rFonts w:cs="Arial"/>
                <w:bCs/>
                <w:sz w:val="16"/>
                <w:szCs w:val="16"/>
              </w:rPr>
              <w:fldChar w:fldCharType="begin">
                <w:ffData>
                  <w:name w:val=""/>
                  <w:enabled/>
                  <w:calcOnExit w:val="0"/>
                  <w:checkBox>
                    <w:sizeAuto/>
                    <w:default w:val="0"/>
                  </w:checkBox>
                </w:ffData>
              </w:fldChar>
            </w:r>
            <w:r w:rsidRPr="00AE25EF">
              <w:rPr>
                <w:rFonts w:cs="Arial"/>
                <w:bCs/>
                <w:sz w:val="16"/>
                <w:szCs w:val="16"/>
              </w:rPr>
              <w:instrText xml:space="preserve"> FORMCHECKBOX </w:instrText>
            </w:r>
            <w:r w:rsidR="005D6CE8">
              <w:rPr>
                <w:rFonts w:cs="Arial"/>
                <w:bCs/>
                <w:sz w:val="16"/>
                <w:szCs w:val="16"/>
              </w:rPr>
            </w:r>
            <w:r w:rsidR="005D6CE8">
              <w:rPr>
                <w:rFonts w:cs="Arial"/>
                <w:bCs/>
                <w:sz w:val="16"/>
                <w:szCs w:val="16"/>
              </w:rPr>
              <w:fldChar w:fldCharType="separate"/>
            </w:r>
            <w:r w:rsidRPr="00AE25EF">
              <w:rPr>
                <w:rFonts w:cs="Arial"/>
                <w:bCs/>
                <w:sz w:val="16"/>
                <w:szCs w:val="16"/>
              </w:rPr>
              <w:fldChar w:fldCharType="end"/>
            </w:r>
          </w:p>
        </w:tc>
        <w:tc>
          <w:tcPr>
            <w:tcW w:w="413" w:type="dxa"/>
            <w:tcBorders>
              <w:top w:val="single" w:sz="12" w:space="0" w:color="auto"/>
              <w:bottom w:val="single" w:sz="4" w:space="0" w:color="auto"/>
            </w:tcBorders>
            <w:shd w:val="clear" w:color="auto" w:fill="FFF2CC"/>
          </w:tcPr>
          <w:p w:rsidR="00650059" w:rsidRPr="00AE25EF" w:rsidRDefault="00650059" w:rsidP="006913E7">
            <w:pPr>
              <w:jc w:val="center"/>
              <w:rPr>
                <w:rFonts w:cs="Arial"/>
                <w:iCs/>
                <w:sz w:val="16"/>
                <w:szCs w:val="16"/>
              </w:rPr>
            </w:pPr>
            <w:r w:rsidRPr="00AE25EF">
              <w:rPr>
                <w:rFonts w:cs="Arial"/>
                <w:bCs/>
                <w:sz w:val="16"/>
                <w:szCs w:val="16"/>
              </w:rPr>
              <w:fldChar w:fldCharType="begin">
                <w:ffData>
                  <w:name w:val=""/>
                  <w:enabled/>
                  <w:calcOnExit w:val="0"/>
                  <w:checkBox>
                    <w:sizeAuto/>
                    <w:default w:val="0"/>
                  </w:checkBox>
                </w:ffData>
              </w:fldChar>
            </w:r>
            <w:r w:rsidRPr="00AE25EF">
              <w:rPr>
                <w:rFonts w:cs="Arial"/>
                <w:bCs/>
                <w:sz w:val="16"/>
                <w:szCs w:val="16"/>
              </w:rPr>
              <w:instrText xml:space="preserve"> FORMCHECKBOX </w:instrText>
            </w:r>
            <w:r w:rsidR="005D6CE8">
              <w:rPr>
                <w:rFonts w:cs="Arial"/>
                <w:bCs/>
                <w:sz w:val="16"/>
                <w:szCs w:val="16"/>
              </w:rPr>
            </w:r>
            <w:r w:rsidR="005D6CE8">
              <w:rPr>
                <w:rFonts w:cs="Arial"/>
                <w:bCs/>
                <w:sz w:val="16"/>
                <w:szCs w:val="16"/>
              </w:rPr>
              <w:fldChar w:fldCharType="separate"/>
            </w:r>
            <w:r w:rsidRPr="00AE25EF">
              <w:rPr>
                <w:rFonts w:cs="Arial"/>
                <w:bCs/>
                <w:sz w:val="16"/>
                <w:szCs w:val="16"/>
              </w:rPr>
              <w:fldChar w:fldCharType="end"/>
            </w:r>
          </w:p>
        </w:tc>
        <w:tc>
          <w:tcPr>
            <w:tcW w:w="629" w:type="dxa"/>
            <w:tcBorders>
              <w:top w:val="single" w:sz="12" w:space="0" w:color="auto"/>
              <w:bottom w:val="single" w:sz="4" w:space="0" w:color="auto"/>
            </w:tcBorders>
            <w:shd w:val="clear" w:color="auto" w:fill="FFF2CC"/>
          </w:tcPr>
          <w:p w:rsidR="00650059" w:rsidRPr="00B71404" w:rsidRDefault="00650059" w:rsidP="006913E7">
            <w:pPr>
              <w:jc w:val="center"/>
              <w:rPr>
                <w:rFonts w:cs="Arial"/>
                <w:szCs w:val="22"/>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E36C03" w:rsidRPr="004B6A18" w:rsidTr="00DC6145">
        <w:tc>
          <w:tcPr>
            <w:tcW w:w="1269" w:type="dxa"/>
            <w:tcBorders>
              <w:top w:val="single" w:sz="4" w:space="0" w:color="auto"/>
              <w:bottom w:val="single" w:sz="4" w:space="0" w:color="auto"/>
              <w:right w:val="single" w:sz="4" w:space="0" w:color="auto"/>
            </w:tcBorders>
            <w:shd w:val="clear" w:color="auto" w:fill="FFF2CC"/>
          </w:tcPr>
          <w:p w:rsidR="00E36C03" w:rsidRPr="00E840A6" w:rsidRDefault="00E36C03" w:rsidP="006913E7">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5D6CE8">
              <w:rPr>
                <w:sz w:val="18"/>
                <w:szCs w:val="18"/>
              </w:rPr>
            </w:r>
            <w:r w:rsidR="005D6CE8">
              <w:rPr>
                <w:sz w:val="18"/>
                <w:szCs w:val="18"/>
              </w:rPr>
              <w:fldChar w:fldCharType="separate"/>
            </w:r>
            <w:r w:rsidRPr="00E840A6">
              <w:rPr>
                <w:sz w:val="18"/>
                <w:szCs w:val="18"/>
              </w:rPr>
              <w:fldChar w:fldCharType="end"/>
            </w:r>
            <w:r w:rsidRPr="00E840A6">
              <w:rPr>
                <w:sz w:val="18"/>
                <w:szCs w:val="18"/>
              </w:rPr>
              <w:t xml:space="preserve">  Ja</w:t>
            </w:r>
          </w:p>
        </w:tc>
        <w:tc>
          <w:tcPr>
            <w:tcW w:w="1008" w:type="dxa"/>
            <w:tcBorders>
              <w:top w:val="single" w:sz="4" w:space="0" w:color="auto"/>
              <w:left w:val="single" w:sz="4" w:space="0" w:color="auto"/>
              <w:bottom w:val="single" w:sz="4" w:space="0" w:color="auto"/>
              <w:right w:val="single" w:sz="4" w:space="0" w:color="auto"/>
            </w:tcBorders>
            <w:shd w:val="clear" w:color="auto" w:fill="FFF2CC"/>
          </w:tcPr>
          <w:p w:rsidR="00E36C03" w:rsidRPr="00E840A6" w:rsidRDefault="00E36C03" w:rsidP="006913E7">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5D6CE8">
              <w:rPr>
                <w:sz w:val="18"/>
                <w:szCs w:val="18"/>
              </w:rPr>
            </w:r>
            <w:r w:rsidR="005D6CE8">
              <w:rPr>
                <w:sz w:val="18"/>
                <w:szCs w:val="18"/>
              </w:rPr>
              <w:fldChar w:fldCharType="separate"/>
            </w:r>
            <w:r w:rsidRPr="00E840A6">
              <w:rPr>
                <w:sz w:val="18"/>
                <w:szCs w:val="18"/>
              </w:rPr>
              <w:fldChar w:fldCharType="end"/>
            </w:r>
            <w:r w:rsidRPr="00E840A6">
              <w:rPr>
                <w:sz w:val="18"/>
                <w:szCs w:val="18"/>
              </w:rPr>
              <w:t xml:space="preserve">  Nein</w:t>
            </w:r>
          </w:p>
        </w:tc>
        <w:tc>
          <w:tcPr>
            <w:tcW w:w="7634" w:type="dxa"/>
            <w:gridSpan w:val="7"/>
            <w:tcBorders>
              <w:top w:val="single" w:sz="4" w:space="0" w:color="auto"/>
              <w:left w:val="single" w:sz="4" w:space="0" w:color="auto"/>
              <w:bottom w:val="single" w:sz="4" w:space="0" w:color="auto"/>
            </w:tcBorders>
            <w:shd w:val="clear" w:color="auto" w:fill="FFF2CC"/>
            <w:vAlign w:val="center"/>
          </w:tcPr>
          <w:p w:rsidR="00E36C03" w:rsidRDefault="00E36C03" w:rsidP="00E36C03">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5D6CE8">
              <w:rPr>
                <w:sz w:val="18"/>
                <w:szCs w:val="18"/>
              </w:rPr>
            </w:r>
            <w:r w:rsidR="005D6CE8">
              <w:rPr>
                <w:sz w:val="18"/>
                <w:szCs w:val="18"/>
              </w:rPr>
              <w:fldChar w:fldCharType="separate"/>
            </w:r>
            <w:r w:rsidRPr="00E840A6">
              <w:rPr>
                <w:sz w:val="18"/>
                <w:szCs w:val="18"/>
              </w:rPr>
              <w:fldChar w:fldCharType="end"/>
            </w:r>
            <w:r w:rsidRPr="00E840A6">
              <w:rPr>
                <w:sz w:val="18"/>
                <w:szCs w:val="18"/>
              </w:rPr>
              <w:t xml:space="preserve">  Entfällt</w:t>
            </w:r>
          </w:p>
        </w:tc>
      </w:tr>
    </w:tbl>
    <w:p w:rsidR="00871C55" w:rsidRPr="00353D9B" w:rsidRDefault="00871C55" w:rsidP="00353D9B">
      <w:pPr>
        <w:keepNext/>
        <w:spacing w:before="0" w:after="0"/>
        <w:rPr>
          <w:rFonts w:cs="Calibri"/>
          <w:sz w:val="2"/>
          <w:szCs w:val="2"/>
        </w:rPr>
        <w:sectPr w:rsidR="00871C55"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E02C9D" w:rsidRPr="004B6A18" w:rsidTr="002F7FD0">
        <w:tc>
          <w:tcPr>
            <w:tcW w:w="9939" w:type="dxa"/>
            <w:tcBorders>
              <w:top w:val="single" w:sz="4" w:space="0" w:color="auto"/>
              <w:bottom w:val="single" w:sz="4" w:space="0" w:color="auto"/>
            </w:tcBorders>
            <w:shd w:val="clear" w:color="auto" w:fill="FFF2CC"/>
          </w:tcPr>
          <w:p w:rsidR="00E02C9D" w:rsidRPr="00B71404" w:rsidRDefault="00E02C9D" w:rsidP="00C365F2">
            <w:pPr>
              <w:rPr>
                <w:rFonts w:cs="Arial"/>
                <w:iCs/>
                <w:szCs w:val="22"/>
              </w:rPr>
            </w:pPr>
            <w:r w:rsidRPr="00E840A6">
              <w:t>Bemerkungen:</w:t>
            </w:r>
            <w:r>
              <w:rPr>
                <w:szCs w:val="22"/>
              </w:rPr>
              <w:t xml:space="preserve"> </w:t>
            </w:r>
          </w:p>
        </w:tc>
      </w:tr>
    </w:tbl>
    <w:p w:rsidR="00871C55" w:rsidRPr="00353D9B" w:rsidRDefault="00871C55" w:rsidP="00353D9B">
      <w:pPr>
        <w:keepNext/>
        <w:numPr>
          <w:ilvl w:val="0"/>
          <w:numId w:val="3"/>
        </w:numPr>
        <w:spacing w:before="0" w:after="0"/>
        <w:ind w:left="0" w:firstLine="0"/>
        <w:rPr>
          <w:rFonts w:cs="Calibri"/>
          <w:sz w:val="2"/>
          <w:szCs w:val="2"/>
        </w:rPr>
        <w:sectPr w:rsidR="00871C55" w:rsidRPr="00353D9B" w:rsidSect="008836AA">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1022"/>
        <w:gridCol w:w="2380"/>
        <w:gridCol w:w="991"/>
        <w:gridCol w:w="4249"/>
      </w:tblGrid>
      <w:tr w:rsidR="00650059" w:rsidRPr="004B6A18" w:rsidTr="00DC6145">
        <w:tc>
          <w:tcPr>
            <w:tcW w:w="4671" w:type="dxa"/>
            <w:gridSpan w:val="3"/>
            <w:tcBorders>
              <w:top w:val="single" w:sz="12" w:space="0" w:color="auto"/>
              <w:bottom w:val="single" w:sz="4" w:space="0" w:color="auto"/>
              <w:right w:val="single" w:sz="4" w:space="0" w:color="auto"/>
            </w:tcBorders>
          </w:tcPr>
          <w:p w:rsidR="00650059" w:rsidRPr="004454E2" w:rsidRDefault="00650059" w:rsidP="00230DF0">
            <w:pPr>
              <w:numPr>
                <w:ilvl w:val="0"/>
                <w:numId w:val="3"/>
              </w:numPr>
              <w:ind w:left="294" w:hanging="222"/>
              <w:rPr>
                <w:bCs/>
                <w:sz w:val="18"/>
                <w:szCs w:val="18"/>
              </w:rPr>
            </w:pPr>
            <w:r w:rsidRPr="004454E2">
              <w:rPr>
                <w:bCs/>
                <w:sz w:val="18"/>
                <w:szCs w:val="18"/>
              </w:rPr>
              <w:t>Erfüllung der Auflagen und Umsetzung der Korrekturmaßnahmen aus der früheren Begutachtung</w:t>
            </w:r>
          </w:p>
        </w:tc>
        <w:tc>
          <w:tcPr>
            <w:tcW w:w="991" w:type="dxa"/>
            <w:tcBorders>
              <w:top w:val="single" w:sz="12" w:space="0" w:color="auto"/>
              <w:bottom w:val="single" w:sz="4" w:space="0" w:color="auto"/>
              <w:right w:val="single" w:sz="4" w:space="0" w:color="auto"/>
            </w:tcBorders>
          </w:tcPr>
          <w:p w:rsidR="00650059" w:rsidRPr="00C171A5" w:rsidRDefault="00650059" w:rsidP="006913E7">
            <w:pPr>
              <w:rPr>
                <w:rFonts w:cs="Arial"/>
                <w:b/>
                <w:sz w:val="18"/>
                <w:szCs w:val="18"/>
              </w:rPr>
            </w:pPr>
            <w:r w:rsidRPr="00C171A5">
              <w:rPr>
                <w:rFonts w:cs="Arial"/>
                <w:b/>
                <w:sz w:val="18"/>
                <w:szCs w:val="18"/>
              </w:rPr>
              <w:t>SB</w:t>
            </w:r>
            <w:r w:rsidR="00884AA6">
              <w:rPr>
                <w:rFonts w:cs="Arial"/>
                <w:b/>
                <w:sz w:val="18"/>
                <w:szCs w:val="18"/>
              </w:rPr>
              <w:t xml:space="preserve"> + </w:t>
            </w:r>
            <w:r w:rsidR="0047472A">
              <w:rPr>
                <w:rFonts w:cs="Arial"/>
                <w:b/>
                <w:sz w:val="18"/>
                <w:szCs w:val="18"/>
              </w:rPr>
              <w:t>F</w:t>
            </w:r>
            <w:r w:rsidR="00884AA6">
              <w:rPr>
                <w:rFonts w:cs="Arial"/>
                <w:b/>
                <w:sz w:val="18"/>
                <w:szCs w:val="18"/>
              </w:rPr>
              <w:t>B</w:t>
            </w:r>
          </w:p>
        </w:tc>
        <w:tc>
          <w:tcPr>
            <w:tcW w:w="4249" w:type="dxa"/>
            <w:tcBorders>
              <w:top w:val="single" w:sz="12" w:space="0" w:color="auto"/>
              <w:left w:val="single" w:sz="4" w:space="0" w:color="auto"/>
              <w:bottom w:val="single" w:sz="4" w:space="0" w:color="auto"/>
            </w:tcBorders>
          </w:tcPr>
          <w:p w:rsidR="00650059" w:rsidRPr="00B71404" w:rsidRDefault="00650059" w:rsidP="006913E7">
            <w:pPr>
              <w:jc w:val="center"/>
              <w:rPr>
                <w:rFonts w:cs="Arial"/>
                <w:szCs w:val="22"/>
              </w:rPr>
            </w:pPr>
          </w:p>
        </w:tc>
      </w:tr>
      <w:tr w:rsidR="00E36C03" w:rsidRPr="004B6A18" w:rsidTr="00DC6145">
        <w:tc>
          <w:tcPr>
            <w:tcW w:w="1269" w:type="dxa"/>
            <w:tcBorders>
              <w:top w:val="single" w:sz="4" w:space="0" w:color="auto"/>
              <w:bottom w:val="single" w:sz="4" w:space="0" w:color="auto"/>
              <w:right w:val="single" w:sz="4" w:space="0" w:color="auto"/>
            </w:tcBorders>
            <w:shd w:val="clear" w:color="auto" w:fill="FFF2CC"/>
            <w:vAlign w:val="center"/>
          </w:tcPr>
          <w:p w:rsidR="00E36C03" w:rsidRPr="00E840A6" w:rsidRDefault="00E36C03" w:rsidP="006913E7">
            <w:pPr>
              <w:rPr>
                <w:sz w:val="18"/>
                <w:szCs w:val="18"/>
              </w:rPr>
            </w:pPr>
            <w:r w:rsidRPr="00221A87">
              <w:rPr>
                <w:rFonts w:cs="Arial"/>
                <w:bCs/>
                <w:sz w:val="18"/>
                <w:szCs w:val="18"/>
              </w:rPr>
              <w:fldChar w:fldCharType="begin">
                <w:ffData>
                  <w:name w:val="Kontrollkästchen1"/>
                  <w:enabled/>
                  <w:calcOnExit w:val="0"/>
                  <w:checkBox>
                    <w:sizeAuto/>
                    <w:default w:val="0"/>
                    <w:checked w:val="0"/>
                  </w:checkBox>
                </w:ffData>
              </w:fldChar>
            </w:r>
            <w:r w:rsidRPr="00221A87">
              <w:rPr>
                <w:rFonts w:cs="Arial"/>
                <w:bCs/>
                <w:sz w:val="18"/>
                <w:szCs w:val="18"/>
              </w:rPr>
              <w:instrText xml:space="preserve"> FORMCHECKBOX </w:instrText>
            </w:r>
            <w:r w:rsidR="005D6CE8">
              <w:rPr>
                <w:rFonts w:cs="Arial"/>
                <w:bCs/>
                <w:sz w:val="18"/>
                <w:szCs w:val="18"/>
              </w:rPr>
            </w:r>
            <w:r w:rsidR="005D6CE8">
              <w:rPr>
                <w:rFonts w:cs="Arial"/>
                <w:bCs/>
                <w:sz w:val="18"/>
                <w:szCs w:val="18"/>
              </w:rPr>
              <w:fldChar w:fldCharType="separate"/>
            </w:r>
            <w:r w:rsidRPr="00221A87">
              <w:rPr>
                <w:rFonts w:cs="Arial"/>
                <w:bCs/>
                <w:sz w:val="18"/>
                <w:szCs w:val="18"/>
              </w:rPr>
              <w:fldChar w:fldCharType="end"/>
            </w:r>
            <w:r w:rsidRPr="00221A87">
              <w:rPr>
                <w:rFonts w:cs="Arial"/>
                <w:bCs/>
                <w:sz w:val="18"/>
                <w:szCs w:val="18"/>
              </w:rPr>
              <w:t xml:space="preserve"> </w:t>
            </w:r>
            <w:r w:rsidRPr="00E840A6">
              <w:rPr>
                <w:sz w:val="18"/>
                <w:szCs w:val="18"/>
              </w:rPr>
              <w:t xml:space="preserve"> Ja</w:t>
            </w:r>
          </w:p>
        </w:tc>
        <w:tc>
          <w:tcPr>
            <w:tcW w:w="1022" w:type="dxa"/>
            <w:tcBorders>
              <w:top w:val="single" w:sz="4" w:space="0" w:color="auto"/>
              <w:left w:val="single" w:sz="4" w:space="0" w:color="auto"/>
              <w:bottom w:val="single" w:sz="4" w:space="0" w:color="auto"/>
              <w:right w:val="single" w:sz="4" w:space="0" w:color="auto"/>
            </w:tcBorders>
            <w:shd w:val="clear" w:color="auto" w:fill="FFF2CC"/>
            <w:vAlign w:val="center"/>
          </w:tcPr>
          <w:p w:rsidR="00E36C03" w:rsidRPr="00E840A6" w:rsidRDefault="00E36C03" w:rsidP="006913E7">
            <w:pPr>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5D6CE8">
              <w:rPr>
                <w:sz w:val="18"/>
                <w:szCs w:val="18"/>
              </w:rPr>
            </w:r>
            <w:r w:rsidR="005D6CE8">
              <w:rPr>
                <w:sz w:val="18"/>
                <w:szCs w:val="18"/>
              </w:rPr>
              <w:fldChar w:fldCharType="separate"/>
            </w:r>
            <w:r w:rsidRPr="00E840A6">
              <w:rPr>
                <w:sz w:val="18"/>
                <w:szCs w:val="18"/>
              </w:rPr>
              <w:fldChar w:fldCharType="end"/>
            </w:r>
            <w:r w:rsidRPr="00E840A6">
              <w:rPr>
                <w:sz w:val="18"/>
                <w:szCs w:val="18"/>
              </w:rPr>
              <w:t xml:space="preserve">  Nein</w:t>
            </w:r>
          </w:p>
        </w:tc>
        <w:tc>
          <w:tcPr>
            <w:tcW w:w="7620" w:type="dxa"/>
            <w:gridSpan w:val="3"/>
            <w:tcBorders>
              <w:top w:val="single" w:sz="4" w:space="0" w:color="auto"/>
              <w:left w:val="single" w:sz="4" w:space="0" w:color="auto"/>
              <w:bottom w:val="single" w:sz="4" w:space="0" w:color="auto"/>
            </w:tcBorders>
            <w:shd w:val="clear" w:color="auto" w:fill="FFF2CC"/>
            <w:vAlign w:val="center"/>
          </w:tcPr>
          <w:p w:rsidR="00E36C03" w:rsidRDefault="00E36C03" w:rsidP="00E36C03">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5D6CE8">
              <w:rPr>
                <w:sz w:val="18"/>
                <w:szCs w:val="18"/>
              </w:rPr>
            </w:r>
            <w:r w:rsidR="005D6CE8">
              <w:rPr>
                <w:sz w:val="18"/>
                <w:szCs w:val="18"/>
              </w:rPr>
              <w:fldChar w:fldCharType="separate"/>
            </w:r>
            <w:r w:rsidRPr="00E840A6">
              <w:rPr>
                <w:sz w:val="18"/>
                <w:szCs w:val="18"/>
              </w:rPr>
              <w:fldChar w:fldCharType="end"/>
            </w:r>
            <w:r w:rsidRPr="00E840A6">
              <w:rPr>
                <w:sz w:val="18"/>
                <w:szCs w:val="18"/>
              </w:rPr>
              <w:t xml:space="preserve">  Entfällt</w:t>
            </w:r>
          </w:p>
        </w:tc>
      </w:tr>
    </w:tbl>
    <w:p w:rsidR="00871C55" w:rsidRPr="00353D9B" w:rsidRDefault="00871C55" w:rsidP="00353D9B">
      <w:pPr>
        <w:keepNext/>
        <w:spacing w:before="0" w:after="0"/>
        <w:rPr>
          <w:rFonts w:cs="Calibri"/>
          <w:sz w:val="2"/>
          <w:szCs w:val="2"/>
        </w:rPr>
        <w:sectPr w:rsidR="00871C55"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E02C9D" w:rsidRPr="004B6A18" w:rsidTr="002F7FD0">
        <w:tc>
          <w:tcPr>
            <w:tcW w:w="9925" w:type="dxa"/>
            <w:tcBorders>
              <w:top w:val="single" w:sz="4" w:space="0" w:color="auto"/>
              <w:bottom w:val="single" w:sz="4" w:space="0" w:color="auto"/>
            </w:tcBorders>
            <w:shd w:val="clear" w:color="auto" w:fill="FFF2CC"/>
          </w:tcPr>
          <w:p w:rsidR="00E02C9D" w:rsidRPr="00B71404" w:rsidRDefault="00E02C9D" w:rsidP="00C365F2">
            <w:pPr>
              <w:rPr>
                <w:rFonts w:cs="Arial"/>
                <w:iCs/>
                <w:szCs w:val="22"/>
              </w:rPr>
            </w:pPr>
            <w:r w:rsidRPr="00E840A6">
              <w:t>Bemerkungen:</w:t>
            </w:r>
            <w:r>
              <w:rPr>
                <w:szCs w:val="22"/>
              </w:rPr>
              <w:t xml:space="preserve"> </w:t>
            </w:r>
          </w:p>
        </w:tc>
      </w:tr>
    </w:tbl>
    <w:p w:rsidR="001D7AC3" w:rsidRPr="00353D9B" w:rsidRDefault="001D7AC3" w:rsidP="00353D9B">
      <w:pPr>
        <w:pStyle w:val="Standard10"/>
        <w:keepNext/>
        <w:spacing w:before="0" w:after="0"/>
        <w:rPr>
          <w:rFonts w:cs="Calibri"/>
          <w:b/>
          <w:sz w:val="2"/>
          <w:szCs w:val="2"/>
        </w:rPr>
        <w:sectPr w:rsidR="001D7AC3" w:rsidRPr="00353D9B" w:rsidSect="008836AA">
          <w:endnotePr>
            <w:numFmt w:val="decimal"/>
          </w:endnotePr>
          <w:type w:val="continuous"/>
          <w:pgSz w:w="11906" w:h="16838" w:code="9"/>
          <w:pgMar w:top="567" w:right="851" w:bottom="851" w:left="1134" w:header="720" w:footer="567" w:gutter="0"/>
          <w:cols w:space="720"/>
          <w:formProt w:val="0"/>
          <w:docGrid w:linePitch="299"/>
        </w:sectPr>
      </w:pPr>
    </w:p>
    <w:p w:rsidR="00033F75" w:rsidRDefault="00033F75" w:rsidP="00FD622D">
      <w:pPr>
        <w:spacing w:after="40" w:line="200" w:lineRule="exact"/>
        <w:rPr>
          <w:szCs w:val="22"/>
        </w:rPr>
      </w:pPr>
    </w:p>
    <w:tbl>
      <w:tblPr>
        <w:tblW w:w="9929" w:type="dxa"/>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8084"/>
        <w:gridCol w:w="1845"/>
      </w:tblGrid>
      <w:tr w:rsidR="005D2105" w:rsidRPr="004B6A18" w:rsidTr="002F7FD0">
        <w:trPr>
          <w:cantSplit/>
        </w:trPr>
        <w:tc>
          <w:tcPr>
            <w:tcW w:w="8084" w:type="dxa"/>
            <w:tcBorders>
              <w:right w:val="single" w:sz="4" w:space="0" w:color="auto"/>
            </w:tcBorders>
          </w:tcPr>
          <w:p w:rsidR="005D2105" w:rsidRPr="00AC092F" w:rsidRDefault="005D2105" w:rsidP="006913E7">
            <w:pPr>
              <w:rPr>
                <w:b/>
                <w:szCs w:val="22"/>
              </w:rPr>
            </w:pPr>
            <w:r>
              <w:rPr>
                <w:b/>
                <w:szCs w:val="22"/>
              </w:rPr>
              <w:t>Vorabp</w:t>
            </w:r>
            <w:r w:rsidRPr="00B078CB">
              <w:rPr>
                <w:b/>
                <w:szCs w:val="22"/>
              </w:rPr>
              <w:t>rüfung der Dokumente</w:t>
            </w:r>
            <w:r>
              <w:rPr>
                <w:b/>
                <w:szCs w:val="22"/>
              </w:rPr>
              <w:t xml:space="preserve"> und Aufzeichnungen</w:t>
            </w:r>
            <w:r w:rsidRPr="00B078CB">
              <w:rPr>
                <w:b/>
                <w:szCs w:val="22"/>
              </w:rPr>
              <w:t xml:space="preserve"> </w:t>
            </w:r>
            <w:r>
              <w:rPr>
                <w:b/>
                <w:szCs w:val="22"/>
              </w:rPr>
              <w:t>durchgeführt am:</w:t>
            </w:r>
          </w:p>
        </w:tc>
        <w:tc>
          <w:tcPr>
            <w:tcW w:w="1845" w:type="dxa"/>
            <w:tcBorders>
              <w:top w:val="single" w:sz="4" w:space="0" w:color="auto"/>
              <w:left w:val="single" w:sz="4" w:space="0" w:color="auto"/>
              <w:bottom w:val="single" w:sz="4" w:space="0" w:color="auto"/>
              <w:right w:val="single" w:sz="4" w:space="0" w:color="auto"/>
            </w:tcBorders>
            <w:shd w:val="clear" w:color="auto" w:fill="FFF2CC"/>
          </w:tcPr>
          <w:p w:rsidR="005D2105" w:rsidRPr="00E81881" w:rsidRDefault="005D2105" w:rsidP="006913E7">
            <w:pPr>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5D2105" w:rsidRDefault="005D2105" w:rsidP="006913E7">
      <w:pPr>
        <w:rPr>
          <w:szCs w:val="22"/>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4110"/>
        <w:gridCol w:w="1416"/>
        <w:gridCol w:w="1106"/>
        <w:gridCol w:w="1441"/>
        <w:gridCol w:w="1840"/>
      </w:tblGrid>
      <w:tr w:rsidR="005D2105" w:rsidRPr="004B6A18" w:rsidTr="00DC6145">
        <w:tc>
          <w:tcPr>
            <w:tcW w:w="4110" w:type="dxa"/>
            <w:tcBorders>
              <w:bottom w:val="single" w:sz="2" w:space="0" w:color="auto"/>
            </w:tcBorders>
            <w:vAlign w:val="center"/>
          </w:tcPr>
          <w:p w:rsidR="005D2105" w:rsidRPr="00A128BC" w:rsidRDefault="005D2105" w:rsidP="006913E7">
            <w:pPr>
              <w:pStyle w:val="Kopfzeile"/>
              <w:tabs>
                <w:tab w:val="clear" w:pos="4536"/>
                <w:tab w:val="clear" w:pos="9072"/>
              </w:tabs>
              <w:rPr>
                <w:rFonts w:ascii="Calibri" w:hAnsi="Calibri"/>
                <w:b/>
                <w:sz w:val="22"/>
                <w:szCs w:val="22"/>
                <w:lang w:val="de-DE" w:eastAsia="de-DE"/>
              </w:rPr>
            </w:pPr>
            <w:r w:rsidRPr="00A128BC">
              <w:rPr>
                <w:rFonts w:ascii="Calibri" w:hAnsi="Calibri"/>
                <w:b/>
                <w:sz w:val="22"/>
                <w:szCs w:val="22"/>
                <w:lang w:val="de-DE" w:eastAsia="de-DE"/>
              </w:rPr>
              <w:t>Anzahl der Abweichungen:</w:t>
            </w:r>
          </w:p>
        </w:tc>
        <w:tc>
          <w:tcPr>
            <w:tcW w:w="1416" w:type="dxa"/>
            <w:tcBorders>
              <w:bottom w:val="single" w:sz="2" w:space="0" w:color="auto"/>
              <w:right w:val="single" w:sz="4" w:space="0" w:color="auto"/>
            </w:tcBorders>
          </w:tcPr>
          <w:p w:rsidR="005D2105" w:rsidRPr="009A66A0" w:rsidRDefault="005D2105" w:rsidP="00DC6145">
            <w:pPr>
              <w:jc w:val="center"/>
              <w:rPr>
                <w:szCs w:val="22"/>
              </w:rPr>
            </w:pPr>
            <w:r>
              <w:rPr>
                <w:szCs w:val="22"/>
              </w:rPr>
              <w:t>Nicht kritisch</w:t>
            </w:r>
            <w:r w:rsidRPr="009A66A0">
              <w:rPr>
                <w:szCs w:val="22"/>
              </w:rPr>
              <w:t>:</w:t>
            </w:r>
          </w:p>
        </w:tc>
        <w:tc>
          <w:tcPr>
            <w:tcW w:w="1106" w:type="dxa"/>
            <w:tcBorders>
              <w:top w:val="single" w:sz="4" w:space="0" w:color="auto"/>
              <w:left w:val="single" w:sz="4" w:space="0" w:color="auto"/>
              <w:bottom w:val="single" w:sz="4" w:space="0" w:color="auto"/>
              <w:right w:val="single" w:sz="4" w:space="0" w:color="auto"/>
            </w:tcBorders>
            <w:shd w:val="clear" w:color="auto" w:fill="FFF2CC"/>
          </w:tcPr>
          <w:p w:rsidR="005D2105" w:rsidRPr="00265687" w:rsidRDefault="005D2105" w:rsidP="006913E7">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441" w:type="dxa"/>
            <w:tcBorders>
              <w:left w:val="single" w:sz="4" w:space="0" w:color="auto"/>
              <w:bottom w:val="single" w:sz="2" w:space="0" w:color="auto"/>
              <w:right w:val="single" w:sz="4" w:space="0" w:color="auto"/>
            </w:tcBorders>
          </w:tcPr>
          <w:p w:rsidR="005D2105" w:rsidRPr="009A66A0" w:rsidRDefault="005D2105" w:rsidP="00DC6145">
            <w:pPr>
              <w:jc w:val="center"/>
              <w:rPr>
                <w:szCs w:val="22"/>
              </w:rPr>
            </w:pPr>
            <w:r>
              <w:rPr>
                <w:szCs w:val="22"/>
              </w:rPr>
              <w:t>K</w:t>
            </w:r>
            <w:r w:rsidRPr="009A66A0">
              <w:rPr>
                <w:szCs w:val="22"/>
              </w:rPr>
              <w:t>ritisch:</w:t>
            </w:r>
          </w:p>
        </w:tc>
        <w:tc>
          <w:tcPr>
            <w:tcW w:w="1840" w:type="dxa"/>
            <w:tcBorders>
              <w:top w:val="single" w:sz="4" w:space="0" w:color="auto"/>
              <w:left w:val="single" w:sz="4" w:space="0" w:color="auto"/>
              <w:bottom w:val="single" w:sz="4" w:space="0" w:color="auto"/>
              <w:right w:val="single" w:sz="4" w:space="0" w:color="auto"/>
            </w:tcBorders>
            <w:shd w:val="clear" w:color="auto" w:fill="FFF2CC"/>
          </w:tcPr>
          <w:p w:rsidR="005D2105" w:rsidRPr="00265687" w:rsidRDefault="005D2105" w:rsidP="006913E7">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C51C25" w:rsidRPr="00CB42F6" w:rsidRDefault="00C51C25" w:rsidP="00C51C25">
      <w:pPr>
        <w:rPr>
          <w:b/>
          <w:szCs w:val="22"/>
        </w:rPr>
      </w:pPr>
    </w:p>
    <w:tbl>
      <w:tblPr>
        <w:tblW w:w="5000" w:type="pct"/>
        <w:tblBorders>
          <w:top w:val="single" w:sz="4" w:space="0" w:color="auto"/>
          <w:left w:val="single" w:sz="2" w:space="0" w:color="auto"/>
          <w:bottom w:val="single" w:sz="4" w:space="0" w:color="auto"/>
          <w:right w:val="single" w:sz="2" w:space="0" w:color="auto"/>
        </w:tblBorders>
        <w:shd w:val="clear" w:color="auto" w:fill="E6E6E6"/>
        <w:tblLayout w:type="fixed"/>
        <w:tblCellMar>
          <w:left w:w="79" w:type="dxa"/>
          <w:right w:w="79" w:type="dxa"/>
        </w:tblCellMar>
        <w:tblLook w:val="0000" w:firstRow="0" w:lastRow="0" w:firstColumn="0" w:lastColumn="0" w:noHBand="0" w:noVBand="0"/>
      </w:tblPr>
      <w:tblGrid>
        <w:gridCol w:w="9915"/>
      </w:tblGrid>
      <w:tr w:rsidR="005D2105" w:rsidTr="002F7FD0">
        <w:tc>
          <w:tcPr>
            <w:tcW w:w="9929" w:type="dxa"/>
            <w:tcBorders>
              <w:top w:val="single" w:sz="2" w:space="0" w:color="auto"/>
              <w:bottom w:val="single" w:sz="2" w:space="0" w:color="auto"/>
            </w:tcBorders>
            <w:shd w:val="clear" w:color="auto" w:fill="FFFFFF"/>
          </w:tcPr>
          <w:p w:rsidR="005D2105" w:rsidRPr="001E016C" w:rsidRDefault="005D2105" w:rsidP="00AF1A09">
            <w:pPr>
              <w:keepNext/>
              <w:keepLines/>
              <w:rPr>
                <w:szCs w:val="22"/>
              </w:rPr>
            </w:pPr>
            <w:r w:rsidRPr="00CB42F6">
              <w:rPr>
                <w:b/>
                <w:szCs w:val="22"/>
              </w:rPr>
              <w:t>Einschränkungen des Geltungsbereichs der Akkreditierung</w:t>
            </w:r>
            <w:r>
              <w:rPr>
                <w:szCs w:val="22"/>
              </w:rPr>
              <w:t xml:space="preserve"> (Angabe der </w:t>
            </w:r>
            <w:r w:rsidR="005D0C38">
              <w:rPr>
                <w:szCs w:val="22"/>
              </w:rPr>
              <w:t>Zertifizierungsstelle</w:t>
            </w:r>
            <w:r>
              <w:rPr>
                <w:szCs w:val="22"/>
              </w:rPr>
              <w:t>)</w:t>
            </w:r>
            <w:r w:rsidRPr="00E81881">
              <w:rPr>
                <w:szCs w:val="22"/>
              </w:rPr>
              <w:t>:</w:t>
            </w:r>
            <w:r>
              <w:rPr>
                <w:szCs w:val="22"/>
              </w:rPr>
              <w:t xml:space="preserve"> </w:t>
            </w:r>
          </w:p>
        </w:tc>
      </w:tr>
    </w:tbl>
    <w:p w:rsidR="00C51C25" w:rsidRPr="00353D9B" w:rsidRDefault="00C51C25" w:rsidP="00353D9B">
      <w:pPr>
        <w:keepNext/>
        <w:spacing w:before="0" w:after="0"/>
        <w:rPr>
          <w:rFonts w:cs="Calibri"/>
          <w:b/>
          <w:sz w:val="2"/>
          <w:szCs w:val="2"/>
        </w:rPr>
        <w:sectPr w:rsidR="00C51C25"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2" w:space="0" w:color="auto"/>
          <w:bottom w:val="single" w:sz="4" w:space="0" w:color="auto"/>
          <w:right w:val="single" w:sz="2" w:space="0" w:color="auto"/>
        </w:tblBorders>
        <w:shd w:val="clear" w:color="auto" w:fill="E6E6E6"/>
        <w:tblLayout w:type="fixed"/>
        <w:tblCellMar>
          <w:left w:w="79" w:type="dxa"/>
          <w:right w:w="79" w:type="dxa"/>
        </w:tblCellMar>
        <w:tblLook w:val="0000" w:firstRow="0" w:lastRow="0" w:firstColumn="0" w:lastColumn="0" w:noHBand="0" w:noVBand="0"/>
      </w:tblPr>
      <w:tblGrid>
        <w:gridCol w:w="9915"/>
      </w:tblGrid>
      <w:tr w:rsidR="00C51C25" w:rsidTr="002F7FD0">
        <w:tc>
          <w:tcPr>
            <w:tcW w:w="9929" w:type="dxa"/>
            <w:tcBorders>
              <w:top w:val="single" w:sz="2" w:space="0" w:color="auto"/>
              <w:bottom w:val="single" w:sz="4" w:space="0" w:color="auto"/>
            </w:tcBorders>
            <w:shd w:val="clear" w:color="auto" w:fill="FFF2CC"/>
          </w:tcPr>
          <w:p w:rsidR="00C51C25" w:rsidRPr="00CB42F6" w:rsidRDefault="00C51C25" w:rsidP="009B3B55"/>
        </w:tc>
      </w:tr>
    </w:tbl>
    <w:p w:rsidR="00C51C25" w:rsidRPr="00353D9B" w:rsidRDefault="00C51C25" w:rsidP="00353D9B">
      <w:pPr>
        <w:keepNext/>
        <w:spacing w:before="0" w:after="0"/>
        <w:rPr>
          <w:rFonts w:cs="Calibri"/>
          <w:sz w:val="2"/>
          <w:szCs w:val="2"/>
        </w:rPr>
        <w:sectPr w:rsidR="00C51C25" w:rsidRPr="00353D9B" w:rsidSect="008836AA">
          <w:endnotePr>
            <w:numFmt w:val="decimal"/>
          </w:endnotePr>
          <w:type w:val="continuous"/>
          <w:pgSz w:w="11906" w:h="16838" w:code="9"/>
          <w:pgMar w:top="567" w:right="851" w:bottom="851" w:left="1134" w:header="720" w:footer="567" w:gutter="0"/>
          <w:cols w:space="720"/>
          <w:formProt w:val="0"/>
          <w:docGrid w:linePitch="299"/>
        </w:sectPr>
      </w:pPr>
    </w:p>
    <w:p w:rsidR="005D2105" w:rsidRDefault="005D2105" w:rsidP="006913E7">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4B6A18" w:rsidTr="002F7FD0">
        <w:tc>
          <w:tcPr>
            <w:tcW w:w="9921" w:type="dxa"/>
            <w:tcBorders>
              <w:top w:val="single" w:sz="4" w:space="0" w:color="auto"/>
            </w:tcBorders>
            <w:shd w:val="clear" w:color="auto" w:fill="D9D9D9"/>
            <w:vAlign w:val="center"/>
          </w:tcPr>
          <w:p w:rsidR="00033F75" w:rsidRPr="00F95DE7" w:rsidRDefault="00E70D4B" w:rsidP="00AF1A09">
            <w:pPr>
              <w:keepNext/>
              <w:keepLines/>
              <w:rPr>
                <w:b/>
                <w:szCs w:val="22"/>
                <w:lang w:val="fr-FR"/>
              </w:rPr>
            </w:pPr>
            <w:r>
              <w:rPr>
                <w:b/>
                <w:szCs w:val="22"/>
                <w:lang w:val="fr-FR"/>
              </w:rPr>
              <w:t>Gesamtbewertung</w:t>
            </w:r>
            <w:r w:rsidR="00033F75" w:rsidRPr="00F95DE7">
              <w:rPr>
                <w:b/>
                <w:szCs w:val="22"/>
                <w:lang w:val="fr-FR"/>
              </w:rPr>
              <w:t>, Bemerkungen und Verbesserungspotentiale</w:t>
            </w:r>
          </w:p>
        </w:tc>
      </w:tr>
      <w:tr w:rsidR="00033F75" w:rsidTr="002F7FD0">
        <w:tc>
          <w:tcPr>
            <w:tcW w:w="9921" w:type="dxa"/>
            <w:tcBorders>
              <w:bottom w:val="single" w:sz="4" w:space="0" w:color="auto"/>
            </w:tcBorders>
            <w:vAlign w:val="center"/>
          </w:tcPr>
          <w:p w:rsidR="00033F75" w:rsidRPr="00E81881" w:rsidRDefault="00CB1058" w:rsidP="00230DF0">
            <w:pPr>
              <w:keepNext/>
              <w:keepLines/>
              <w:rPr>
                <w:sz w:val="18"/>
                <w:szCs w:val="18"/>
              </w:rPr>
            </w:pPr>
            <w:r w:rsidRPr="00CB1058">
              <w:rPr>
                <w:sz w:val="18"/>
                <w:szCs w:val="18"/>
              </w:rPr>
              <w:t xml:space="preserve">Eignung der personellen und räumlichen Ausstattung • Erfüllung der zusätzlichen Anforderungen • Gesamteindruck unter Hervorhebung von Besonderheiten, Stärken und Schwächen der Zertifizierungsstelle zur Eignung bzw. Wirksamkeit des QM-Systems </w:t>
            </w:r>
            <w:r>
              <w:rPr>
                <w:sz w:val="18"/>
                <w:szCs w:val="18"/>
              </w:rPr>
              <w:br/>
            </w:r>
            <w:r w:rsidRPr="00CB1058">
              <w:rPr>
                <w:sz w:val="18"/>
                <w:szCs w:val="18"/>
              </w:rPr>
              <w:t>einschließlich Verbesserungspotentiale • Abschließende Bewertung</w:t>
            </w:r>
            <w:r w:rsidR="00BF3A10">
              <w:rPr>
                <w:sz w:val="18"/>
                <w:szCs w:val="18"/>
              </w:rPr>
              <w:t>, ggf.</w:t>
            </w:r>
            <w:r w:rsidR="00BF3A10" w:rsidRPr="00B078CB">
              <w:rPr>
                <w:sz w:val="18"/>
                <w:szCs w:val="18"/>
              </w:rPr>
              <w:t xml:space="preserve"> Schwerpunkte</w:t>
            </w:r>
            <w:r w:rsidR="00BF3A10">
              <w:rPr>
                <w:sz w:val="18"/>
                <w:szCs w:val="18"/>
              </w:rPr>
              <w:t>/Hinweise</w:t>
            </w:r>
            <w:r w:rsidR="00BF3A10" w:rsidRPr="00B078CB">
              <w:rPr>
                <w:sz w:val="18"/>
                <w:szCs w:val="18"/>
              </w:rPr>
              <w:t xml:space="preserve"> für die nachfolgende Begutachtung</w:t>
            </w:r>
            <w:r w:rsidR="00BF3A10">
              <w:rPr>
                <w:sz w:val="18"/>
                <w:szCs w:val="18"/>
              </w:rPr>
              <w:t>.</w:t>
            </w:r>
          </w:p>
        </w:tc>
      </w:tr>
    </w:tbl>
    <w:p w:rsidR="00C51C25" w:rsidRPr="00353D9B" w:rsidRDefault="00C51C25" w:rsidP="00353D9B">
      <w:pPr>
        <w:keepNext/>
        <w:spacing w:before="0" w:after="0"/>
        <w:rPr>
          <w:rFonts w:cs="Calibri"/>
          <w:sz w:val="2"/>
          <w:szCs w:val="2"/>
        </w:rPr>
        <w:sectPr w:rsidR="00C51C25" w:rsidRPr="00353D9B" w:rsidSect="008836AA">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4B6A18" w:rsidTr="002F7FD0">
        <w:tc>
          <w:tcPr>
            <w:tcW w:w="9921" w:type="dxa"/>
            <w:tcBorders>
              <w:top w:val="single" w:sz="4" w:space="0" w:color="auto"/>
              <w:bottom w:val="single" w:sz="4" w:space="0" w:color="auto"/>
            </w:tcBorders>
            <w:shd w:val="clear" w:color="auto" w:fill="FFF2CC"/>
          </w:tcPr>
          <w:p w:rsidR="00033F75" w:rsidRPr="003567D2" w:rsidRDefault="00033F75" w:rsidP="009B3B55"/>
        </w:tc>
      </w:tr>
    </w:tbl>
    <w:p w:rsidR="00C51C25" w:rsidRPr="00353D9B" w:rsidRDefault="00C51C25" w:rsidP="00353D9B">
      <w:pPr>
        <w:keepNext/>
        <w:spacing w:before="0" w:after="0"/>
        <w:rPr>
          <w:rFonts w:cs="Calibri"/>
          <w:sz w:val="2"/>
          <w:szCs w:val="2"/>
        </w:rPr>
        <w:sectPr w:rsidR="00C51C25" w:rsidRPr="00353D9B" w:rsidSect="008836AA">
          <w:endnotePr>
            <w:numFmt w:val="decimal"/>
          </w:endnotePr>
          <w:type w:val="continuous"/>
          <w:pgSz w:w="11906" w:h="16838" w:code="9"/>
          <w:pgMar w:top="567" w:right="851" w:bottom="851" w:left="1134" w:header="720" w:footer="567" w:gutter="0"/>
          <w:cols w:space="720"/>
          <w:formProt w:val="0"/>
          <w:docGrid w:linePitch="299"/>
        </w:sectPr>
      </w:pPr>
    </w:p>
    <w:p w:rsidR="005D2105" w:rsidRDefault="005D2105" w:rsidP="006913E7"/>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564"/>
        <w:gridCol w:w="2905"/>
        <w:gridCol w:w="783"/>
        <w:gridCol w:w="1233"/>
        <w:gridCol w:w="2025"/>
        <w:gridCol w:w="2405"/>
      </w:tblGrid>
      <w:tr w:rsidR="001E016C" w:rsidTr="005D73E8">
        <w:tc>
          <w:tcPr>
            <w:tcW w:w="4252" w:type="dxa"/>
            <w:gridSpan w:val="3"/>
          </w:tcPr>
          <w:p w:rsidR="003567D2" w:rsidRDefault="003567D2" w:rsidP="00AF1A09">
            <w:pPr>
              <w:keepNext/>
              <w:keepLines/>
              <w:rPr>
                <w:b/>
                <w:lang w:val="fr-FR"/>
              </w:rPr>
            </w:pPr>
            <w:r>
              <w:rPr>
                <w:b/>
                <w:lang w:val="fr-FR"/>
              </w:rPr>
              <w:lastRenderedPageBreak/>
              <w:t xml:space="preserve">Empfehlung </w:t>
            </w:r>
            <w:r w:rsidR="00BE4D0B">
              <w:rPr>
                <w:b/>
                <w:lang w:val="fr-FR"/>
              </w:rPr>
              <w:t>der</w:t>
            </w:r>
            <w:r>
              <w:rPr>
                <w:b/>
                <w:lang w:val="fr-FR"/>
              </w:rPr>
              <w:t xml:space="preserve"> Akkreditierung:</w:t>
            </w:r>
            <w:r w:rsidR="00B475F8" w:rsidRPr="001504AF">
              <w:rPr>
                <w:rStyle w:val="Endnotenzeichen"/>
                <w:lang w:val="fr-FR"/>
              </w:rPr>
              <w:endnoteReference w:id="5"/>
            </w:r>
            <w:r w:rsidR="00AC092F" w:rsidRPr="00AC092F">
              <w:rPr>
                <w:vertAlign w:val="superscript"/>
              </w:rPr>
              <w:t>)</w:t>
            </w:r>
            <w:r w:rsidR="00E21CAA">
              <w:rPr>
                <w:vertAlign w:val="superscript"/>
              </w:rPr>
              <w:t xml:space="preserve">, </w:t>
            </w:r>
            <w:r w:rsidR="00B475F8">
              <w:rPr>
                <w:rStyle w:val="Endnotenzeichen"/>
              </w:rPr>
              <w:endnoteReference w:id="6"/>
            </w:r>
            <w:r w:rsidRPr="00283E65">
              <w:rPr>
                <w:vertAlign w:val="superscript"/>
              </w:rPr>
              <w:t>)</w:t>
            </w:r>
          </w:p>
        </w:tc>
        <w:tc>
          <w:tcPr>
            <w:tcW w:w="1233" w:type="dxa"/>
            <w:tcBorders>
              <w:top w:val="single" w:sz="2" w:space="0" w:color="auto"/>
              <w:bottom w:val="nil"/>
            </w:tcBorders>
            <w:shd w:val="clear" w:color="auto" w:fill="FFF2CC"/>
            <w:vAlign w:val="center"/>
          </w:tcPr>
          <w:p w:rsidR="003567D2" w:rsidRPr="003B6747" w:rsidRDefault="003567D2" w:rsidP="00AF1A09">
            <w:pPr>
              <w:keepNext/>
              <w:keepLines/>
              <w:tabs>
                <w:tab w:val="left" w:pos="630"/>
                <w:tab w:val="left" w:pos="913"/>
              </w:tabs>
              <w:rPr>
                <w:b/>
                <w:szCs w:val="22"/>
              </w:rPr>
            </w:pPr>
            <w:r w:rsidRPr="003B6747">
              <w:rPr>
                <w:szCs w:val="22"/>
              </w:rPr>
              <w:fldChar w:fldCharType="begin">
                <w:ffData>
                  <w:name w:val=""/>
                  <w:enabled/>
                  <w:calcOnExit w:val="0"/>
                  <w:checkBox>
                    <w:sizeAuto/>
                    <w:default w:val="0"/>
                    <w:checked w:val="0"/>
                  </w:checkBox>
                </w:ffData>
              </w:fldChar>
            </w:r>
            <w:r w:rsidRPr="003B6747">
              <w:rPr>
                <w:szCs w:val="22"/>
              </w:rPr>
              <w:instrText xml:space="preserve"> FORMCHECKBOX </w:instrText>
            </w:r>
            <w:r w:rsidR="005D6CE8">
              <w:rPr>
                <w:szCs w:val="22"/>
              </w:rPr>
            </w:r>
            <w:r w:rsidR="005D6CE8">
              <w:rPr>
                <w:szCs w:val="22"/>
              </w:rPr>
              <w:fldChar w:fldCharType="separate"/>
            </w:r>
            <w:r w:rsidRPr="003B6747">
              <w:rPr>
                <w:szCs w:val="22"/>
              </w:rPr>
              <w:fldChar w:fldCharType="end"/>
            </w:r>
            <w:r w:rsidRPr="003B6747">
              <w:rPr>
                <w:szCs w:val="22"/>
              </w:rPr>
              <w:t xml:space="preserve"> </w:t>
            </w:r>
            <w:r w:rsidRPr="003B6747">
              <w:rPr>
                <w:b/>
                <w:bCs/>
                <w:szCs w:val="22"/>
              </w:rPr>
              <w:t>Ja</w:t>
            </w:r>
            <w:r w:rsidRPr="003B6747">
              <w:rPr>
                <w:szCs w:val="22"/>
              </w:rPr>
              <w:t xml:space="preserve"> </w:t>
            </w:r>
          </w:p>
        </w:tc>
        <w:tc>
          <w:tcPr>
            <w:tcW w:w="4430" w:type="dxa"/>
            <w:gridSpan w:val="2"/>
            <w:tcBorders>
              <w:top w:val="single" w:sz="2" w:space="0" w:color="auto"/>
              <w:bottom w:val="nil"/>
              <w:right w:val="single" w:sz="2" w:space="0" w:color="auto"/>
            </w:tcBorders>
            <w:shd w:val="clear" w:color="auto" w:fill="FFF2CC"/>
            <w:vAlign w:val="center"/>
          </w:tcPr>
          <w:p w:rsidR="003567D2" w:rsidRPr="003B6747" w:rsidRDefault="003567D2" w:rsidP="00AF1A09">
            <w:pPr>
              <w:keepNext/>
              <w:keepLines/>
              <w:tabs>
                <w:tab w:val="left" w:pos="630"/>
                <w:tab w:val="left" w:pos="913"/>
              </w:tabs>
              <w:rPr>
                <w:b/>
                <w:szCs w:val="22"/>
              </w:rPr>
            </w:pPr>
            <w:r w:rsidRPr="003B6747">
              <w:rPr>
                <w:szCs w:val="22"/>
              </w:rPr>
              <w:fldChar w:fldCharType="begin">
                <w:ffData>
                  <w:name w:val="Kontrollkästchen1"/>
                  <w:enabled/>
                  <w:calcOnExit w:val="0"/>
                  <w:checkBox>
                    <w:sizeAuto/>
                    <w:default w:val="0"/>
                    <w:checked w:val="0"/>
                  </w:checkBox>
                </w:ffData>
              </w:fldChar>
            </w:r>
            <w:r w:rsidRPr="003B6747">
              <w:rPr>
                <w:szCs w:val="22"/>
              </w:rPr>
              <w:instrText xml:space="preserve"> FORMCHECKBOX </w:instrText>
            </w:r>
            <w:r w:rsidR="005D6CE8">
              <w:rPr>
                <w:szCs w:val="22"/>
              </w:rPr>
            </w:r>
            <w:r w:rsidR="005D6CE8">
              <w:rPr>
                <w:szCs w:val="22"/>
              </w:rPr>
              <w:fldChar w:fldCharType="separate"/>
            </w:r>
            <w:r w:rsidRPr="003B6747">
              <w:rPr>
                <w:szCs w:val="22"/>
              </w:rPr>
              <w:fldChar w:fldCharType="end"/>
            </w:r>
            <w:r w:rsidRPr="003B6747">
              <w:rPr>
                <w:szCs w:val="22"/>
              </w:rPr>
              <w:t xml:space="preserve"> </w:t>
            </w:r>
            <w:r w:rsidRPr="003B6747">
              <w:rPr>
                <w:b/>
                <w:bCs/>
                <w:szCs w:val="22"/>
              </w:rPr>
              <w:t xml:space="preserve">Nein </w:t>
            </w:r>
          </w:p>
        </w:tc>
      </w:tr>
      <w:tr w:rsidR="00E93748" w:rsidRPr="00201809" w:rsidTr="007B328A">
        <w:tblPrEx>
          <w:tblCellMar>
            <w:left w:w="70" w:type="dxa"/>
            <w:right w:w="70" w:type="dxa"/>
          </w:tblCellMar>
        </w:tblPrEx>
        <w:tc>
          <w:tcPr>
            <w:tcW w:w="564" w:type="dxa"/>
            <w:vAlign w:val="bottom"/>
          </w:tcPr>
          <w:p w:rsidR="00E93748" w:rsidRPr="00E81881" w:rsidRDefault="00E93748" w:rsidP="00E93748">
            <w:pPr>
              <w:rPr>
                <w:bCs/>
              </w:rPr>
            </w:pPr>
            <w:r w:rsidRPr="00E81881">
              <w:rPr>
                <w:bCs/>
              </w:rPr>
              <w:t>Ort</w:t>
            </w:r>
            <w:r>
              <w:rPr>
                <w:bCs/>
              </w:rPr>
              <w:t>:</w:t>
            </w:r>
          </w:p>
        </w:tc>
        <w:tc>
          <w:tcPr>
            <w:tcW w:w="2905" w:type="dxa"/>
            <w:tcBorders>
              <w:top w:val="nil"/>
              <w:bottom w:val="single" w:sz="4" w:space="0" w:color="auto"/>
            </w:tcBorders>
            <w:shd w:val="clear" w:color="auto" w:fill="FFF2CC"/>
            <w:vAlign w:val="bottom"/>
          </w:tcPr>
          <w:p w:rsidR="00E93748" w:rsidRPr="00E81881" w:rsidRDefault="00E93748" w:rsidP="00E93748">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783" w:type="dxa"/>
            <w:vAlign w:val="bottom"/>
          </w:tcPr>
          <w:p w:rsidR="00E93748" w:rsidRPr="00E81881" w:rsidRDefault="00E93748" w:rsidP="007B328A">
            <w:pPr>
              <w:jc w:val="center"/>
              <w:rPr>
                <w:bCs/>
              </w:rPr>
            </w:pPr>
            <w:r w:rsidRPr="00E81881">
              <w:rPr>
                <w:bCs/>
              </w:rPr>
              <w:t>Datum:</w:t>
            </w:r>
          </w:p>
        </w:tc>
        <w:tc>
          <w:tcPr>
            <w:tcW w:w="1233" w:type="dxa"/>
            <w:tcBorders>
              <w:top w:val="nil"/>
              <w:bottom w:val="single" w:sz="4" w:space="0" w:color="auto"/>
            </w:tcBorders>
            <w:shd w:val="clear" w:color="auto" w:fill="FFF2CC"/>
            <w:vAlign w:val="bottom"/>
          </w:tcPr>
          <w:p w:rsidR="00E93748" w:rsidRPr="00E81881" w:rsidRDefault="00E93748" w:rsidP="00AD376D">
            <w:pPr>
              <w:rPr>
                <w:bCs/>
              </w:rPr>
            </w:pPr>
            <w:r>
              <w:rPr>
                <w:szCs w:val="22"/>
              </w:rPr>
              <w:fldChar w:fldCharType="begin">
                <w:ffData>
                  <w:name w:val="Ausgabedatum"/>
                  <w:enabled/>
                  <w:calcOnExit w:val="0"/>
                  <w:textInput/>
                </w:ffData>
              </w:fldChar>
            </w:r>
            <w:bookmarkStart w:id="14" w:name="Ausgabedatum"/>
            <w:r>
              <w:rPr>
                <w:szCs w:val="22"/>
              </w:rPr>
              <w:instrText xml:space="preserve"> FORMTEXT </w:instrText>
            </w:r>
            <w:r>
              <w:rPr>
                <w:szCs w:val="22"/>
              </w:rPr>
            </w:r>
            <w:r>
              <w:rPr>
                <w:szCs w:val="22"/>
              </w:rPr>
              <w:fldChar w:fldCharType="separate"/>
            </w:r>
            <w:r w:rsidR="00AD376D">
              <w:rPr>
                <w:noProof/>
                <w:szCs w:val="22"/>
              </w:rPr>
              <w:t> </w:t>
            </w:r>
            <w:r w:rsidR="00AD376D">
              <w:rPr>
                <w:noProof/>
                <w:szCs w:val="22"/>
              </w:rPr>
              <w:t> </w:t>
            </w:r>
            <w:r w:rsidR="00AD376D">
              <w:rPr>
                <w:noProof/>
                <w:szCs w:val="22"/>
              </w:rPr>
              <w:t> </w:t>
            </w:r>
            <w:r w:rsidR="00AD376D">
              <w:rPr>
                <w:noProof/>
                <w:szCs w:val="22"/>
              </w:rPr>
              <w:t> </w:t>
            </w:r>
            <w:r w:rsidR="00AD376D">
              <w:rPr>
                <w:noProof/>
                <w:szCs w:val="22"/>
              </w:rPr>
              <w:t> </w:t>
            </w:r>
            <w:r>
              <w:rPr>
                <w:szCs w:val="22"/>
              </w:rPr>
              <w:fldChar w:fldCharType="end"/>
            </w:r>
            <w:bookmarkEnd w:id="14"/>
          </w:p>
        </w:tc>
        <w:tc>
          <w:tcPr>
            <w:tcW w:w="2025" w:type="dxa"/>
            <w:tcBorders>
              <w:top w:val="nil"/>
              <w:bottom w:val="single" w:sz="4" w:space="0" w:color="auto"/>
            </w:tcBorders>
            <w:shd w:val="clear" w:color="auto" w:fill="FFFFFF" w:themeFill="background1"/>
            <w:vAlign w:val="bottom"/>
          </w:tcPr>
          <w:p w:rsidR="00E93748" w:rsidRPr="00E81881" w:rsidRDefault="00E93748" w:rsidP="00E93748">
            <w:pPr>
              <w:rPr>
                <w:bCs/>
              </w:rPr>
            </w:pPr>
            <w:r>
              <w:rPr>
                <w:bCs/>
              </w:rPr>
              <w:t>gez.</w:t>
            </w:r>
            <w:r w:rsidR="005D73E8">
              <w:rPr>
                <w:bCs/>
              </w:rPr>
              <w:t xml:space="preserve"> </w:t>
            </w:r>
            <w:r w:rsidR="005D73E8" w:rsidRPr="00FF61C7">
              <w:rPr>
                <w:bCs/>
                <w:i/>
                <w:caps/>
                <w:sz w:val="16"/>
                <w:szCs w:val="16"/>
              </w:rPr>
              <w:t>Name Begutachter</w:t>
            </w:r>
            <w:r w:rsidR="005D73E8" w:rsidRPr="00FF61C7">
              <w:rPr>
                <w:bCs/>
                <w:i/>
              </w:rPr>
              <w:t>:</w:t>
            </w:r>
          </w:p>
        </w:tc>
        <w:tc>
          <w:tcPr>
            <w:tcW w:w="2405" w:type="dxa"/>
            <w:tcBorders>
              <w:top w:val="nil"/>
              <w:bottom w:val="single" w:sz="4" w:space="0" w:color="auto"/>
              <w:right w:val="single" w:sz="2" w:space="0" w:color="auto"/>
            </w:tcBorders>
            <w:shd w:val="clear" w:color="auto" w:fill="FFF2CC"/>
            <w:vAlign w:val="bottom"/>
          </w:tcPr>
          <w:p w:rsidR="00E93748" w:rsidRPr="006D50EC" w:rsidRDefault="00E93748" w:rsidP="00723096">
            <w:pPr>
              <w:rPr>
                <w:bCs/>
                <w:sz w:val="22"/>
                <w:szCs w:val="22"/>
              </w:rPr>
            </w:pPr>
            <w:r w:rsidRPr="005D73E8">
              <w:rPr>
                <w:i/>
                <w:szCs w:val="22"/>
              </w:rPr>
              <w:fldChar w:fldCharType="begin">
                <w:ffData>
                  <w:name w:val="gezeichnet"/>
                  <w:enabled/>
                  <w:calcOnExit w:val="0"/>
                  <w:textInput/>
                </w:ffData>
              </w:fldChar>
            </w:r>
            <w:bookmarkStart w:id="15" w:name="gezeichnet"/>
            <w:r w:rsidRPr="005D73E8">
              <w:rPr>
                <w:i/>
                <w:szCs w:val="22"/>
              </w:rPr>
              <w:instrText xml:space="preserve"> FORMTEXT </w:instrText>
            </w:r>
            <w:r w:rsidRPr="005D73E8">
              <w:rPr>
                <w:i/>
                <w:szCs w:val="22"/>
              </w:rPr>
            </w:r>
            <w:r w:rsidRPr="005D73E8">
              <w:rPr>
                <w:i/>
                <w:szCs w:val="22"/>
              </w:rPr>
              <w:fldChar w:fldCharType="separate"/>
            </w:r>
            <w:r w:rsidR="00723096" w:rsidRPr="005D73E8">
              <w:rPr>
                <w:i/>
                <w:noProof/>
                <w:szCs w:val="22"/>
              </w:rPr>
              <w:t> </w:t>
            </w:r>
            <w:r w:rsidR="00723096" w:rsidRPr="005D73E8">
              <w:rPr>
                <w:i/>
                <w:noProof/>
                <w:szCs w:val="22"/>
              </w:rPr>
              <w:t> </w:t>
            </w:r>
            <w:r w:rsidR="00723096" w:rsidRPr="005D73E8">
              <w:rPr>
                <w:i/>
                <w:noProof/>
                <w:szCs w:val="22"/>
              </w:rPr>
              <w:t> </w:t>
            </w:r>
            <w:r w:rsidR="00723096" w:rsidRPr="005D73E8">
              <w:rPr>
                <w:i/>
                <w:noProof/>
                <w:szCs w:val="22"/>
              </w:rPr>
              <w:t> </w:t>
            </w:r>
            <w:r w:rsidR="00723096" w:rsidRPr="005D73E8">
              <w:rPr>
                <w:i/>
                <w:noProof/>
                <w:szCs w:val="22"/>
              </w:rPr>
              <w:t> </w:t>
            </w:r>
            <w:r w:rsidRPr="005D73E8">
              <w:rPr>
                <w:i/>
                <w:szCs w:val="22"/>
              </w:rPr>
              <w:fldChar w:fldCharType="end"/>
            </w:r>
            <w:bookmarkEnd w:id="15"/>
            <w:r w:rsidR="0079145B">
              <w:rPr>
                <w:szCs w:val="22"/>
              </w:rPr>
              <w:t xml:space="preserve"> </w:t>
            </w:r>
            <w:r w:rsidRPr="006D50EC">
              <w:rPr>
                <w:rStyle w:val="Endnotenzeichen"/>
                <w:bCs/>
                <w:sz w:val="22"/>
                <w:szCs w:val="22"/>
              </w:rPr>
              <w:endnoteReference w:id="7"/>
            </w:r>
          </w:p>
        </w:tc>
      </w:tr>
    </w:tbl>
    <w:p w:rsidR="003567D2" w:rsidRDefault="003567D2" w:rsidP="006913E7"/>
    <w:tbl>
      <w:tblPr>
        <w:tblW w:w="5000" w:type="pct"/>
        <w:tblBorders>
          <w:top w:val="single" w:sz="2" w:space="0" w:color="auto"/>
          <w:left w:val="single" w:sz="2" w:space="0" w:color="auto"/>
          <w:bottom w:val="single" w:sz="4" w:space="0" w:color="auto"/>
          <w:right w:val="single" w:sz="6" w:space="0" w:color="auto"/>
        </w:tblBorders>
        <w:tblLayout w:type="fixed"/>
        <w:tblCellMar>
          <w:left w:w="70" w:type="dxa"/>
          <w:right w:w="70" w:type="dxa"/>
        </w:tblCellMar>
        <w:tblLook w:val="0000" w:firstRow="0" w:lastRow="0" w:firstColumn="0" w:lastColumn="0" w:noHBand="0" w:noVBand="0"/>
      </w:tblPr>
      <w:tblGrid>
        <w:gridCol w:w="564"/>
        <w:gridCol w:w="2905"/>
        <w:gridCol w:w="783"/>
        <w:gridCol w:w="1275"/>
        <w:gridCol w:w="1987"/>
        <w:gridCol w:w="2401"/>
      </w:tblGrid>
      <w:tr w:rsidR="004B4BEA" w:rsidRPr="00201809" w:rsidTr="00DC6145">
        <w:tc>
          <w:tcPr>
            <w:tcW w:w="4252" w:type="dxa"/>
            <w:gridSpan w:val="3"/>
          </w:tcPr>
          <w:p w:rsidR="004B4BEA" w:rsidRPr="00E81881" w:rsidRDefault="004B4BEA" w:rsidP="00AF1A09">
            <w:pPr>
              <w:keepNext/>
              <w:keepLines/>
              <w:rPr>
                <w:bCs/>
              </w:rPr>
            </w:pPr>
            <w:r>
              <w:rPr>
                <w:b/>
              </w:rPr>
              <w:t xml:space="preserve">Berichtsprüfung durch den </w:t>
            </w:r>
            <w:r w:rsidR="00404013">
              <w:rPr>
                <w:b/>
              </w:rPr>
              <w:t>Verfahrensmanager</w:t>
            </w:r>
            <w:r>
              <w:rPr>
                <w:b/>
              </w:rPr>
              <w:t>:</w:t>
            </w:r>
          </w:p>
        </w:tc>
        <w:tc>
          <w:tcPr>
            <w:tcW w:w="5663" w:type="dxa"/>
            <w:gridSpan w:val="3"/>
            <w:tcBorders>
              <w:top w:val="single" w:sz="2" w:space="0" w:color="auto"/>
              <w:bottom w:val="nil"/>
              <w:right w:val="single" w:sz="2" w:space="0" w:color="auto"/>
            </w:tcBorders>
            <w:vAlign w:val="bottom"/>
          </w:tcPr>
          <w:p w:rsidR="004B4BEA" w:rsidRPr="004B4BEA" w:rsidRDefault="004B4BEA" w:rsidP="00AF1A09">
            <w:pPr>
              <w:keepNext/>
              <w:keepLines/>
            </w:pPr>
          </w:p>
        </w:tc>
      </w:tr>
      <w:tr w:rsidR="004B4BEA" w:rsidRPr="00201809" w:rsidTr="007B328A">
        <w:tc>
          <w:tcPr>
            <w:tcW w:w="564" w:type="dxa"/>
            <w:vAlign w:val="bottom"/>
          </w:tcPr>
          <w:p w:rsidR="004B4BEA" w:rsidRPr="00E81881" w:rsidRDefault="004B4BEA" w:rsidP="006913E7">
            <w:pPr>
              <w:rPr>
                <w:bCs/>
              </w:rPr>
            </w:pPr>
            <w:r w:rsidRPr="00E81881">
              <w:rPr>
                <w:bCs/>
              </w:rPr>
              <w:t>Ort</w:t>
            </w:r>
            <w:r w:rsidR="00F96F42">
              <w:rPr>
                <w:bCs/>
              </w:rPr>
              <w:t>:</w:t>
            </w:r>
          </w:p>
        </w:tc>
        <w:tc>
          <w:tcPr>
            <w:tcW w:w="2905" w:type="dxa"/>
            <w:tcBorders>
              <w:top w:val="nil"/>
              <w:bottom w:val="single" w:sz="4" w:space="0" w:color="auto"/>
            </w:tcBorders>
            <w:shd w:val="clear" w:color="auto" w:fill="FFF2CC"/>
            <w:vAlign w:val="bottom"/>
          </w:tcPr>
          <w:p w:rsidR="004B4BEA" w:rsidRPr="00E81881" w:rsidRDefault="004B4BEA" w:rsidP="006913E7">
            <w:pPr>
              <w:rPr>
                <w:bCs/>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c>
          <w:tcPr>
            <w:tcW w:w="783" w:type="dxa"/>
            <w:vAlign w:val="bottom"/>
          </w:tcPr>
          <w:p w:rsidR="004B4BEA" w:rsidRPr="00E81881" w:rsidRDefault="004B4BEA" w:rsidP="007B328A">
            <w:pPr>
              <w:jc w:val="center"/>
              <w:rPr>
                <w:bCs/>
              </w:rPr>
            </w:pPr>
            <w:r w:rsidRPr="00E81881">
              <w:rPr>
                <w:bCs/>
              </w:rPr>
              <w:t>Datum:</w:t>
            </w:r>
          </w:p>
        </w:tc>
        <w:tc>
          <w:tcPr>
            <w:tcW w:w="1275" w:type="dxa"/>
            <w:tcBorders>
              <w:top w:val="nil"/>
              <w:bottom w:val="single" w:sz="4" w:space="0" w:color="auto"/>
            </w:tcBorders>
            <w:shd w:val="clear" w:color="auto" w:fill="FFF2CC"/>
            <w:vAlign w:val="bottom"/>
          </w:tcPr>
          <w:p w:rsidR="004B4BEA" w:rsidRPr="00E81881" w:rsidRDefault="004B4BEA" w:rsidP="006913E7">
            <w:pPr>
              <w:rPr>
                <w:bCs/>
              </w:rPr>
            </w:pPr>
            <w:r>
              <w:rPr>
                <w:szCs w:val="22"/>
              </w:rPr>
              <w:fldChar w:fldCharType="begin">
                <w:ffData>
                  <w:name w:val="Ausgabedatum"/>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87" w:type="dxa"/>
            <w:tcBorders>
              <w:top w:val="nil"/>
            </w:tcBorders>
            <w:vAlign w:val="bottom"/>
          </w:tcPr>
          <w:p w:rsidR="004B4BEA" w:rsidRPr="00E81881" w:rsidRDefault="004B4BEA" w:rsidP="006913E7">
            <w:pPr>
              <w:rPr>
                <w:bCs/>
              </w:rPr>
            </w:pPr>
            <w:r>
              <w:rPr>
                <w:bCs/>
              </w:rPr>
              <w:t>gez.</w:t>
            </w:r>
            <w:r w:rsidR="005D73E8">
              <w:rPr>
                <w:bCs/>
              </w:rPr>
              <w:t xml:space="preserve"> </w:t>
            </w:r>
            <w:r w:rsidR="005D73E8" w:rsidRPr="00FF61C7">
              <w:rPr>
                <w:bCs/>
                <w:i/>
                <w:caps/>
                <w:sz w:val="16"/>
                <w:szCs w:val="16"/>
              </w:rPr>
              <w:t>Name VM:</w:t>
            </w:r>
          </w:p>
        </w:tc>
        <w:tc>
          <w:tcPr>
            <w:tcW w:w="2401" w:type="dxa"/>
            <w:tcBorders>
              <w:top w:val="nil"/>
              <w:bottom w:val="single" w:sz="4" w:space="0" w:color="auto"/>
              <w:right w:val="single" w:sz="2" w:space="0" w:color="auto"/>
            </w:tcBorders>
            <w:shd w:val="clear" w:color="auto" w:fill="FFF2CC"/>
            <w:vAlign w:val="bottom"/>
          </w:tcPr>
          <w:p w:rsidR="004B4BEA" w:rsidRPr="005D73E8" w:rsidRDefault="00A0143C" w:rsidP="006913E7">
            <w:pPr>
              <w:rPr>
                <w:bCs/>
                <w:i/>
              </w:rPr>
            </w:pPr>
            <w:r w:rsidRPr="005D73E8">
              <w:rPr>
                <w:i/>
                <w:szCs w:val="22"/>
              </w:rPr>
              <w:fldChar w:fldCharType="begin">
                <w:ffData>
                  <w:name w:val=""/>
                  <w:enabled/>
                  <w:calcOnExit w:val="0"/>
                  <w:textInput/>
                </w:ffData>
              </w:fldChar>
            </w:r>
            <w:r w:rsidRPr="005D73E8">
              <w:rPr>
                <w:i/>
                <w:szCs w:val="22"/>
              </w:rPr>
              <w:instrText xml:space="preserve"> FORMTEXT </w:instrText>
            </w:r>
            <w:r w:rsidRPr="005D73E8">
              <w:rPr>
                <w:i/>
                <w:szCs w:val="22"/>
              </w:rPr>
            </w:r>
            <w:r w:rsidRPr="005D73E8">
              <w:rPr>
                <w:i/>
                <w:szCs w:val="22"/>
              </w:rPr>
              <w:fldChar w:fldCharType="separate"/>
            </w:r>
            <w:r w:rsidRPr="005D73E8">
              <w:rPr>
                <w:i/>
                <w:noProof/>
                <w:szCs w:val="22"/>
              </w:rPr>
              <w:t> </w:t>
            </w:r>
            <w:r w:rsidRPr="005D73E8">
              <w:rPr>
                <w:i/>
                <w:noProof/>
                <w:szCs w:val="22"/>
              </w:rPr>
              <w:t> </w:t>
            </w:r>
            <w:r w:rsidRPr="005D73E8">
              <w:rPr>
                <w:i/>
                <w:noProof/>
                <w:szCs w:val="22"/>
              </w:rPr>
              <w:t> </w:t>
            </w:r>
            <w:r w:rsidRPr="005D73E8">
              <w:rPr>
                <w:i/>
                <w:noProof/>
                <w:szCs w:val="22"/>
              </w:rPr>
              <w:t> </w:t>
            </w:r>
            <w:r w:rsidRPr="005D73E8">
              <w:rPr>
                <w:i/>
                <w:noProof/>
                <w:szCs w:val="22"/>
              </w:rPr>
              <w:t> </w:t>
            </w:r>
            <w:r w:rsidRPr="005D73E8">
              <w:rPr>
                <w:i/>
                <w:szCs w:val="22"/>
              </w:rPr>
              <w:fldChar w:fldCharType="end"/>
            </w:r>
          </w:p>
        </w:tc>
      </w:tr>
    </w:tbl>
    <w:p w:rsidR="008B571B" w:rsidRPr="008525F7" w:rsidRDefault="008B571B" w:rsidP="006913E7">
      <w:pPr>
        <w:rPr>
          <w:sz w:val="18"/>
          <w:szCs w:val="18"/>
        </w:rPr>
      </w:pPr>
    </w:p>
    <w:p w:rsidR="008B571B" w:rsidRPr="00AC092F" w:rsidRDefault="008B571B" w:rsidP="006913E7">
      <w:pPr>
        <w:ind w:left="1134" w:hanging="1134"/>
      </w:pPr>
      <w:r w:rsidRPr="00AC092F">
        <w:rPr>
          <w:u w:val="single"/>
        </w:rPr>
        <w:t>Hinweis:</w:t>
      </w:r>
      <w:r w:rsidRPr="00AC092F">
        <w:t xml:space="preserve"> </w:t>
      </w:r>
      <w:r w:rsidR="00AC092F">
        <w:tab/>
      </w:r>
      <w:r w:rsidRPr="00AC092F">
        <w:t xml:space="preserve">Mit </w:t>
      </w:r>
      <w:r w:rsidR="00A0143C">
        <w:t>diesem Bericht bestätigt der Begutachter</w:t>
      </w:r>
      <w:r w:rsidRPr="00AC092F">
        <w:t xml:space="preserve"> </w:t>
      </w:r>
      <w:r w:rsidRPr="00AC092F">
        <w:rPr>
          <w:u w:val="single"/>
        </w:rPr>
        <w:t>nicht</w:t>
      </w:r>
      <w:r w:rsidRPr="00AC092F">
        <w:t xml:space="preserve"> die vollständige Richtigkeit </w:t>
      </w:r>
      <w:r w:rsidR="005A1055">
        <w:br/>
      </w:r>
      <w:r w:rsidRPr="00AC092F">
        <w:t>der angegebenen Referenzdokumente der Konformitätsbewertungsst</w:t>
      </w:r>
      <w:r w:rsidR="00A0143C">
        <w:t>elle</w:t>
      </w:r>
      <w:r w:rsidRPr="00AC092F">
        <w:t>.</w:t>
      </w:r>
    </w:p>
    <w:p w:rsidR="005A412B" w:rsidRPr="00AE320E" w:rsidRDefault="005A412B" w:rsidP="005A412B">
      <w:pPr>
        <w:pStyle w:val="Textkrper"/>
        <w:ind w:left="284" w:hanging="284"/>
        <w:rPr>
          <w:rFonts w:cs="Times New Roman"/>
          <w:sz w:val="20"/>
        </w:rPr>
      </w:pPr>
      <w:r w:rsidRPr="00AE320E">
        <w:rPr>
          <w:b/>
          <w:sz w:val="20"/>
        </w:rPr>
        <w:t>*</w:t>
      </w:r>
      <w:r>
        <w:rPr>
          <w:sz w:val="18"/>
          <w:szCs w:val="18"/>
        </w:rPr>
        <w:tab/>
      </w:r>
      <w:r w:rsidRPr="00AE320E">
        <w:rPr>
          <w:rFonts w:cs="Times New Roman"/>
          <w:sz w:val="20"/>
          <w:u w:val="single"/>
        </w:rPr>
        <w:t>Bewertungsstufen</w:t>
      </w:r>
      <w:r w:rsidRPr="00AE320E">
        <w:rPr>
          <w:rFonts w:cs="Times New Roman"/>
          <w:sz w:val="20"/>
        </w:rPr>
        <w:t xml:space="preserve"> der Erfüllung der Anforderungen eines Normpunktes vor Ort bzw. der Vorabprüfung </w:t>
      </w:r>
      <w:r>
        <w:rPr>
          <w:rFonts w:cs="Times New Roman"/>
          <w:sz w:val="20"/>
        </w:rPr>
        <w:br/>
      </w:r>
      <w:r w:rsidRPr="00AE320E">
        <w:rPr>
          <w:rFonts w:cs="Times New Roman"/>
          <w:sz w:val="20"/>
        </w:rPr>
        <w:t>der Dokumente und Aufzeichnungen, die durch den Begutachter einzutragen sind:</w:t>
      </w:r>
    </w:p>
    <w:p w:rsidR="005A412B" w:rsidRPr="00AE320E" w:rsidRDefault="005A412B" w:rsidP="005A412B">
      <w:pPr>
        <w:tabs>
          <w:tab w:val="left" w:pos="1701"/>
        </w:tabs>
        <w:ind w:left="568" w:hanging="284"/>
      </w:pPr>
      <w:r w:rsidRPr="00AE320E">
        <w:t>1</w:t>
      </w:r>
      <w:r w:rsidRPr="00AE320E">
        <w:tab/>
      </w:r>
      <w:r w:rsidRPr="00AE320E">
        <w:rPr>
          <w:b/>
        </w:rPr>
        <w:t>K</w:t>
      </w:r>
      <w:r w:rsidRPr="00AE320E">
        <w:rPr>
          <w:b/>
          <w:bCs/>
        </w:rPr>
        <w:t>eine</w:t>
      </w:r>
      <w:r w:rsidRPr="00AE320E">
        <w:t xml:space="preserve"> Abweichung</w:t>
      </w:r>
    </w:p>
    <w:p w:rsidR="005A412B" w:rsidRPr="00AE320E" w:rsidRDefault="005A412B" w:rsidP="005A412B">
      <w:pPr>
        <w:tabs>
          <w:tab w:val="left" w:pos="1701"/>
        </w:tabs>
        <w:ind w:left="568" w:hanging="284"/>
      </w:pPr>
      <w:r w:rsidRPr="00AE320E">
        <w:t>2</w:t>
      </w:r>
      <w:r w:rsidRPr="00AE320E">
        <w:tab/>
      </w:r>
      <w:r w:rsidRPr="00AE320E">
        <w:rPr>
          <w:b/>
        </w:rPr>
        <w:t>Nicht kritische</w:t>
      </w:r>
      <w:r w:rsidRPr="00AE320E">
        <w:t xml:space="preserve"> </w:t>
      </w:r>
      <w:r w:rsidRPr="00AE320E">
        <w:rPr>
          <w:bCs/>
        </w:rPr>
        <w:t>Abweichung</w:t>
      </w:r>
    </w:p>
    <w:p w:rsidR="005A412B" w:rsidRPr="00AE320E" w:rsidRDefault="005A412B" w:rsidP="005A412B">
      <w:pPr>
        <w:pStyle w:val="Endnotentext"/>
        <w:tabs>
          <w:tab w:val="left" w:pos="567"/>
        </w:tabs>
        <w:ind w:left="568" w:hanging="284"/>
      </w:pPr>
      <w:r w:rsidRPr="00AE320E">
        <w:t>3</w:t>
      </w:r>
      <w:r w:rsidRPr="00AE320E">
        <w:tab/>
      </w:r>
      <w:r w:rsidRPr="00AE320E">
        <w:rPr>
          <w:b/>
        </w:rPr>
        <w:t>K</w:t>
      </w:r>
      <w:r w:rsidRPr="00AE320E">
        <w:rPr>
          <w:b/>
          <w:bCs/>
        </w:rPr>
        <w:t xml:space="preserve">ritische </w:t>
      </w:r>
      <w:r w:rsidRPr="00AE320E">
        <w:rPr>
          <w:bCs/>
        </w:rPr>
        <w:t>Abweichung</w:t>
      </w:r>
      <w:r w:rsidRPr="00AE320E">
        <w:t xml:space="preserve"> </w:t>
      </w:r>
    </w:p>
    <w:p w:rsidR="00883B5C" w:rsidRPr="005A412B" w:rsidRDefault="00883B5C">
      <w:pPr>
        <w:ind w:left="1134" w:hanging="1134"/>
        <w:rPr>
          <w:lang w:val="x-none"/>
        </w:rPr>
      </w:pPr>
    </w:p>
    <w:sectPr w:rsidR="00883B5C" w:rsidRPr="005A412B" w:rsidSect="008836AA">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0B3" w:rsidRDefault="00C610B3">
      <w:r>
        <w:separator/>
      </w:r>
    </w:p>
  </w:endnote>
  <w:endnote w:type="continuationSeparator" w:id="0">
    <w:p w:rsidR="00C610B3" w:rsidRDefault="00C610B3">
      <w:r>
        <w:continuationSeparator/>
      </w:r>
    </w:p>
  </w:endnote>
  <w:endnote w:id="1">
    <w:p w:rsidR="00C610B3" w:rsidRPr="00F30353" w:rsidRDefault="00C610B3" w:rsidP="008836AA">
      <w:pPr>
        <w:pStyle w:val="Endnotentext"/>
        <w:ind w:left="113" w:hanging="113"/>
        <w:rPr>
          <w:sz w:val="18"/>
          <w:szCs w:val="18"/>
        </w:rPr>
      </w:pPr>
      <w:r w:rsidRPr="00F30353">
        <w:rPr>
          <w:rStyle w:val="Endnotenzeichen"/>
          <w:sz w:val="18"/>
          <w:szCs w:val="18"/>
        </w:rPr>
        <w:endnoteRef/>
      </w:r>
      <w:r>
        <w:rPr>
          <w:sz w:val="18"/>
          <w:szCs w:val="18"/>
        </w:rPr>
        <w:tab/>
        <w:t>Status</w:t>
      </w:r>
      <w:r w:rsidRPr="00F30353">
        <w:rPr>
          <w:sz w:val="18"/>
          <w:szCs w:val="18"/>
        </w:rPr>
        <w:t xml:space="preserve"> im Begutachterteam: LB=Leitender Begutachter; SB=Systembegutachter; </w:t>
      </w:r>
      <w:r>
        <w:rPr>
          <w:sz w:val="18"/>
          <w:szCs w:val="18"/>
          <w:lang w:val="de-DE"/>
        </w:rPr>
        <w:t>F</w:t>
      </w:r>
      <w:r w:rsidRPr="00F30353">
        <w:rPr>
          <w:sz w:val="18"/>
          <w:szCs w:val="18"/>
        </w:rPr>
        <w:t>B=</w:t>
      </w:r>
      <w:r>
        <w:rPr>
          <w:sz w:val="18"/>
          <w:szCs w:val="18"/>
          <w:lang w:val="de-DE"/>
        </w:rPr>
        <w:t>Fachb</w:t>
      </w:r>
      <w:r w:rsidRPr="00F30353">
        <w:rPr>
          <w:sz w:val="18"/>
          <w:szCs w:val="18"/>
        </w:rPr>
        <w:t>egutachter; FE=Fachexperte; H=Hospitant</w:t>
      </w:r>
    </w:p>
  </w:endnote>
  <w:endnote w:id="2">
    <w:p w:rsidR="00C610B3" w:rsidRDefault="00C610B3" w:rsidP="008836AA">
      <w:pPr>
        <w:pStyle w:val="Endnotentext"/>
        <w:ind w:left="113" w:hanging="113"/>
      </w:pPr>
      <w:r>
        <w:rPr>
          <w:rStyle w:val="Endnotenzeichen"/>
        </w:rPr>
        <w:endnoteRef/>
      </w:r>
      <w:r>
        <w:tab/>
      </w:r>
      <w:r w:rsidRPr="00566787">
        <w:rPr>
          <w:sz w:val="18"/>
          <w:szCs w:val="18"/>
        </w:rPr>
        <w:t xml:space="preserve">Nur wenn die Vorabprüfung der Dokumente </w:t>
      </w:r>
      <w:r>
        <w:rPr>
          <w:sz w:val="18"/>
          <w:szCs w:val="18"/>
          <w:lang w:val="de-DE"/>
        </w:rPr>
        <w:t xml:space="preserve">und Aufzeichnungen </w:t>
      </w:r>
      <w:r w:rsidRPr="00566787">
        <w:rPr>
          <w:sz w:val="18"/>
          <w:szCs w:val="18"/>
        </w:rPr>
        <w:t>ergibt, dass eine Vorort</w:t>
      </w:r>
      <w:r>
        <w:rPr>
          <w:sz w:val="18"/>
          <w:szCs w:val="18"/>
        </w:rPr>
        <w:t>-</w:t>
      </w:r>
      <w:r w:rsidRPr="00566787">
        <w:rPr>
          <w:sz w:val="18"/>
          <w:szCs w:val="18"/>
        </w:rPr>
        <w:t xml:space="preserve">Begutachtung nicht durchgeführt werden kann, erstellt der Begutachter einen separaten Teilbegutachtungsbericht/Checkliste zur Dokumentenprüfung </w:t>
      </w:r>
      <w:r>
        <w:rPr>
          <w:sz w:val="18"/>
          <w:szCs w:val="18"/>
        </w:rPr>
        <w:t>entsprechend dieser Vorlage</w:t>
      </w:r>
      <w:r w:rsidRPr="00566787">
        <w:rPr>
          <w:sz w:val="18"/>
          <w:szCs w:val="18"/>
        </w:rPr>
        <w:t>.</w:t>
      </w:r>
    </w:p>
  </w:endnote>
  <w:endnote w:id="3">
    <w:p w:rsidR="00C610B3" w:rsidRPr="00566787" w:rsidRDefault="00C610B3" w:rsidP="008836AA">
      <w:pPr>
        <w:pStyle w:val="Kommentartext"/>
        <w:ind w:left="113" w:hanging="113"/>
        <w:rPr>
          <w:rFonts w:ascii="Calibri" w:hAnsi="Calibri"/>
          <w:sz w:val="18"/>
          <w:szCs w:val="18"/>
        </w:rPr>
      </w:pPr>
      <w:r w:rsidRPr="00566787">
        <w:rPr>
          <w:rStyle w:val="Endnotenzeichen"/>
          <w:rFonts w:ascii="Calibri" w:hAnsi="Calibri"/>
          <w:sz w:val="18"/>
          <w:szCs w:val="18"/>
        </w:rPr>
        <w:endnoteRef/>
      </w:r>
      <w:r>
        <w:rPr>
          <w:rFonts w:ascii="Calibri" w:hAnsi="Calibri"/>
          <w:sz w:val="18"/>
          <w:szCs w:val="18"/>
        </w:rPr>
        <w:tab/>
      </w:r>
      <w:r w:rsidRPr="00566787">
        <w:rPr>
          <w:rFonts w:ascii="Calibri" w:hAnsi="Calibri"/>
          <w:sz w:val="18"/>
          <w:szCs w:val="18"/>
        </w:rPr>
        <w:t xml:space="preserve">Alternativ zur Eintragung </w:t>
      </w:r>
      <w:r>
        <w:rPr>
          <w:rFonts w:ascii="Calibri" w:hAnsi="Calibri"/>
          <w:sz w:val="18"/>
          <w:szCs w:val="18"/>
        </w:rPr>
        <w:t>der</w:t>
      </w:r>
      <w:r w:rsidRPr="00566787">
        <w:rPr>
          <w:rFonts w:ascii="Calibri" w:hAnsi="Calibri"/>
          <w:sz w:val="18"/>
          <w:szCs w:val="18"/>
        </w:rPr>
        <w:t xml:space="preserve"> ON/ED</w:t>
      </w:r>
      <w:r>
        <w:rPr>
          <w:rFonts w:ascii="Calibri" w:hAnsi="Calibri"/>
          <w:sz w:val="18"/>
          <w:szCs w:val="18"/>
        </w:rPr>
        <w:t xml:space="preserve"> </w:t>
      </w:r>
      <w:r w:rsidRPr="00566787">
        <w:rPr>
          <w:rFonts w:ascii="Calibri" w:hAnsi="Calibri"/>
          <w:sz w:val="18"/>
          <w:szCs w:val="18"/>
        </w:rPr>
        <w:t xml:space="preserve">hier, kann weiterhin das Formblatt </w:t>
      </w:r>
      <w:r>
        <w:rPr>
          <w:rFonts w:ascii="Calibri" w:hAnsi="Calibri"/>
          <w:sz w:val="18"/>
          <w:szCs w:val="18"/>
        </w:rPr>
        <w:t xml:space="preserve">75 FB 005 </w:t>
      </w:r>
      <w:r w:rsidRPr="00566787">
        <w:rPr>
          <w:rFonts w:ascii="Calibri" w:hAnsi="Calibri"/>
          <w:sz w:val="18"/>
          <w:szCs w:val="18"/>
        </w:rPr>
        <w:t>ausgefüllt werden.</w:t>
      </w:r>
    </w:p>
  </w:endnote>
  <w:endnote w:id="4">
    <w:p w:rsidR="00C610B3" w:rsidRPr="00E33DBA" w:rsidRDefault="00C610B3" w:rsidP="008836AA">
      <w:pPr>
        <w:pStyle w:val="Kommentartext"/>
        <w:ind w:left="113" w:hanging="113"/>
        <w:rPr>
          <w:rFonts w:ascii="Calibri" w:hAnsi="Calibri"/>
          <w:sz w:val="18"/>
          <w:szCs w:val="18"/>
        </w:rPr>
      </w:pPr>
      <w:r w:rsidRPr="002B74B0">
        <w:rPr>
          <w:rStyle w:val="Endnotenzeichen"/>
          <w:rFonts w:ascii="Calibri" w:hAnsi="Calibri"/>
          <w:sz w:val="18"/>
          <w:szCs w:val="18"/>
        </w:rPr>
        <w:endnoteRef/>
      </w:r>
      <w:r>
        <w:rPr>
          <w:rFonts w:ascii="Calibri" w:hAnsi="Calibri"/>
          <w:sz w:val="18"/>
          <w:szCs w:val="18"/>
        </w:rPr>
        <w:tab/>
      </w:r>
      <w:r w:rsidRPr="00E33DBA">
        <w:rPr>
          <w:rFonts w:ascii="Calibri" w:hAnsi="Calibri"/>
          <w:sz w:val="18"/>
          <w:szCs w:val="18"/>
        </w:rPr>
        <w:t xml:space="preserve">„Objektive Nachweise“ </w:t>
      </w:r>
      <w:r>
        <w:rPr>
          <w:rFonts w:ascii="Calibri" w:hAnsi="Calibri"/>
          <w:sz w:val="18"/>
          <w:szCs w:val="18"/>
        </w:rPr>
        <w:t xml:space="preserve">sind </w:t>
      </w:r>
      <w:r w:rsidRPr="00E33DBA">
        <w:rPr>
          <w:rFonts w:ascii="Calibri" w:hAnsi="Calibri"/>
          <w:sz w:val="18"/>
          <w:szCs w:val="18"/>
        </w:rPr>
        <w:t xml:space="preserve">durch Ankreuzen mit „x“ von „Eingesehenen Dokumenten“ </w:t>
      </w:r>
      <w:r>
        <w:rPr>
          <w:rFonts w:ascii="Calibri" w:hAnsi="Calibri"/>
          <w:sz w:val="18"/>
          <w:szCs w:val="18"/>
        </w:rPr>
        <w:t>zu unterscheiden.</w:t>
      </w:r>
    </w:p>
  </w:endnote>
  <w:endnote w:id="5">
    <w:p w:rsidR="00C610B3" w:rsidRDefault="00C610B3" w:rsidP="008836AA">
      <w:pPr>
        <w:pStyle w:val="Endnotentext"/>
        <w:ind w:left="113" w:hanging="113"/>
      </w:pPr>
      <w:r>
        <w:rPr>
          <w:rStyle w:val="Endnotenzeichen"/>
        </w:rPr>
        <w:endnoteRef/>
      </w:r>
      <w:r>
        <w:tab/>
      </w:r>
      <w:r w:rsidRPr="003567D2">
        <w:rPr>
          <w:sz w:val="18"/>
          <w:szCs w:val="18"/>
        </w:rPr>
        <w:t>Das vorläufige Ergebnis der Begutachtung wurde dem Antragsteller im Abschlussgespräch mitgeteilt</w:t>
      </w:r>
      <w:r>
        <w:rPr>
          <w:sz w:val="18"/>
          <w:szCs w:val="18"/>
        </w:rPr>
        <w:t xml:space="preserve"> und ggf. vorhandene Abweichungsberichte übergeben</w:t>
      </w:r>
      <w:r w:rsidRPr="003567D2">
        <w:rPr>
          <w:sz w:val="18"/>
          <w:szCs w:val="18"/>
        </w:rPr>
        <w:t>.</w:t>
      </w:r>
    </w:p>
  </w:endnote>
  <w:endnote w:id="6">
    <w:p w:rsidR="00C610B3" w:rsidRPr="003567D2" w:rsidRDefault="00C610B3" w:rsidP="008836AA">
      <w:pPr>
        <w:pStyle w:val="Endnotentext"/>
        <w:ind w:left="113" w:hanging="113"/>
        <w:rPr>
          <w:sz w:val="18"/>
          <w:szCs w:val="18"/>
        </w:rPr>
      </w:pPr>
      <w:r>
        <w:rPr>
          <w:rStyle w:val="Endnotenzeichen"/>
        </w:rPr>
        <w:endnoteRef/>
      </w:r>
      <w:r>
        <w:rPr>
          <w:sz w:val="18"/>
          <w:szCs w:val="18"/>
          <w:vertAlign w:val="superscript"/>
        </w:rPr>
        <w:tab/>
      </w:r>
      <w:r w:rsidRPr="003567D2">
        <w:rPr>
          <w:sz w:val="18"/>
          <w:szCs w:val="18"/>
        </w:rPr>
        <w:t>Vorbehaltlich einer ausreichenden Korrektur der Abweichungen</w:t>
      </w:r>
    </w:p>
  </w:endnote>
  <w:endnote w:id="7">
    <w:p w:rsidR="00C610B3" w:rsidRPr="006D50EC" w:rsidRDefault="00C610B3" w:rsidP="008836AA">
      <w:pPr>
        <w:pStyle w:val="Endnotentext"/>
        <w:tabs>
          <w:tab w:val="left" w:pos="284"/>
        </w:tabs>
        <w:ind w:left="113" w:hanging="113"/>
        <w:rPr>
          <w:sz w:val="18"/>
          <w:szCs w:val="18"/>
          <w:lang w:val="de-DE"/>
        </w:rPr>
      </w:pPr>
      <w:r w:rsidRPr="006D50EC">
        <w:rPr>
          <w:rStyle w:val="Endnotenzeichen"/>
          <w:sz w:val="18"/>
          <w:szCs w:val="18"/>
        </w:rPr>
        <w:endnoteRef/>
      </w:r>
      <w:r w:rsidRPr="006D50EC">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 CHARFORMAT </w:instrText>
      </w:r>
      <w:r>
        <w:rPr>
          <w:sz w:val="18"/>
          <w:szCs w:val="18"/>
          <w:lang w:val="de-DE"/>
        </w:rPr>
      </w:r>
      <w:r>
        <w:rPr>
          <w:sz w:val="18"/>
          <w:szCs w:val="18"/>
          <w:lang w:val="de-DE"/>
        </w:rPr>
        <w:fldChar w:fldCharType="separate"/>
      </w:r>
      <w:r w:rsidRPr="00185680">
        <w:rPr>
          <w:sz w:val="18"/>
          <w:szCs w:val="18"/>
          <w:lang w:val="de-DE"/>
        </w:rPr>
        <w:t xml:space="preserve">     </w:t>
      </w:r>
      <w:r>
        <w:rPr>
          <w:sz w:val="18"/>
          <w:szCs w:val="18"/>
          <w:lang w:val="de-DE"/>
        </w:rPr>
        <w:fldChar w:fldCharType="end"/>
      </w:r>
      <w:r>
        <w:rPr>
          <w:sz w:val="18"/>
          <w:szCs w:val="18"/>
          <w:lang w:val="de-DE"/>
        </w:rPr>
        <w:t xml:space="preserve"> </w:t>
      </w:r>
      <w:r w:rsidRPr="006D50EC">
        <w:rPr>
          <w:sz w:val="18"/>
          <w:szCs w:val="18"/>
          <w:lang w:val="de-DE"/>
        </w:rPr>
        <w:t xml:space="preserve">am </w:t>
      </w:r>
      <w:r w:rsidRPr="006D50EC">
        <w:rPr>
          <w:sz w:val="18"/>
          <w:szCs w:val="18"/>
          <w:lang w:val="de-DE"/>
        </w:rPr>
        <w:fldChar w:fldCharType="begin"/>
      </w:r>
      <w:r w:rsidRPr="006D50EC">
        <w:rPr>
          <w:sz w:val="18"/>
          <w:szCs w:val="18"/>
          <w:lang w:val="de-DE"/>
        </w:rPr>
        <w:instrText xml:space="preserve"> REF Ausgabedatum \h </w:instrText>
      </w:r>
      <w:r>
        <w:rPr>
          <w:sz w:val="18"/>
          <w:szCs w:val="18"/>
          <w:lang w:val="de-DE"/>
        </w:rPr>
        <w:instrText xml:space="preserve"> \* CHARFORMAT </w:instrText>
      </w:r>
      <w:r w:rsidRPr="006D50EC">
        <w:rPr>
          <w:sz w:val="18"/>
          <w:szCs w:val="18"/>
          <w:lang w:val="de-DE"/>
        </w:rPr>
      </w:r>
      <w:r w:rsidRPr="006D50EC">
        <w:rPr>
          <w:sz w:val="18"/>
          <w:szCs w:val="18"/>
          <w:lang w:val="de-DE"/>
        </w:rPr>
        <w:fldChar w:fldCharType="separate"/>
      </w:r>
      <w:r w:rsidRPr="00185680">
        <w:rPr>
          <w:sz w:val="18"/>
          <w:szCs w:val="18"/>
          <w:lang w:val="de-DE"/>
        </w:rPr>
        <w:t xml:space="preserve">     </w:t>
      </w:r>
      <w:r w:rsidRPr="006D50EC">
        <w:rPr>
          <w:sz w:val="18"/>
          <w:szCs w:val="18"/>
          <w:lang w:val="de-DE"/>
        </w:rPr>
        <w:fldChar w:fldCharType="end"/>
      </w:r>
      <w:r w:rsidRPr="006D50EC">
        <w:rPr>
          <w:sz w:val="18"/>
          <w:szCs w:val="18"/>
          <w:lang w:val="de-DE"/>
        </w:rPr>
        <w:t xml:space="preserve"> erstellt</w:t>
      </w:r>
      <w:r>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28" w:type="dxa"/>
      </w:tblCellMar>
      <w:tblLook w:val="04A0" w:firstRow="1" w:lastRow="0" w:firstColumn="1" w:lastColumn="0" w:noHBand="0" w:noVBand="1"/>
    </w:tblPr>
    <w:tblGrid>
      <w:gridCol w:w="4866"/>
      <w:gridCol w:w="3125"/>
      <w:gridCol w:w="1930"/>
    </w:tblGrid>
    <w:tr w:rsidR="00C610B3" w:rsidTr="0027794C">
      <w:tc>
        <w:tcPr>
          <w:tcW w:w="4938" w:type="dxa"/>
        </w:tcPr>
        <w:p w:rsidR="00C610B3" w:rsidRDefault="00C610B3" w:rsidP="008F5C45">
          <w:pPr>
            <w:pStyle w:val="Fuzeile"/>
            <w:tabs>
              <w:tab w:val="left" w:pos="9072"/>
              <w:tab w:val="right" w:pos="9781"/>
            </w:tabs>
            <w:overflowPunct w:val="0"/>
            <w:autoSpaceDE w:val="0"/>
            <w:autoSpaceDN w:val="0"/>
            <w:adjustRightInd w:val="0"/>
            <w:spacing w:before="0" w:after="0"/>
            <w:textAlignment w:val="baseline"/>
          </w:pPr>
          <w:r>
            <w:rPr>
              <w:b/>
              <w:sz w:val="18"/>
              <w:szCs w:val="18"/>
            </w:rPr>
            <w:t>FO-B-AfN_ZM_Delta Notifizierung</w:t>
          </w:r>
          <w:r w:rsidRPr="009F243B">
            <w:rPr>
              <w:sz w:val="18"/>
              <w:szCs w:val="18"/>
            </w:rPr>
            <w:t xml:space="preserve"> </w:t>
          </w:r>
          <w:r w:rsidRPr="00F56DF7">
            <w:rPr>
              <w:sz w:val="18"/>
              <w:szCs w:val="18"/>
            </w:rPr>
            <w:t xml:space="preserve">/ Rev. </w:t>
          </w:r>
          <w:r>
            <w:rPr>
              <w:sz w:val="18"/>
              <w:szCs w:val="18"/>
            </w:rPr>
            <w:t>1.0</w:t>
          </w:r>
          <w:r w:rsidRPr="00F56DF7">
            <w:rPr>
              <w:sz w:val="18"/>
              <w:szCs w:val="18"/>
            </w:rPr>
            <w:t xml:space="preserve"> / </w:t>
          </w:r>
          <w:r>
            <w:rPr>
              <w:sz w:val="18"/>
              <w:szCs w:val="18"/>
            </w:rPr>
            <w:t>TT.MM.2021</w:t>
          </w:r>
        </w:p>
      </w:tc>
      <w:tc>
        <w:tcPr>
          <w:tcW w:w="3163" w:type="dxa"/>
        </w:tcPr>
        <w:p w:rsidR="00C610B3" w:rsidRDefault="00C610B3" w:rsidP="0027794C">
          <w:pPr>
            <w:pStyle w:val="Fuzeile"/>
            <w:tabs>
              <w:tab w:val="left" w:pos="9072"/>
              <w:tab w:val="right" w:pos="9781"/>
            </w:tabs>
            <w:overflowPunct w:val="0"/>
            <w:autoSpaceDE w:val="0"/>
            <w:autoSpaceDN w:val="0"/>
            <w:adjustRightInd w:val="0"/>
            <w:spacing w:before="0" w:after="0"/>
            <w:textAlignment w:val="baseline"/>
          </w:pPr>
          <w:r w:rsidRPr="00E31FAC">
            <w:rPr>
              <w:sz w:val="18"/>
              <w:szCs w:val="18"/>
            </w:rPr>
            <w:t xml:space="preserve">Ausgabedatum:  </w:t>
          </w:r>
          <w:r w:rsidRPr="00E31FAC">
            <w:rPr>
              <w:sz w:val="18"/>
              <w:szCs w:val="18"/>
            </w:rPr>
            <w:fldChar w:fldCharType="begin"/>
          </w:r>
          <w:r w:rsidRPr="00E31FAC">
            <w:rPr>
              <w:sz w:val="18"/>
              <w:szCs w:val="18"/>
            </w:rPr>
            <w:instrText xml:space="preserve"> REF Ausgabedatum \h  \* </w:instrText>
          </w:r>
          <w:r>
            <w:rPr>
              <w:sz w:val="18"/>
              <w:szCs w:val="18"/>
            </w:rPr>
            <w:instrText>CHAR</w:instrText>
          </w:r>
          <w:r w:rsidRPr="00E31FAC">
            <w:rPr>
              <w:sz w:val="18"/>
              <w:szCs w:val="18"/>
            </w:rPr>
            <w:instrText xml:space="preserve">FORMAT </w:instrText>
          </w:r>
          <w:r w:rsidRPr="00E31FAC">
            <w:rPr>
              <w:sz w:val="18"/>
              <w:szCs w:val="18"/>
            </w:rPr>
          </w:r>
          <w:r w:rsidRPr="00E31FAC">
            <w:rPr>
              <w:sz w:val="18"/>
              <w:szCs w:val="18"/>
            </w:rPr>
            <w:fldChar w:fldCharType="separate"/>
          </w:r>
          <w:r w:rsidRPr="00185680">
            <w:rPr>
              <w:sz w:val="18"/>
              <w:szCs w:val="18"/>
            </w:rPr>
            <w:t xml:space="preserve">     </w:t>
          </w:r>
          <w:r w:rsidRPr="00E31FAC">
            <w:rPr>
              <w:sz w:val="18"/>
              <w:szCs w:val="18"/>
            </w:rPr>
            <w:fldChar w:fldCharType="end"/>
          </w:r>
          <w:r w:rsidRPr="00E31FAC">
            <w:rPr>
              <w:sz w:val="18"/>
              <w:szCs w:val="18"/>
            </w:rPr>
            <w:t xml:space="preserve">  </w:t>
          </w:r>
        </w:p>
      </w:tc>
      <w:tc>
        <w:tcPr>
          <w:tcW w:w="1960" w:type="dxa"/>
        </w:tcPr>
        <w:p w:rsidR="00C610B3" w:rsidRDefault="00C610B3" w:rsidP="0027794C">
          <w:pPr>
            <w:pStyle w:val="Fuzeile"/>
            <w:tabs>
              <w:tab w:val="left" w:pos="9072"/>
              <w:tab w:val="right" w:pos="9781"/>
            </w:tabs>
            <w:overflowPunct w:val="0"/>
            <w:autoSpaceDE w:val="0"/>
            <w:autoSpaceDN w:val="0"/>
            <w:adjustRightInd w:val="0"/>
            <w:spacing w:before="0" w:after="0"/>
            <w:jc w:val="right"/>
            <w:textAlignment w:val="baseline"/>
          </w:pPr>
          <w:r w:rsidRPr="00E31FAC">
            <w:rPr>
              <w:rFonts w:cs="Arial"/>
              <w:sz w:val="18"/>
              <w:szCs w:val="18"/>
            </w:rPr>
            <w:t xml:space="preserve">Seite </w:t>
          </w:r>
          <w:r w:rsidRPr="00E31FAC">
            <w:rPr>
              <w:rStyle w:val="Seitenzahl"/>
              <w:rFonts w:cs="Arial"/>
              <w:sz w:val="18"/>
              <w:szCs w:val="18"/>
            </w:rPr>
            <w:fldChar w:fldCharType="begin"/>
          </w:r>
          <w:r w:rsidRPr="00E31FAC">
            <w:rPr>
              <w:rStyle w:val="Seitenzahl"/>
              <w:rFonts w:cs="Arial"/>
              <w:sz w:val="18"/>
              <w:szCs w:val="18"/>
            </w:rPr>
            <w:instrText xml:space="preserve"> PAGE </w:instrText>
          </w:r>
          <w:r w:rsidRPr="00E31FAC">
            <w:rPr>
              <w:rStyle w:val="Seitenzahl"/>
              <w:rFonts w:cs="Arial"/>
              <w:sz w:val="18"/>
              <w:szCs w:val="18"/>
            </w:rPr>
            <w:fldChar w:fldCharType="separate"/>
          </w:r>
          <w:r w:rsidR="005D6CE8">
            <w:rPr>
              <w:rStyle w:val="Seitenzahl"/>
              <w:rFonts w:cs="Arial"/>
              <w:noProof/>
              <w:sz w:val="18"/>
              <w:szCs w:val="18"/>
            </w:rPr>
            <w:t>2</w:t>
          </w:r>
          <w:r w:rsidRPr="00E31FAC">
            <w:rPr>
              <w:rStyle w:val="Seitenzahl"/>
              <w:rFonts w:cs="Arial"/>
              <w:sz w:val="18"/>
              <w:szCs w:val="18"/>
            </w:rPr>
            <w:fldChar w:fldCharType="end"/>
          </w:r>
          <w:r w:rsidRPr="00E31FAC">
            <w:rPr>
              <w:rStyle w:val="Seitenzahl"/>
              <w:rFonts w:cs="Arial"/>
              <w:sz w:val="18"/>
              <w:szCs w:val="18"/>
            </w:rPr>
            <w:t xml:space="preserve"> von </w:t>
          </w:r>
          <w:r w:rsidRPr="00E31FAC">
            <w:rPr>
              <w:rStyle w:val="Seitenzahl"/>
              <w:rFonts w:cs="Arial"/>
              <w:sz w:val="18"/>
              <w:szCs w:val="18"/>
            </w:rPr>
            <w:fldChar w:fldCharType="begin"/>
          </w:r>
          <w:r w:rsidRPr="00E31FAC">
            <w:rPr>
              <w:rStyle w:val="Seitenzahl"/>
              <w:rFonts w:cs="Arial"/>
              <w:sz w:val="18"/>
              <w:szCs w:val="18"/>
            </w:rPr>
            <w:instrText xml:space="preserve"> NUMPAGES </w:instrText>
          </w:r>
          <w:r w:rsidRPr="00E31FAC">
            <w:rPr>
              <w:rStyle w:val="Seitenzahl"/>
              <w:rFonts w:cs="Arial"/>
              <w:sz w:val="18"/>
              <w:szCs w:val="18"/>
            </w:rPr>
            <w:fldChar w:fldCharType="separate"/>
          </w:r>
          <w:r w:rsidR="005D6CE8">
            <w:rPr>
              <w:rStyle w:val="Seitenzahl"/>
              <w:rFonts w:cs="Arial"/>
              <w:noProof/>
              <w:sz w:val="18"/>
              <w:szCs w:val="18"/>
            </w:rPr>
            <w:t>23</w:t>
          </w:r>
          <w:r w:rsidRPr="00E31FAC">
            <w:rPr>
              <w:rStyle w:val="Seitenzahl"/>
              <w:rFonts w:cs="Arial"/>
              <w:sz w:val="18"/>
              <w:szCs w:val="18"/>
            </w:rPr>
            <w:fldChar w:fldCharType="end"/>
          </w:r>
        </w:p>
      </w:tc>
    </w:tr>
  </w:tbl>
  <w:p w:rsidR="00C610B3" w:rsidRPr="009F243B" w:rsidRDefault="00C610B3" w:rsidP="009F243B">
    <w:pPr>
      <w:pStyle w:val="Fuzeile"/>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28" w:type="dxa"/>
      </w:tblCellMar>
      <w:tblLook w:val="04A0" w:firstRow="1" w:lastRow="0" w:firstColumn="1" w:lastColumn="0" w:noHBand="0" w:noVBand="1"/>
    </w:tblPr>
    <w:tblGrid>
      <w:gridCol w:w="4855"/>
      <w:gridCol w:w="3360"/>
      <w:gridCol w:w="1706"/>
    </w:tblGrid>
    <w:tr w:rsidR="00C610B3" w:rsidTr="008836AA">
      <w:tc>
        <w:tcPr>
          <w:tcW w:w="4928" w:type="dxa"/>
        </w:tcPr>
        <w:p w:rsidR="00C610B3" w:rsidRDefault="00C610B3" w:rsidP="005D6CE8">
          <w:pPr>
            <w:pStyle w:val="Fuzeile"/>
            <w:tabs>
              <w:tab w:val="left" w:pos="9072"/>
              <w:tab w:val="right" w:pos="9781"/>
            </w:tabs>
            <w:overflowPunct w:val="0"/>
            <w:autoSpaceDE w:val="0"/>
            <w:autoSpaceDN w:val="0"/>
            <w:adjustRightInd w:val="0"/>
            <w:spacing w:before="0" w:after="0"/>
            <w:textAlignment w:val="baseline"/>
          </w:pPr>
          <w:r>
            <w:rPr>
              <w:b/>
              <w:sz w:val="18"/>
              <w:szCs w:val="18"/>
            </w:rPr>
            <w:t>FO-B-AfN_ZM_Delta Notifizierung</w:t>
          </w:r>
          <w:r w:rsidRPr="009F243B">
            <w:rPr>
              <w:sz w:val="18"/>
              <w:szCs w:val="18"/>
            </w:rPr>
            <w:t xml:space="preserve"> </w:t>
          </w:r>
          <w:r w:rsidRPr="00F56DF7">
            <w:rPr>
              <w:sz w:val="18"/>
              <w:szCs w:val="18"/>
            </w:rPr>
            <w:t xml:space="preserve">/ Rev. </w:t>
          </w:r>
          <w:r>
            <w:rPr>
              <w:sz w:val="18"/>
              <w:szCs w:val="18"/>
            </w:rPr>
            <w:t>1.0</w:t>
          </w:r>
          <w:r w:rsidRPr="00F56DF7">
            <w:rPr>
              <w:sz w:val="18"/>
              <w:szCs w:val="18"/>
            </w:rPr>
            <w:t xml:space="preserve"> / </w:t>
          </w:r>
          <w:r w:rsidR="005D6CE8">
            <w:rPr>
              <w:sz w:val="18"/>
              <w:szCs w:val="18"/>
            </w:rPr>
            <w:t>18.01.</w:t>
          </w:r>
          <w:r>
            <w:rPr>
              <w:sz w:val="18"/>
              <w:szCs w:val="18"/>
            </w:rPr>
            <w:t>2021</w:t>
          </w:r>
        </w:p>
      </w:tc>
      <w:tc>
        <w:tcPr>
          <w:tcW w:w="3402" w:type="dxa"/>
        </w:tcPr>
        <w:p w:rsidR="00C610B3" w:rsidRDefault="00C610B3" w:rsidP="008836AA">
          <w:pPr>
            <w:pStyle w:val="Fuzeile"/>
            <w:tabs>
              <w:tab w:val="left" w:pos="9072"/>
              <w:tab w:val="right" w:pos="9781"/>
            </w:tabs>
            <w:overflowPunct w:val="0"/>
            <w:autoSpaceDE w:val="0"/>
            <w:autoSpaceDN w:val="0"/>
            <w:adjustRightInd w:val="0"/>
            <w:spacing w:before="0" w:after="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Pr>
              <w:noProof/>
              <w:szCs w:val="22"/>
            </w:rPr>
            <w:t xml:space="preserve">     </w:t>
          </w:r>
          <w:r w:rsidRPr="00F56DF7">
            <w:rPr>
              <w:sz w:val="18"/>
              <w:szCs w:val="18"/>
            </w:rPr>
            <w:fldChar w:fldCharType="end"/>
          </w:r>
          <w:r w:rsidRPr="00F56DF7">
            <w:rPr>
              <w:sz w:val="18"/>
              <w:szCs w:val="18"/>
            </w:rPr>
            <w:t xml:space="preserve">  </w:t>
          </w:r>
        </w:p>
      </w:tc>
      <w:tc>
        <w:tcPr>
          <w:tcW w:w="1731" w:type="dxa"/>
        </w:tcPr>
        <w:p w:rsidR="00C610B3" w:rsidRDefault="00C610B3" w:rsidP="008836AA">
          <w:pPr>
            <w:pStyle w:val="Fuzeile"/>
            <w:tabs>
              <w:tab w:val="left" w:pos="9072"/>
              <w:tab w:val="right" w:pos="9781"/>
            </w:tabs>
            <w:overflowPunct w:val="0"/>
            <w:autoSpaceDE w:val="0"/>
            <w:autoSpaceDN w:val="0"/>
            <w:adjustRightInd w:val="0"/>
            <w:spacing w:before="0" w:after="0"/>
            <w:jc w:val="right"/>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5D6CE8">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5D6CE8">
            <w:rPr>
              <w:rStyle w:val="Seitenzahl"/>
              <w:rFonts w:cs="Arial"/>
              <w:noProof/>
              <w:sz w:val="18"/>
              <w:szCs w:val="18"/>
            </w:rPr>
            <w:t>23</w:t>
          </w:r>
          <w:r w:rsidRPr="00F56DF7">
            <w:rPr>
              <w:rStyle w:val="Seitenzahl"/>
              <w:rFonts w:cs="Arial"/>
              <w:sz w:val="18"/>
              <w:szCs w:val="18"/>
            </w:rPr>
            <w:fldChar w:fldCharType="end"/>
          </w:r>
        </w:p>
      </w:tc>
    </w:tr>
  </w:tbl>
  <w:p w:rsidR="00C610B3" w:rsidRPr="009F243B" w:rsidRDefault="00C610B3"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0B3" w:rsidRDefault="00C610B3">
      <w:r>
        <w:separator/>
      </w:r>
    </w:p>
  </w:footnote>
  <w:footnote w:type="continuationSeparator" w:id="0">
    <w:p w:rsidR="00C610B3" w:rsidRDefault="00C61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5242"/>
      <w:gridCol w:w="1412"/>
      <w:gridCol w:w="1416"/>
    </w:tblGrid>
    <w:tr w:rsidR="00C610B3" w:rsidRPr="00EF56D9" w:rsidTr="00640CE6">
      <w:trPr>
        <w:cantSplit/>
        <w:trHeight w:val="355"/>
      </w:trPr>
      <w:tc>
        <w:tcPr>
          <w:tcW w:w="1841" w:type="dxa"/>
          <w:vMerge w:val="restart"/>
          <w:vAlign w:val="center"/>
        </w:tcPr>
        <w:p w:rsidR="00C610B3" w:rsidRPr="00A128BC" w:rsidRDefault="00C610B3" w:rsidP="00E31FAC">
          <w:pPr>
            <w:pStyle w:val="Kopfzeile"/>
            <w:jc w:val="center"/>
            <w:rPr>
              <w:rFonts w:ascii="Calibri" w:hAnsi="Calibri"/>
              <w:b/>
              <w:sz w:val="28"/>
              <w:szCs w:val="28"/>
              <w:lang w:val="de-DE" w:eastAsia="de-DE"/>
            </w:rPr>
          </w:pPr>
          <w:r w:rsidRPr="00E71E93">
            <w:rPr>
              <w:rFonts w:ascii="Calibri" w:hAnsi="Calibri"/>
              <w:b/>
              <w:noProof/>
              <w:sz w:val="28"/>
              <w:szCs w:val="28"/>
              <w:lang w:val="de-DE" w:eastAsia="de-DE"/>
            </w:rPr>
            <w:drawing>
              <wp:inline distT="0" distB="0" distL="0" distR="0">
                <wp:extent cx="1105535" cy="470535"/>
                <wp:effectExtent l="0" t="0" r="0" b="5715"/>
                <wp:docPr id="8"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5242" w:type="dxa"/>
          <w:vMerge w:val="restart"/>
          <w:vAlign w:val="center"/>
        </w:tcPr>
        <w:p w:rsidR="00C610B3" w:rsidRPr="00A128BC" w:rsidRDefault="00C610B3" w:rsidP="00640CE6">
          <w:pPr>
            <w:pStyle w:val="Kopfzeile"/>
            <w:jc w:val="center"/>
            <w:rPr>
              <w:rFonts w:ascii="Calibri" w:hAnsi="Calibri" w:cs="Arial"/>
              <w:b/>
              <w:sz w:val="28"/>
              <w:szCs w:val="28"/>
              <w:lang w:val="de-DE" w:eastAsia="de-DE"/>
            </w:rPr>
          </w:pPr>
          <w:r>
            <w:rPr>
              <w:rFonts w:ascii="Calibri" w:hAnsi="Calibri"/>
              <w:b/>
              <w:sz w:val="28"/>
              <w:szCs w:val="28"/>
              <w:lang w:val="de-DE" w:eastAsia="de-DE"/>
            </w:rPr>
            <w:t xml:space="preserve">Delta </w:t>
          </w: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DIN EN ISO</w:t>
          </w:r>
          <w:r>
            <w:rPr>
              <w:rFonts w:ascii="Calibri" w:hAnsi="Calibri"/>
              <w:b/>
              <w:sz w:val="28"/>
              <w:szCs w:val="28"/>
              <w:lang w:val="de-DE" w:eastAsia="de-DE"/>
            </w:rPr>
            <w:t>/IEC 17021-1:2015 für Notifizierungszwecke gemäß EA 2/17</w:t>
          </w:r>
        </w:p>
      </w:tc>
      <w:tc>
        <w:tcPr>
          <w:tcW w:w="1412" w:type="dxa"/>
          <w:vAlign w:val="center"/>
        </w:tcPr>
        <w:p w:rsidR="00C610B3" w:rsidRPr="00B458BE" w:rsidRDefault="00C610B3" w:rsidP="00866C6C">
          <w:pPr>
            <w:pStyle w:val="FV-Aktenzeichen"/>
          </w:pPr>
          <w:r>
            <w:fldChar w:fldCharType="begin"/>
          </w:r>
          <w:r>
            <w:instrText xml:space="preserve"> STYLEREF  FV_VNR  \* MERGEFORMAT </w:instrText>
          </w:r>
          <w:r>
            <w:fldChar w:fldCharType="end"/>
          </w:r>
        </w:p>
      </w:tc>
      <w:tc>
        <w:tcPr>
          <w:tcW w:w="1416" w:type="dxa"/>
          <w:vAlign w:val="center"/>
        </w:tcPr>
        <w:p w:rsidR="00C610B3" w:rsidRPr="00B458BE" w:rsidRDefault="00C610B3" w:rsidP="00866C6C">
          <w:pPr>
            <w:pStyle w:val="FV-Aktenzeichen"/>
          </w:pPr>
          <w:r>
            <w:fldChar w:fldCharType="begin"/>
          </w:r>
          <w:r>
            <w:instrText xml:space="preserve"> STYLEREF  FV_Phase-2  \* MERGEFORMAT </w:instrText>
          </w:r>
          <w:r>
            <w:fldChar w:fldCharType="end"/>
          </w:r>
        </w:p>
      </w:tc>
    </w:tr>
    <w:tr w:rsidR="00C610B3" w:rsidRPr="00EF56D9" w:rsidTr="00640CE6">
      <w:trPr>
        <w:cantSplit/>
        <w:trHeight w:val="355"/>
      </w:trPr>
      <w:tc>
        <w:tcPr>
          <w:tcW w:w="1841" w:type="dxa"/>
          <w:vMerge/>
          <w:vAlign w:val="center"/>
        </w:tcPr>
        <w:p w:rsidR="00C610B3" w:rsidRPr="00A128BC" w:rsidRDefault="00C610B3" w:rsidP="00E31FAC">
          <w:pPr>
            <w:pStyle w:val="Kopfzeile"/>
            <w:jc w:val="center"/>
            <w:rPr>
              <w:rFonts w:ascii="Calibri" w:hAnsi="Calibri"/>
              <w:b/>
              <w:sz w:val="22"/>
              <w:lang w:val="de-DE" w:eastAsia="de-DE"/>
            </w:rPr>
          </w:pPr>
        </w:p>
      </w:tc>
      <w:tc>
        <w:tcPr>
          <w:tcW w:w="5242" w:type="dxa"/>
          <w:vMerge/>
          <w:vAlign w:val="center"/>
        </w:tcPr>
        <w:p w:rsidR="00C610B3" w:rsidRPr="00A128BC" w:rsidRDefault="00C610B3" w:rsidP="00E31FAC">
          <w:pPr>
            <w:pStyle w:val="Kopfzeile"/>
            <w:jc w:val="center"/>
            <w:rPr>
              <w:rFonts w:ascii="Calibri" w:hAnsi="Calibri" w:cs="Arial"/>
              <w:b/>
              <w:sz w:val="28"/>
              <w:szCs w:val="28"/>
              <w:lang w:val="de-DE" w:eastAsia="de-DE"/>
            </w:rPr>
          </w:pPr>
        </w:p>
      </w:tc>
      <w:tc>
        <w:tcPr>
          <w:tcW w:w="2828" w:type="dxa"/>
          <w:gridSpan w:val="2"/>
          <w:vAlign w:val="center"/>
        </w:tcPr>
        <w:p w:rsidR="00C610B3" w:rsidRPr="00A128BC" w:rsidRDefault="00C610B3" w:rsidP="00470618">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C610B3" w:rsidRPr="00D623CF" w:rsidRDefault="00C610B3" w:rsidP="00D623CF">
    <w:pP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5242"/>
      <w:gridCol w:w="1412"/>
      <w:gridCol w:w="1416"/>
    </w:tblGrid>
    <w:tr w:rsidR="00C610B3" w:rsidRPr="00EF56D9" w:rsidTr="00340F8E">
      <w:trPr>
        <w:cantSplit/>
        <w:trHeight w:val="355"/>
      </w:trPr>
      <w:tc>
        <w:tcPr>
          <w:tcW w:w="1841" w:type="dxa"/>
          <w:vMerge w:val="restart"/>
          <w:vAlign w:val="center"/>
        </w:tcPr>
        <w:p w:rsidR="00C610B3" w:rsidRPr="00A128BC" w:rsidRDefault="00C610B3" w:rsidP="00AD654E">
          <w:pPr>
            <w:pStyle w:val="Kopfzeile"/>
            <w:jc w:val="center"/>
            <w:rPr>
              <w:rFonts w:ascii="Calibri" w:hAnsi="Calibri"/>
              <w:b/>
              <w:sz w:val="28"/>
              <w:szCs w:val="28"/>
              <w:lang w:val="de-DE" w:eastAsia="de-DE"/>
            </w:rPr>
          </w:pPr>
          <w:r w:rsidRPr="00E71E93">
            <w:rPr>
              <w:rFonts w:ascii="Calibri" w:hAnsi="Calibri"/>
              <w:b/>
              <w:noProof/>
              <w:sz w:val="28"/>
              <w:szCs w:val="28"/>
              <w:lang w:val="de-DE" w:eastAsia="de-DE"/>
            </w:rPr>
            <w:drawing>
              <wp:inline distT="0" distB="0" distL="0" distR="0" wp14:anchorId="5030007C" wp14:editId="5C8F64EB">
                <wp:extent cx="1105535" cy="470535"/>
                <wp:effectExtent l="0" t="0" r="0" b="5715"/>
                <wp:docPr id="9"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5242" w:type="dxa"/>
          <w:vMerge w:val="restart"/>
          <w:vAlign w:val="center"/>
        </w:tcPr>
        <w:p w:rsidR="00C610B3" w:rsidRPr="00A128BC" w:rsidRDefault="00C610B3" w:rsidP="00340F8E">
          <w:pPr>
            <w:pStyle w:val="Kopfzeile"/>
            <w:jc w:val="center"/>
            <w:rPr>
              <w:rFonts w:ascii="Calibri" w:hAnsi="Calibri" w:cs="Arial"/>
              <w:b/>
              <w:sz w:val="28"/>
              <w:szCs w:val="28"/>
              <w:lang w:val="de-DE" w:eastAsia="de-DE"/>
            </w:rPr>
          </w:pPr>
          <w:r>
            <w:rPr>
              <w:rFonts w:ascii="Calibri" w:hAnsi="Calibri"/>
              <w:b/>
              <w:sz w:val="28"/>
              <w:szCs w:val="28"/>
              <w:lang w:val="de-DE" w:eastAsia="de-DE"/>
            </w:rPr>
            <w:t xml:space="preserve">Delta </w:t>
          </w:r>
          <w:r w:rsidRPr="00A128BC">
            <w:rPr>
              <w:rFonts w:ascii="Calibri" w:hAnsi="Calibri"/>
              <w:b/>
              <w:sz w:val="28"/>
              <w:szCs w:val="28"/>
              <w:lang w:val="de-DE" w:eastAsia="de-DE"/>
            </w:rPr>
            <w:t>Teil-Begutachtungsbericht/Checkliste</w:t>
          </w:r>
          <w:r>
            <w:rPr>
              <w:rFonts w:ascii="Calibri" w:hAnsi="Calibri"/>
              <w:b/>
              <w:sz w:val="28"/>
              <w:szCs w:val="28"/>
              <w:lang w:val="de-DE" w:eastAsia="de-DE"/>
            </w:rPr>
            <w:t xml:space="preserve"> </w:t>
          </w:r>
          <w:r w:rsidRPr="00A128BC">
            <w:rPr>
              <w:rFonts w:ascii="Calibri" w:hAnsi="Calibri"/>
              <w:b/>
              <w:sz w:val="28"/>
              <w:szCs w:val="28"/>
              <w:lang w:val="de-DE" w:eastAsia="de-DE"/>
            </w:rPr>
            <w:t>DIN EN ISO</w:t>
          </w:r>
          <w:r>
            <w:rPr>
              <w:rFonts w:ascii="Calibri" w:hAnsi="Calibri"/>
              <w:b/>
              <w:sz w:val="28"/>
              <w:szCs w:val="28"/>
              <w:lang w:val="de-DE" w:eastAsia="de-DE"/>
            </w:rPr>
            <w:t>/IEC 17021-1:2015 für Notifizierungszwecke gemäß EA 2/17</w:t>
          </w:r>
        </w:p>
      </w:tc>
      <w:tc>
        <w:tcPr>
          <w:tcW w:w="1412" w:type="dxa"/>
          <w:vAlign w:val="center"/>
        </w:tcPr>
        <w:p w:rsidR="00C610B3" w:rsidRPr="00B458BE" w:rsidRDefault="00C610B3" w:rsidP="00AD654E">
          <w:pPr>
            <w:pStyle w:val="FV-Aktenzeichen"/>
          </w:pPr>
          <w:r>
            <w:fldChar w:fldCharType="begin"/>
          </w:r>
          <w:r>
            <w:instrText xml:space="preserve"> STYLEREF  FV_VNR  \* MERGEFORMAT </w:instrText>
          </w:r>
          <w:r>
            <w:fldChar w:fldCharType="end"/>
          </w:r>
        </w:p>
      </w:tc>
      <w:tc>
        <w:tcPr>
          <w:tcW w:w="1416" w:type="dxa"/>
          <w:vAlign w:val="center"/>
        </w:tcPr>
        <w:p w:rsidR="00C610B3" w:rsidRPr="00B458BE" w:rsidRDefault="00C610B3" w:rsidP="00AD654E">
          <w:pPr>
            <w:pStyle w:val="FV-Aktenzeichen"/>
          </w:pPr>
          <w:r>
            <w:fldChar w:fldCharType="begin"/>
          </w:r>
          <w:r>
            <w:instrText xml:space="preserve"> STYLEREF  FV_Phase-2  \* MERGEFORMAT </w:instrText>
          </w:r>
          <w:r>
            <w:fldChar w:fldCharType="end"/>
          </w:r>
        </w:p>
      </w:tc>
    </w:tr>
    <w:tr w:rsidR="00C610B3" w:rsidRPr="00EF56D9" w:rsidTr="00340F8E">
      <w:trPr>
        <w:cantSplit/>
        <w:trHeight w:val="355"/>
      </w:trPr>
      <w:tc>
        <w:tcPr>
          <w:tcW w:w="1841" w:type="dxa"/>
          <w:vMerge/>
          <w:vAlign w:val="center"/>
        </w:tcPr>
        <w:p w:rsidR="00C610B3" w:rsidRPr="00A128BC" w:rsidRDefault="00C610B3" w:rsidP="00AD654E">
          <w:pPr>
            <w:pStyle w:val="Kopfzeile"/>
            <w:jc w:val="center"/>
            <w:rPr>
              <w:rFonts w:ascii="Calibri" w:hAnsi="Calibri"/>
              <w:b/>
              <w:sz w:val="22"/>
              <w:lang w:val="de-DE" w:eastAsia="de-DE"/>
            </w:rPr>
          </w:pPr>
        </w:p>
      </w:tc>
      <w:tc>
        <w:tcPr>
          <w:tcW w:w="5242" w:type="dxa"/>
          <w:vMerge/>
          <w:vAlign w:val="center"/>
        </w:tcPr>
        <w:p w:rsidR="00C610B3" w:rsidRPr="00A128BC" w:rsidRDefault="00C610B3" w:rsidP="00AD654E">
          <w:pPr>
            <w:pStyle w:val="Kopfzeile"/>
            <w:jc w:val="center"/>
            <w:rPr>
              <w:rFonts w:ascii="Calibri" w:hAnsi="Calibri" w:cs="Arial"/>
              <w:b/>
              <w:sz w:val="28"/>
              <w:szCs w:val="28"/>
              <w:lang w:val="de-DE" w:eastAsia="de-DE"/>
            </w:rPr>
          </w:pPr>
        </w:p>
      </w:tc>
      <w:tc>
        <w:tcPr>
          <w:tcW w:w="2828" w:type="dxa"/>
          <w:gridSpan w:val="2"/>
          <w:vAlign w:val="center"/>
        </w:tcPr>
        <w:p w:rsidR="00C610B3" w:rsidRPr="00A128BC" w:rsidRDefault="00C610B3" w:rsidP="00AD654E">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C610B3" w:rsidRPr="00D623CF" w:rsidRDefault="00C610B3" w:rsidP="00AD654E">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39"/>
      <w:gridCol w:w="5244"/>
      <w:gridCol w:w="1400"/>
      <w:gridCol w:w="1414"/>
    </w:tblGrid>
    <w:tr w:rsidR="00C610B3" w:rsidRPr="00EF56D9" w:rsidTr="00640CE6">
      <w:trPr>
        <w:cantSplit/>
        <w:trHeight w:val="355"/>
      </w:trPr>
      <w:tc>
        <w:tcPr>
          <w:tcW w:w="1839" w:type="dxa"/>
          <w:vMerge w:val="restart"/>
          <w:vAlign w:val="center"/>
        </w:tcPr>
        <w:p w:rsidR="00C610B3" w:rsidRPr="00A128BC" w:rsidRDefault="00C610B3" w:rsidP="00E31FAC">
          <w:pPr>
            <w:pStyle w:val="Kopfzeile"/>
            <w:jc w:val="center"/>
            <w:rPr>
              <w:rFonts w:ascii="Calibri" w:hAnsi="Calibri"/>
              <w:b/>
              <w:sz w:val="28"/>
              <w:szCs w:val="28"/>
              <w:lang w:val="de-DE" w:eastAsia="de-DE"/>
            </w:rPr>
          </w:pPr>
          <w:r w:rsidRPr="00E71E93">
            <w:rPr>
              <w:rFonts w:ascii="Calibri" w:hAnsi="Calibri"/>
              <w:b/>
              <w:noProof/>
              <w:sz w:val="28"/>
              <w:szCs w:val="28"/>
              <w:lang w:val="de-DE" w:eastAsia="de-DE"/>
            </w:rPr>
            <w:drawing>
              <wp:inline distT="0" distB="0" distL="0" distR="0" wp14:anchorId="02FC2B32" wp14:editId="1F11D5D0">
                <wp:extent cx="1105535" cy="470535"/>
                <wp:effectExtent l="0" t="0" r="0" b="571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5244" w:type="dxa"/>
          <w:vMerge w:val="restart"/>
          <w:vAlign w:val="center"/>
        </w:tcPr>
        <w:p w:rsidR="00C610B3" w:rsidRPr="00A128BC" w:rsidRDefault="00C610B3" w:rsidP="00640CE6">
          <w:pPr>
            <w:pStyle w:val="Kopfzeile"/>
            <w:jc w:val="center"/>
            <w:rPr>
              <w:rFonts w:ascii="Calibri" w:hAnsi="Calibri" w:cs="Arial"/>
              <w:b/>
              <w:sz w:val="28"/>
              <w:szCs w:val="28"/>
              <w:lang w:val="de-DE" w:eastAsia="de-DE"/>
            </w:rPr>
          </w:pPr>
          <w:r>
            <w:rPr>
              <w:rFonts w:ascii="Calibri" w:hAnsi="Calibri"/>
              <w:b/>
              <w:sz w:val="28"/>
              <w:szCs w:val="28"/>
              <w:lang w:val="de-DE" w:eastAsia="de-DE"/>
            </w:rPr>
            <w:t xml:space="preserve">Delta </w:t>
          </w: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DIN EN ISO</w:t>
          </w:r>
          <w:r>
            <w:rPr>
              <w:rFonts w:ascii="Calibri" w:hAnsi="Calibri"/>
              <w:b/>
              <w:sz w:val="28"/>
              <w:szCs w:val="28"/>
              <w:lang w:val="de-DE" w:eastAsia="de-DE"/>
            </w:rPr>
            <w:t>/IEC 17021-1:2015 für Notifizierungszwecke gemäß EA 2/17</w:t>
          </w:r>
        </w:p>
      </w:tc>
      <w:tc>
        <w:tcPr>
          <w:tcW w:w="1400" w:type="dxa"/>
          <w:vAlign w:val="center"/>
        </w:tcPr>
        <w:p w:rsidR="00C610B3" w:rsidRPr="00B458BE" w:rsidRDefault="00C610B3" w:rsidP="00866C6C">
          <w:pPr>
            <w:pStyle w:val="FV-Aktenzeichen"/>
          </w:pPr>
          <w:r>
            <w:fldChar w:fldCharType="begin"/>
          </w:r>
          <w:r>
            <w:instrText xml:space="preserve"> STYLEREF  FV_VNR  \* MERGEFORMAT </w:instrText>
          </w:r>
          <w:r>
            <w:fldChar w:fldCharType="end"/>
          </w:r>
        </w:p>
      </w:tc>
      <w:tc>
        <w:tcPr>
          <w:tcW w:w="1414" w:type="dxa"/>
          <w:vAlign w:val="center"/>
        </w:tcPr>
        <w:p w:rsidR="00C610B3" w:rsidRPr="00B458BE" w:rsidRDefault="00C610B3" w:rsidP="00866C6C">
          <w:pPr>
            <w:pStyle w:val="FV-Aktenzeichen"/>
          </w:pPr>
          <w:r>
            <w:fldChar w:fldCharType="begin"/>
          </w:r>
          <w:r>
            <w:instrText xml:space="preserve"> STYLEREF  FV_Phase-2  \* MERGEFORMAT </w:instrText>
          </w:r>
          <w:r>
            <w:fldChar w:fldCharType="end"/>
          </w:r>
        </w:p>
      </w:tc>
    </w:tr>
    <w:tr w:rsidR="00C610B3" w:rsidRPr="00EF56D9" w:rsidTr="00640CE6">
      <w:trPr>
        <w:cantSplit/>
        <w:trHeight w:val="355"/>
      </w:trPr>
      <w:tc>
        <w:tcPr>
          <w:tcW w:w="1839" w:type="dxa"/>
          <w:vMerge/>
          <w:vAlign w:val="center"/>
        </w:tcPr>
        <w:p w:rsidR="00C610B3" w:rsidRPr="00A128BC" w:rsidRDefault="00C610B3" w:rsidP="00E31FAC">
          <w:pPr>
            <w:pStyle w:val="Kopfzeile"/>
            <w:jc w:val="center"/>
            <w:rPr>
              <w:rFonts w:ascii="Calibri" w:hAnsi="Calibri"/>
              <w:b/>
              <w:sz w:val="22"/>
              <w:lang w:val="de-DE" w:eastAsia="de-DE"/>
            </w:rPr>
          </w:pPr>
        </w:p>
      </w:tc>
      <w:tc>
        <w:tcPr>
          <w:tcW w:w="5244" w:type="dxa"/>
          <w:vMerge/>
          <w:vAlign w:val="center"/>
        </w:tcPr>
        <w:p w:rsidR="00C610B3" w:rsidRPr="00A128BC" w:rsidRDefault="00C610B3" w:rsidP="00E31FAC">
          <w:pPr>
            <w:pStyle w:val="Kopfzeile"/>
            <w:jc w:val="center"/>
            <w:rPr>
              <w:rFonts w:ascii="Calibri" w:hAnsi="Calibri" w:cs="Arial"/>
              <w:b/>
              <w:sz w:val="28"/>
              <w:szCs w:val="28"/>
              <w:lang w:val="de-DE" w:eastAsia="de-DE"/>
            </w:rPr>
          </w:pPr>
        </w:p>
      </w:tc>
      <w:tc>
        <w:tcPr>
          <w:tcW w:w="2814" w:type="dxa"/>
          <w:gridSpan w:val="2"/>
          <w:vAlign w:val="center"/>
        </w:tcPr>
        <w:p w:rsidR="00C610B3" w:rsidRPr="00A128BC" w:rsidRDefault="00C610B3" w:rsidP="00470618">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C610B3" w:rsidRPr="008836AA" w:rsidRDefault="00C610B3" w:rsidP="008836AA">
    <w:pPr>
      <w:spacing w:before="0" w:after="0"/>
      <w:rPr>
        <w:sz w:val="10"/>
        <w:szCs w:val="10"/>
      </w:rPr>
    </w:pPr>
  </w:p>
  <w:tbl>
    <w:tblPr>
      <w:tblW w:w="4993" w:type="pct"/>
      <w:tblInd w:w="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881"/>
      <w:gridCol w:w="997"/>
      <w:gridCol w:w="2305"/>
      <w:gridCol w:w="390"/>
      <w:gridCol w:w="378"/>
      <w:gridCol w:w="399"/>
      <w:gridCol w:w="744"/>
    </w:tblGrid>
    <w:tr w:rsidR="00C610B3" w:rsidRPr="00D57E59" w:rsidTr="008836AA">
      <w:trPr>
        <w:tblHeader/>
      </w:trPr>
      <w:tc>
        <w:tcPr>
          <w:tcW w:w="803" w:type="dxa"/>
          <w:tcBorders>
            <w:top w:val="single" w:sz="12" w:space="0" w:color="auto"/>
            <w:bottom w:val="nil"/>
          </w:tcBorders>
          <w:shd w:val="clear" w:color="auto" w:fill="CCCCCC"/>
        </w:tcPr>
        <w:p w:rsidR="00C610B3" w:rsidRPr="00D57E59" w:rsidRDefault="00C610B3" w:rsidP="00AD654E">
          <w:pPr>
            <w:keepNext/>
            <w:keepLines/>
            <w:spacing w:after="40" w:line="200" w:lineRule="exact"/>
            <w:rPr>
              <w:rFonts w:cs="Arial"/>
              <w:b/>
              <w:sz w:val="18"/>
              <w:szCs w:val="18"/>
            </w:rPr>
          </w:pPr>
        </w:p>
      </w:tc>
      <w:tc>
        <w:tcPr>
          <w:tcW w:w="3881" w:type="dxa"/>
          <w:tcBorders>
            <w:top w:val="single" w:sz="12" w:space="0" w:color="auto"/>
            <w:bottom w:val="nil"/>
          </w:tcBorders>
          <w:shd w:val="clear" w:color="auto" w:fill="CCCCCC"/>
        </w:tcPr>
        <w:p w:rsidR="00C610B3" w:rsidRPr="00D57E59" w:rsidRDefault="00C610B3" w:rsidP="00AD654E">
          <w:pPr>
            <w:pStyle w:val="berschrift3"/>
          </w:pPr>
          <w:r w:rsidRPr="00D57E59">
            <w:t>Normforderung</w:t>
          </w:r>
        </w:p>
      </w:tc>
      <w:tc>
        <w:tcPr>
          <w:tcW w:w="997" w:type="dxa"/>
          <w:tcBorders>
            <w:top w:val="single" w:sz="12" w:space="0" w:color="auto"/>
            <w:bottom w:val="nil"/>
          </w:tcBorders>
          <w:shd w:val="clear" w:color="auto" w:fill="CCCCCC"/>
        </w:tcPr>
        <w:p w:rsidR="00C610B3" w:rsidRPr="007C0C6E" w:rsidRDefault="00C610B3" w:rsidP="00AD654E">
          <w:pPr>
            <w:pStyle w:val="berschrift3"/>
          </w:pPr>
          <w:r w:rsidRPr="007C0C6E">
            <w:t>Zuständi</w:t>
          </w:r>
          <w:r>
            <w:t>g</w:t>
          </w:r>
        </w:p>
      </w:tc>
      <w:tc>
        <w:tcPr>
          <w:tcW w:w="2305" w:type="dxa"/>
          <w:tcBorders>
            <w:top w:val="single" w:sz="12" w:space="0" w:color="auto"/>
            <w:bottom w:val="nil"/>
          </w:tcBorders>
          <w:shd w:val="clear" w:color="auto" w:fill="CCCCCC"/>
        </w:tcPr>
        <w:p w:rsidR="00C610B3" w:rsidRPr="00D57E59" w:rsidRDefault="00C610B3" w:rsidP="00AD654E">
          <w:pPr>
            <w:keepNext/>
            <w:keepLines/>
            <w:spacing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67" w:type="dxa"/>
          <w:gridSpan w:val="3"/>
          <w:tcBorders>
            <w:top w:val="single" w:sz="12" w:space="0" w:color="auto"/>
            <w:bottom w:val="single" w:sz="4" w:space="0" w:color="auto"/>
          </w:tcBorders>
          <w:shd w:val="clear" w:color="auto" w:fill="CCCCCC"/>
        </w:tcPr>
        <w:p w:rsidR="00C610B3" w:rsidRPr="00A128BC" w:rsidRDefault="00C610B3" w:rsidP="005A412B">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4" w:type="dxa"/>
          <w:tcBorders>
            <w:top w:val="single" w:sz="12" w:space="0" w:color="auto"/>
            <w:bottom w:val="nil"/>
          </w:tcBorders>
          <w:shd w:val="clear" w:color="auto" w:fill="CCCCCC"/>
        </w:tcPr>
        <w:p w:rsidR="00C610B3" w:rsidRPr="00A128BC" w:rsidRDefault="00C610B3" w:rsidP="00AD654E">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C610B3" w:rsidRPr="00D57E59" w:rsidTr="008836AA">
      <w:trPr>
        <w:tblHeader/>
      </w:trPr>
      <w:tc>
        <w:tcPr>
          <w:tcW w:w="803" w:type="dxa"/>
          <w:tcBorders>
            <w:top w:val="nil"/>
            <w:bottom w:val="single" w:sz="12" w:space="0" w:color="auto"/>
          </w:tcBorders>
          <w:shd w:val="clear" w:color="auto" w:fill="CCCCCC"/>
        </w:tcPr>
        <w:p w:rsidR="00C610B3" w:rsidRPr="00D57E59" w:rsidRDefault="00C610B3" w:rsidP="00AD654E">
          <w:pPr>
            <w:keepNext/>
            <w:keepLines/>
            <w:spacing w:after="40" w:line="200" w:lineRule="exact"/>
            <w:rPr>
              <w:rFonts w:cs="Arial"/>
              <w:b/>
              <w:sz w:val="18"/>
              <w:szCs w:val="18"/>
            </w:rPr>
          </w:pPr>
        </w:p>
      </w:tc>
      <w:tc>
        <w:tcPr>
          <w:tcW w:w="3881" w:type="dxa"/>
          <w:tcBorders>
            <w:top w:val="nil"/>
            <w:bottom w:val="single" w:sz="12" w:space="0" w:color="auto"/>
          </w:tcBorders>
          <w:shd w:val="clear" w:color="auto" w:fill="CCCCCC"/>
          <w:vAlign w:val="center"/>
        </w:tcPr>
        <w:p w:rsidR="00C610B3" w:rsidRPr="00D57E59" w:rsidRDefault="00C610B3" w:rsidP="00AD654E">
          <w:pPr>
            <w:pStyle w:val="berschrift3"/>
          </w:pPr>
        </w:p>
      </w:tc>
      <w:tc>
        <w:tcPr>
          <w:tcW w:w="997" w:type="dxa"/>
          <w:tcBorders>
            <w:top w:val="nil"/>
            <w:bottom w:val="single" w:sz="12" w:space="0" w:color="auto"/>
          </w:tcBorders>
          <w:shd w:val="clear" w:color="auto" w:fill="CCCCCC"/>
          <w:vAlign w:val="center"/>
        </w:tcPr>
        <w:p w:rsidR="00C610B3" w:rsidRDefault="00C610B3" w:rsidP="00AD654E">
          <w:pPr>
            <w:pStyle w:val="berschrift3"/>
          </w:pPr>
        </w:p>
      </w:tc>
      <w:tc>
        <w:tcPr>
          <w:tcW w:w="2305" w:type="dxa"/>
          <w:tcBorders>
            <w:top w:val="nil"/>
            <w:bottom w:val="single" w:sz="12" w:space="0" w:color="auto"/>
          </w:tcBorders>
          <w:shd w:val="clear" w:color="auto" w:fill="CCCCCC"/>
          <w:vAlign w:val="center"/>
        </w:tcPr>
        <w:p w:rsidR="00C610B3" w:rsidRPr="00D57E59" w:rsidRDefault="00C610B3" w:rsidP="00AD654E">
          <w:pPr>
            <w:keepNext/>
            <w:keepLines/>
            <w:spacing w:after="40" w:line="200" w:lineRule="exact"/>
            <w:jc w:val="center"/>
            <w:rPr>
              <w:rFonts w:cs="Arial"/>
              <w:b/>
              <w:bCs/>
              <w:sz w:val="18"/>
              <w:szCs w:val="18"/>
            </w:rPr>
          </w:pPr>
          <w:r>
            <w:rPr>
              <w:rFonts w:cs="Arial"/>
              <w:b/>
              <w:bCs/>
              <w:sz w:val="18"/>
              <w:szCs w:val="18"/>
            </w:rPr>
            <w:t>zur Umsetzung</w:t>
          </w:r>
        </w:p>
      </w:tc>
      <w:tc>
        <w:tcPr>
          <w:tcW w:w="390" w:type="dxa"/>
          <w:tcBorders>
            <w:top w:val="single" w:sz="4" w:space="0" w:color="auto"/>
            <w:bottom w:val="single" w:sz="12" w:space="0" w:color="auto"/>
          </w:tcBorders>
          <w:shd w:val="clear" w:color="auto" w:fill="CCCCCC"/>
          <w:vAlign w:val="center"/>
        </w:tcPr>
        <w:p w:rsidR="00C610B3" w:rsidRPr="00A128BC" w:rsidRDefault="00C610B3" w:rsidP="00AD654E">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8" w:type="dxa"/>
          <w:tcBorders>
            <w:top w:val="single" w:sz="4" w:space="0" w:color="auto"/>
            <w:bottom w:val="single" w:sz="12" w:space="0" w:color="auto"/>
          </w:tcBorders>
          <w:shd w:val="clear" w:color="auto" w:fill="CCCCCC"/>
          <w:vAlign w:val="center"/>
        </w:tcPr>
        <w:p w:rsidR="00C610B3" w:rsidRPr="00A128BC" w:rsidRDefault="00C610B3" w:rsidP="00AD654E">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399" w:type="dxa"/>
          <w:tcBorders>
            <w:top w:val="single" w:sz="4" w:space="0" w:color="auto"/>
            <w:bottom w:val="single" w:sz="12" w:space="0" w:color="auto"/>
          </w:tcBorders>
          <w:shd w:val="clear" w:color="auto" w:fill="CCCCCC"/>
          <w:vAlign w:val="center"/>
        </w:tcPr>
        <w:p w:rsidR="00C610B3" w:rsidRPr="00A128BC" w:rsidRDefault="00C610B3" w:rsidP="00AD654E">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4" w:type="dxa"/>
          <w:tcBorders>
            <w:top w:val="nil"/>
            <w:bottom w:val="single" w:sz="12" w:space="0" w:color="auto"/>
          </w:tcBorders>
          <w:shd w:val="clear" w:color="auto" w:fill="CCCCCC"/>
        </w:tcPr>
        <w:p w:rsidR="00C610B3" w:rsidRPr="00A128BC" w:rsidRDefault="00C610B3" w:rsidP="00AD654E">
          <w:pPr>
            <w:pStyle w:val="Kopfzeile"/>
            <w:keepNext/>
            <w:keepLines/>
            <w:tabs>
              <w:tab w:val="clear" w:pos="9072"/>
            </w:tabs>
            <w:spacing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C610B3" w:rsidRPr="00D623CF" w:rsidRDefault="00C610B3" w:rsidP="008836AA">
    <w:pPr>
      <w:spacing w:before="0" w:after="0"/>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39"/>
      <w:gridCol w:w="4797"/>
      <w:gridCol w:w="1839"/>
      <w:gridCol w:w="1422"/>
    </w:tblGrid>
    <w:tr w:rsidR="00C610B3" w:rsidRPr="00EF56D9" w:rsidTr="00AD654E">
      <w:trPr>
        <w:cantSplit/>
        <w:trHeight w:val="355"/>
      </w:trPr>
      <w:tc>
        <w:tcPr>
          <w:tcW w:w="1786" w:type="dxa"/>
          <w:vMerge w:val="restart"/>
          <w:vAlign w:val="center"/>
        </w:tcPr>
        <w:p w:rsidR="00C610B3" w:rsidRPr="00A128BC" w:rsidRDefault="00C610B3" w:rsidP="00E31FAC">
          <w:pPr>
            <w:pStyle w:val="Kopfzeile"/>
            <w:jc w:val="center"/>
            <w:rPr>
              <w:rFonts w:ascii="Calibri" w:hAnsi="Calibri"/>
              <w:b/>
              <w:sz w:val="28"/>
              <w:szCs w:val="28"/>
              <w:lang w:val="de-DE" w:eastAsia="de-DE"/>
            </w:rPr>
          </w:pPr>
          <w:r w:rsidRPr="00E71E93">
            <w:rPr>
              <w:rFonts w:ascii="Calibri" w:hAnsi="Calibri"/>
              <w:b/>
              <w:noProof/>
              <w:sz w:val="28"/>
              <w:szCs w:val="28"/>
              <w:lang w:val="de-DE" w:eastAsia="de-DE"/>
            </w:rPr>
            <w:drawing>
              <wp:inline distT="0" distB="0" distL="0" distR="0" wp14:anchorId="2E10C473" wp14:editId="544D4D10">
                <wp:extent cx="1105535" cy="470535"/>
                <wp:effectExtent l="0" t="0" r="0" b="5715"/>
                <wp:docPr id="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4661" w:type="dxa"/>
          <w:vMerge w:val="restart"/>
          <w:vAlign w:val="center"/>
        </w:tcPr>
        <w:p w:rsidR="00C610B3" w:rsidRPr="00A128BC" w:rsidRDefault="00C610B3" w:rsidP="00197457">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DIN EN ISO</w:t>
          </w:r>
          <w:r>
            <w:rPr>
              <w:rFonts w:ascii="Calibri" w:hAnsi="Calibri"/>
              <w:b/>
              <w:sz w:val="28"/>
              <w:szCs w:val="28"/>
              <w:lang w:val="de-DE" w:eastAsia="de-DE"/>
            </w:rPr>
            <w:t>/IEC 17021-1:2015 für Notifizierungszwecke gemäß EA 2/17</w:t>
          </w:r>
        </w:p>
      </w:tc>
      <w:tc>
        <w:tcPr>
          <w:tcW w:w="1787" w:type="dxa"/>
          <w:vAlign w:val="center"/>
        </w:tcPr>
        <w:p w:rsidR="00C610B3" w:rsidRPr="00B458BE" w:rsidRDefault="00C610B3" w:rsidP="00866C6C">
          <w:pPr>
            <w:pStyle w:val="FV-Aktenzeichen"/>
          </w:pPr>
          <w:r>
            <w:fldChar w:fldCharType="begin"/>
          </w:r>
          <w:r>
            <w:instrText xml:space="preserve"> STYLEREF  FV_VNR  \* MERGEFORMAT </w:instrText>
          </w:r>
          <w:r>
            <w:fldChar w:fldCharType="end"/>
          </w:r>
        </w:p>
      </w:tc>
      <w:tc>
        <w:tcPr>
          <w:tcW w:w="1382" w:type="dxa"/>
          <w:vAlign w:val="center"/>
        </w:tcPr>
        <w:p w:rsidR="00C610B3" w:rsidRPr="00B458BE" w:rsidRDefault="00C610B3" w:rsidP="00866C6C">
          <w:pPr>
            <w:pStyle w:val="FV-Aktenzeichen"/>
          </w:pPr>
          <w:r>
            <w:fldChar w:fldCharType="begin"/>
          </w:r>
          <w:r>
            <w:instrText xml:space="preserve"> STYLEREF  FV_Phase-2  \* MERGEFORMAT </w:instrText>
          </w:r>
          <w:r>
            <w:fldChar w:fldCharType="end"/>
          </w:r>
        </w:p>
      </w:tc>
    </w:tr>
    <w:tr w:rsidR="00C610B3" w:rsidRPr="00EF56D9" w:rsidTr="00AD654E">
      <w:trPr>
        <w:cantSplit/>
        <w:trHeight w:val="355"/>
      </w:trPr>
      <w:tc>
        <w:tcPr>
          <w:tcW w:w="1786" w:type="dxa"/>
          <w:vMerge/>
          <w:vAlign w:val="center"/>
        </w:tcPr>
        <w:p w:rsidR="00C610B3" w:rsidRPr="00A128BC" w:rsidRDefault="00C610B3" w:rsidP="00E31FAC">
          <w:pPr>
            <w:pStyle w:val="Kopfzeile"/>
            <w:jc w:val="center"/>
            <w:rPr>
              <w:rFonts w:ascii="Calibri" w:hAnsi="Calibri"/>
              <w:b/>
              <w:sz w:val="22"/>
              <w:lang w:val="de-DE" w:eastAsia="de-DE"/>
            </w:rPr>
          </w:pPr>
        </w:p>
      </w:tc>
      <w:tc>
        <w:tcPr>
          <w:tcW w:w="4661" w:type="dxa"/>
          <w:vMerge/>
          <w:vAlign w:val="center"/>
        </w:tcPr>
        <w:p w:rsidR="00C610B3" w:rsidRPr="00A128BC" w:rsidRDefault="00C610B3" w:rsidP="00E31FAC">
          <w:pPr>
            <w:pStyle w:val="Kopfzeile"/>
            <w:jc w:val="center"/>
            <w:rPr>
              <w:rFonts w:ascii="Calibri" w:hAnsi="Calibri" w:cs="Arial"/>
              <w:b/>
              <w:sz w:val="28"/>
              <w:szCs w:val="28"/>
              <w:lang w:val="de-DE" w:eastAsia="de-DE"/>
            </w:rPr>
          </w:pPr>
        </w:p>
      </w:tc>
      <w:tc>
        <w:tcPr>
          <w:tcW w:w="3169" w:type="dxa"/>
          <w:gridSpan w:val="2"/>
          <w:vAlign w:val="center"/>
        </w:tcPr>
        <w:p w:rsidR="00C610B3" w:rsidRPr="00A128BC" w:rsidRDefault="00C610B3" w:rsidP="00470618">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C610B3" w:rsidRPr="00D623CF" w:rsidRDefault="00C610B3" w:rsidP="00D623C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BF3"/>
    <w:multiLevelType w:val="hybridMultilevel"/>
    <w:tmpl w:val="67B06B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2C2F16"/>
    <w:multiLevelType w:val="hybridMultilevel"/>
    <w:tmpl w:val="578643BA"/>
    <w:lvl w:ilvl="0" w:tplc="2D3E10E2">
      <w:start w:val="1"/>
      <w:numFmt w:val="lowerLetter"/>
      <w:lvlText w:val="%1)"/>
      <w:lvlJc w:val="left"/>
      <w:pPr>
        <w:tabs>
          <w:tab w:val="num" w:pos="720"/>
        </w:tabs>
        <w:ind w:left="720" w:hanging="360"/>
      </w:pPr>
      <w:rPr>
        <w:rFonts w:hint="default"/>
        <w:b w:val="0"/>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FC07B8"/>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880B32"/>
    <w:multiLevelType w:val="hybridMultilevel"/>
    <w:tmpl w:val="41B2A856"/>
    <w:lvl w:ilvl="0" w:tplc="2AB24846">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D3386A"/>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240792"/>
    <w:multiLevelType w:val="hybridMultilevel"/>
    <w:tmpl w:val="16320354"/>
    <w:lvl w:ilvl="0" w:tplc="644AE76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7D1665"/>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607916"/>
    <w:multiLevelType w:val="hybridMultilevel"/>
    <w:tmpl w:val="03B0B17A"/>
    <w:lvl w:ilvl="0" w:tplc="1E5062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A056B"/>
    <w:multiLevelType w:val="hybridMultilevel"/>
    <w:tmpl w:val="22B25F74"/>
    <w:lvl w:ilvl="0" w:tplc="BB46FC56">
      <w:start w:val="1"/>
      <w:numFmt w:val="lowerLetter"/>
      <w:lvlText w:val="%1)"/>
      <w:lvlJc w:val="left"/>
      <w:pPr>
        <w:tabs>
          <w:tab w:val="num" w:pos="720"/>
        </w:tabs>
        <w:ind w:left="720" w:hanging="360"/>
      </w:pPr>
      <w:rPr>
        <w:rFonts w:hint="default"/>
        <w:b w:val="0"/>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9242B90"/>
    <w:multiLevelType w:val="hybridMultilevel"/>
    <w:tmpl w:val="F8CAE22A"/>
    <w:lvl w:ilvl="0" w:tplc="3C7246D8">
      <w:start w:val="1"/>
      <w:numFmt w:val="lowerLetter"/>
      <w:lvlText w:val="%1)"/>
      <w:lvlJc w:val="left"/>
      <w:pPr>
        <w:ind w:left="720" w:hanging="360"/>
      </w:pPr>
      <w:rPr>
        <w:rFonts w:hint="default"/>
        <w:b w:val="0"/>
      </w:rPr>
    </w:lvl>
    <w:lvl w:ilvl="1" w:tplc="6F98BA80">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A124FBB"/>
    <w:multiLevelType w:val="hybridMultilevel"/>
    <w:tmpl w:val="083C695A"/>
    <w:lvl w:ilvl="0" w:tplc="04070007">
      <w:start w:val="1"/>
      <w:numFmt w:val="bullet"/>
      <w:lvlText w:val="-"/>
      <w:lvlJc w:val="left"/>
      <w:pPr>
        <w:ind w:left="720" w:hanging="360"/>
      </w:pPr>
      <w:rPr>
        <w:rFonts w:hint="default"/>
        <w:b w:val="0"/>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844375"/>
    <w:multiLevelType w:val="hybridMultilevel"/>
    <w:tmpl w:val="3294A954"/>
    <w:lvl w:ilvl="0" w:tplc="5BDCA046">
      <w:start w:val="1"/>
      <w:numFmt w:val="lowerLetter"/>
      <w:lvlText w:val="%1)"/>
      <w:lvlJc w:val="left"/>
      <w:pPr>
        <w:tabs>
          <w:tab w:val="num" w:pos="720"/>
        </w:tabs>
        <w:ind w:left="720" w:hanging="360"/>
      </w:pPr>
      <w:rPr>
        <w:rFonts w:hint="default"/>
        <w:b w:val="0"/>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E3F1D9D"/>
    <w:multiLevelType w:val="hybridMultilevel"/>
    <w:tmpl w:val="931E6022"/>
    <w:lvl w:ilvl="0" w:tplc="50183540">
      <w:start w:val="3"/>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D036A0"/>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290D86"/>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27B121C"/>
    <w:multiLevelType w:val="hybridMultilevel"/>
    <w:tmpl w:val="0340E93C"/>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2886653"/>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77728B2"/>
    <w:multiLevelType w:val="hybridMultilevel"/>
    <w:tmpl w:val="D6946928"/>
    <w:lvl w:ilvl="0" w:tplc="31201602">
      <w:start w:val="1"/>
      <w:numFmt w:val="lowerLetter"/>
      <w:lvlText w:val="%1)"/>
      <w:lvlJc w:val="left"/>
      <w:pPr>
        <w:tabs>
          <w:tab w:val="num" w:pos="720"/>
        </w:tabs>
        <w:ind w:left="720" w:hanging="360"/>
      </w:pPr>
      <w:rPr>
        <w:rFonts w:hint="default"/>
        <w:b w:val="0"/>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B5800F5"/>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0491B19"/>
    <w:multiLevelType w:val="hybridMultilevel"/>
    <w:tmpl w:val="7DCA0AE2"/>
    <w:lvl w:ilvl="0" w:tplc="2004BFD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06253D4"/>
    <w:multiLevelType w:val="hybridMultilevel"/>
    <w:tmpl w:val="78500942"/>
    <w:lvl w:ilvl="0" w:tplc="0E0E7B3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787505"/>
    <w:multiLevelType w:val="hybridMultilevel"/>
    <w:tmpl w:val="10C81284"/>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396DCB"/>
    <w:multiLevelType w:val="hybridMultilevel"/>
    <w:tmpl w:val="AAEE1952"/>
    <w:lvl w:ilvl="0" w:tplc="D626160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258E9"/>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C9D250F"/>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7F5111"/>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8" w15:restartNumberingAfterBreak="0">
    <w:nsid w:val="449411F7"/>
    <w:multiLevelType w:val="hybridMultilevel"/>
    <w:tmpl w:val="B2260326"/>
    <w:lvl w:ilvl="0" w:tplc="BCCC8E10">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E94FE9"/>
    <w:multiLevelType w:val="hybridMultilevel"/>
    <w:tmpl w:val="B730305A"/>
    <w:lvl w:ilvl="0" w:tplc="89E4867A">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7DD2930"/>
    <w:multiLevelType w:val="hybridMultilevel"/>
    <w:tmpl w:val="E63AE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B246D50"/>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BA01050"/>
    <w:multiLevelType w:val="hybridMultilevel"/>
    <w:tmpl w:val="10E8EDAA"/>
    <w:lvl w:ilvl="0" w:tplc="04070011">
      <w:start w:val="1"/>
      <w:numFmt w:val="decimal"/>
      <w:lvlText w:val="%1)"/>
      <w:lvlJc w:val="left"/>
      <w:pPr>
        <w:ind w:left="720" w:hanging="360"/>
      </w:pPr>
    </w:lvl>
    <w:lvl w:ilvl="1" w:tplc="04070011">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FBE68D2"/>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FD200E2"/>
    <w:multiLevelType w:val="hybridMultilevel"/>
    <w:tmpl w:val="245C5FDA"/>
    <w:lvl w:ilvl="0" w:tplc="31201602">
      <w:start w:val="1"/>
      <w:numFmt w:val="lowerLetter"/>
      <w:lvlText w:val="%1)"/>
      <w:lvlJc w:val="left"/>
      <w:pPr>
        <w:tabs>
          <w:tab w:val="num" w:pos="720"/>
        </w:tabs>
        <w:ind w:left="720" w:hanging="360"/>
      </w:pPr>
      <w:rPr>
        <w:rFonts w:hint="default"/>
        <w:b w:val="0"/>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0D8372C"/>
    <w:multiLevelType w:val="hybridMultilevel"/>
    <w:tmpl w:val="B82AC176"/>
    <w:lvl w:ilvl="0" w:tplc="D1D21A9E">
      <w:start w:val="1"/>
      <w:numFmt w:val="lowerLetter"/>
      <w:lvlText w:val="%1)"/>
      <w:lvlJc w:val="left"/>
      <w:pPr>
        <w:ind w:left="720" w:hanging="360"/>
      </w:pPr>
      <w:rPr>
        <w:rFonts w:hint="default"/>
      </w:rPr>
    </w:lvl>
    <w:lvl w:ilvl="1" w:tplc="6F98BA80">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23C18F2"/>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34C4B46"/>
    <w:multiLevelType w:val="hybridMultilevel"/>
    <w:tmpl w:val="166CA4D6"/>
    <w:lvl w:ilvl="0" w:tplc="1BCE0E76">
      <w:start w:val="1"/>
      <w:numFmt w:val="lowerLetter"/>
      <w:lvlText w:val="%1)"/>
      <w:lvlJc w:val="left"/>
      <w:pPr>
        <w:ind w:left="720" w:hanging="360"/>
      </w:pPr>
      <w:rPr>
        <w:rFonts w:hint="default"/>
        <w:b w:val="0"/>
      </w:rPr>
    </w:lvl>
    <w:lvl w:ilvl="1" w:tplc="6F98BA80">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53D4F19"/>
    <w:multiLevelType w:val="hybridMultilevel"/>
    <w:tmpl w:val="5802C5C8"/>
    <w:lvl w:ilvl="0" w:tplc="FAD0BAEC">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7A75903"/>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AE831BC"/>
    <w:multiLevelType w:val="hybridMultilevel"/>
    <w:tmpl w:val="67C43EAA"/>
    <w:lvl w:ilvl="0" w:tplc="C55255AA">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2A76F4A"/>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2CC6E83"/>
    <w:multiLevelType w:val="hybridMultilevel"/>
    <w:tmpl w:val="441C5D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3AF7B83"/>
    <w:multiLevelType w:val="hybridMultilevel"/>
    <w:tmpl w:val="3B801740"/>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7892F14"/>
    <w:multiLevelType w:val="hybridMultilevel"/>
    <w:tmpl w:val="8A16D794"/>
    <w:lvl w:ilvl="0" w:tplc="682CC2AC">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8222665"/>
    <w:multiLevelType w:val="hybridMultilevel"/>
    <w:tmpl w:val="6F904016"/>
    <w:lvl w:ilvl="0" w:tplc="E6887CE4">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A034EE2"/>
    <w:multiLevelType w:val="hybridMultilevel"/>
    <w:tmpl w:val="FFDE85CC"/>
    <w:lvl w:ilvl="0" w:tplc="AA7CCB68">
      <w:start w:val="3"/>
      <w:numFmt w:val="lowerLetter"/>
      <w:lvlText w:val="%1)"/>
      <w:lvlJc w:val="left"/>
      <w:pPr>
        <w:tabs>
          <w:tab w:val="num" w:pos="720"/>
        </w:tabs>
        <w:ind w:left="720" w:hanging="360"/>
      </w:pPr>
      <w:rPr>
        <w:rFonts w:hint="default"/>
        <w:b w:val="0"/>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6A2850AE"/>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6CC105D2"/>
    <w:multiLevelType w:val="hybridMultilevel"/>
    <w:tmpl w:val="E4D69640"/>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D9C4635"/>
    <w:multiLevelType w:val="hybridMultilevel"/>
    <w:tmpl w:val="39C81F1C"/>
    <w:lvl w:ilvl="0" w:tplc="0658BCC2">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6DBC183E"/>
    <w:multiLevelType w:val="hybridMultilevel"/>
    <w:tmpl w:val="70143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12904A6"/>
    <w:multiLevelType w:val="hybridMultilevel"/>
    <w:tmpl w:val="2EC6E4FC"/>
    <w:lvl w:ilvl="0" w:tplc="2592B888">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48E39B8"/>
    <w:multiLevelType w:val="hybridMultilevel"/>
    <w:tmpl w:val="436E29BE"/>
    <w:lvl w:ilvl="0" w:tplc="DA4E60FC">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6FD0FB0"/>
    <w:multiLevelType w:val="hybridMultilevel"/>
    <w:tmpl w:val="F6C0C286"/>
    <w:lvl w:ilvl="0" w:tplc="3A32E782">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0"/>
  </w:num>
  <w:num w:numId="2">
    <w:abstractNumId w:val="27"/>
  </w:num>
  <w:num w:numId="3">
    <w:abstractNumId w:val="7"/>
  </w:num>
  <w:num w:numId="4">
    <w:abstractNumId w:val="41"/>
  </w:num>
  <w:num w:numId="5">
    <w:abstractNumId w:val="34"/>
  </w:num>
  <w:num w:numId="6">
    <w:abstractNumId w:val="19"/>
  </w:num>
  <w:num w:numId="7">
    <w:abstractNumId w:val="12"/>
  </w:num>
  <w:num w:numId="8">
    <w:abstractNumId w:val="9"/>
  </w:num>
  <w:num w:numId="9">
    <w:abstractNumId w:val="43"/>
  </w:num>
  <w:num w:numId="10">
    <w:abstractNumId w:val="49"/>
  </w:num>
  <w:num w:numId="11">
    <w:abstractNumId w:val="8"/>
  </w:num>
  <w:num w:numId="12">
    <w:abstractNumId w:val="35"/>
  </w:num>
  <w:num w:numId="13">
    <w:abstractNumId w:val="32"/>
  </w:num>
  <w:num w:numId="14">
    <w:abstractNumId w:val="37"/>
  </w:num>
  <w:num w:numId="15">
    <w:abstractNumId w:val="10"/>
  </w:num>
  <w:num w:numId="16">
    <w:abstractNumId w:val="13"/>
  </w:num>
  <w:num w:numId="17">
    <w:abstractNumId w:val="40"/>
  </w:num>
  <w:num w:numId="18">
    <w:abstractNumId w:val="28"/>
  </w:num>
  <w:num w:numId="19">
    <w:abstractNumId w:val="1"/>
  </w:num>
  <w:num w:numId="20">
    <w:abstractNumId w:val="47"/>
  </w:num>
  <w:num w:numId="21">
    <w:abstractNumId w:val="23"/>
  </w:num>
  <w:num w:numId="22">
    <w:abstractNumId w:val="0"/>
  </w:num>
  <w:num w:numId="23">
    <w:abstractNumId w:val="22"/>
  </w:num>
  <w:num w:numId="24">
    <w:abstractNumId w:val="53"/>
  </w:num>
  <w:num w:numId="25">
    <w:abstractNumId w:val="16"/>
  </w:num>
  <w:num w:numId="26">
    <w:abstractNumId w:val="21"/>
  </w:num>
  <w:num w:numId="27">
    <w:abstractNumId w:val="24"/>
  </w:num>
  <w:num w:numId="28">
    <w:abstractNumId w:val="50"/>
  </w:num>
  <w:num w:numId="29">
    <w:abstractNumId w:val="38"/>
  </w:num>
  <w:num w:numId="30">
    <w:abstractNumId w:val="54"/>
  </w:num>
  <w:num w:numId="31">
    <w:abstractNumId w:val="45"/>
  </w:num>
  <w:num w:numId="32">
    <w:abstractNumId w:val="5"/>
  </w:num>
  <w:num w:numId="33">
    <w:abstractNumId w:val="3"/>
  </w:num>
  <w:num w:numId="34">
    <w:abstractNumId w:val="11"/>
  </w:num>
  <w:num w:numId="35">
    <w:abstractNumId w:val="46"/>
  </w:num>
  <w:num w:numId="36">
    <w:abstractNumId w:val="29"/>
  </w:num>
  <w:num w:numId="37">
    <w:abstractNumId w:val="39"/>
  </w:num>
  <w:num w:numId="38">
    <w:abstractNumId w:val="52"/>
  </w:num>
  <w:num w:numId="39">
    <w:abstractNumId w:val="2"/>
  </w:num>
  <w:num w:numId="40">
    <w:abstractNumId w:val="4"/>
  </w:num>
  <w:num w:numId="41">
    <w:abstractNumId w:val="14"/>
  </w:num>
  <w:num w:numId="42">
    <w:abstractNumId w:val="20"/>
  </w:num>
  <w:num w:numId="43">
    <w:abstractNumId w:val="44"/>
  </w:num>
  <w:num w:numId="44">
    <w:abstractNumId w:val="31"/>
  </w:num>
  <w:num w:numId="45">
    <w:abstractNumId w:val="15"/>
  </w:num>
  <w:num w:numId="46">
    <w:abstractNumId w:val="17"/>
  </w:num>
  <w:num w:numId="47">
    <w:abstractNumId w:val="17"/>
    <w:lvlOverride w:ilvl="0">
      <w:lvl w:ilvl="0" w:tplc="2592B888">
        <w:start w:val="1"/>
        <w:numFmt w:val="lowerLetter"/>
        <w:lvlText w:val="%1)"/>
        <w:lvlJc w:val="left"/>
        <w:pPr>
          <w:ind w:left="720" w:hanging="360"/>
        </w:pPr>
        <w:rPr>
          <w:rFonts w:hint="default"/>
          <w:b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48">
    <w:abstractNumId w:val="42"/>
  </w:num>
  <w:num w:numId="49">
    <w:abstractNumId w:val="33"/>
  </w:num>
  <w:num w:numId="50">
    <w:abstractNumId w:val="26"/>
  </w:num>
  <w:num w:numId="51">
    <w:abstractNumId w:val="25"/>
  </w:num>
  <w:num w:numId="52">
    <w:abstractNumId w:val="6"/>
  </w:num>
  <w:num w:numId="53">
    <w:abstractNumId w:val="36"/>
  </w:num>
  <w:num w:numId="54">
    <w:abstractNumId w:val="48"/>
  </w:num>
  <w:num w:numId="55">
    <w:abstractNumId w:val="18"/>
  </w:num>
  <w:num w:numId="56">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T5TL8CJu1LskghTSEmqYmcMstEW5qh1oZr1YedcM+evx2mFCtdo87t0teklBrWZbk2PBFEZr4p0GUidz5cBUw==" w:salt="fiFOXRaYZAdtIgR0ZMGwLg=="/>
  <w:defaultTabStop w:val="284"/>
  <w:hyphenationZone w:val="425"/>
  <w:drawingGridHorizontalSpacing w:val="110"/>
  <w:displayHorizontalDrawingGridEvery w:val="0"/>
  <w:displayVerticalDrawingGridEvery w:val="0"/>
  <w:noPunctuationKerning/>
  <w:characterSpacingControl w:val="doNotCompress"/>
  <w:hdrShapeDefaults>
    <o:shapedefaults v:ext="edit" spidmax="4812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7BBB"/>
    <w:rsid w:val="000103C0"/>
    <w:rsid w:val="000113AB"/>
    <w:rsid w:val="000228E0"/>
    <w:rsid w:val="00031CA0"/>
    <w:rsid w:val="00033F75"/>
    <w:rsid w:val="00034C15"/>
    <w:rsid w:val="00036226"/>
    <w:rsid w:val="000406EE"/>
    <w:rsid w:val="00043672"/>
    <w:rsid w:val="00043A88"/>
    <w:rsid w:val="00045702"/>
    <w:rsid w:val="00052CC2"/>
    <w:rsid w:val="00057548"/>
    <w:rsid w:val="0006099F"/>
    <w:rsid w:val="00060D4C"/>
    <w:rsid w:val="00062F6B"/>
    <w:rsid w:val="00065669"/>
    <w:rsid w:val="00067E0A"/>
    <w:rsid w:val="00072A0F"/>
    <w:rsid w:val="000756D4"/>
    <w:rsid w:val="000763CE"/>
    <w:rsid w:val="0008308E"/>
    <w:rsid w:val="00083554"/>
    <w:rsid w:val="00087B7D"/>
    <w:rsid w:val="00093A56"/>
    <w:rsid w:val="00094616"/>
    <w:rsid w:val="00096845"/>
    <w:rsid w:val="000A02AE"/>
    <w:rsid w:val="000A369B"/>
    <w:rsid w:val="000A43E9"/>
    <w:rsid w:val="000B0B61"/>
    <w:rsid w:val="000B0C90"/>
    <w:rsid w:val="000B5CB5"/>
    <w:rsid w:val="000B6855"/>
    <w:rsid w:val="000C08DC"/>
    <w:rsid w:val="000C1B8A"/>
    <w:rsid w:val="000D1CCD"/>
    <w:rsid w:val="000D20C4"/>
    <w:rsid w:val="000D231F"/>
    <w:rsid w:val="000D3E10"/>
    <w:rsid w:val="000D4CDF"/>
    <w:rsid w:val="000D714B"/>
    <w:rsid w:val="000E0366"/>
    <w:rsid w:val="000E132C"/>
    <w:rsid w:val="000E31B0"/>
    <w:rsid w:val="000E3BC3"/>
    <w:rsid w:val="000E4033"/>
    <w:rsid w:val="000E43D5"/>
    <w:rsid w:val="000E636F"/>
    <w:rsid w:val="000F16B7"/>
    <w:rsid w:val="000F1F79"/>
    <w:rsid w:val="000F2A37"/>
    <w:rsid w:val="000F35EF"/>
    <w:rsid w:val="000F4619"/>
    <w:rsid w:val="000F7963"/>
    <w:rsid w:val="0011062F"/>
    <w:rsid w:val="00120F39"/>
    <w:rsid w:val="001219B4"/>
    <w:rsid w:val="00122641"/>
    <w:rsid w:val="00122A1A"/>
    <w:rsid w:val="00122F24"/>
    <w:rsid w:val="00123222"/>
    <w:rsid w:val="00133AAD"/>
    <w:rsid w:val="0014582E"/>
    <w:rsid w:val="001462D1"/>
    <w:rsid w:val="001479ED"/>
    <w:rsid w:val="001504AF"/>
    <w:rsid w:val="001517C0"/>
    <w:rsid w:val="001527FC"/>
    <w:rsid w:val="00157DE0"/>
    <w:rsid w:val="00160C90"/>
    <w:rsid w:val="00161BA2"/>
    <w:rsid w:val="00163CD1"/>
    <w:rsid w:val="001658B9"/>
    <w:rsid w:val="00165D5D"/>
    <w:rsid w:val="0016757B"/>
    <w:rsid w:val="0017040D"/>
    <w:rsid w:val="00171181"/>
    <w:rsid w:val="0017157A"/>
    <w:rsid w:val="00172941"/>
    <w:rsid w:val="00181754"/>
    <w:rsid w:val="00181E55"/>
    <w:rsid w:val="00183B03"/>
    <w:rsid w:val="001840CC"/>
    <w:rsid w:val="001848FA"/>
    <w:rsid w:val="00185680"/>
    <w:rsid w:val="001874C4"/>
    <w:rsid w:val="00190382"/>
    <w:rsid w:val="00193691"/>
    <w:rsid w:val="001954F1"/>
    <w:rsid w:val="00195CCE"/>
    <w:rsid w:val="00196DCF"/>
    <w:rsid w:val="00197457"/>
    <w:rsid w:val="00197A7A"/>
    <w:rsid w:val="001A03D9"/>
    <w:rsid w:val="001A1CE7"/>
    <w:rsid w:val="001A4281"/>
    <w:rsid w:val="001A48C1"/>
    <w:rsid w:val="001A49B2"/>
    <w:rsid w:val="001A6C35"/>
    <w:rsid w:val="001B12D4"/>
    <w:rsid w:val="001B1351"/>
    <w:rsid w:val="001B79AE"/>
    <w:rsid w:val="001C181F"/>
    <w:rsid w:val="001C2533"/>
    <w:rsid w:val="001C530F"/>
    <w:rsid w:val="001C5FE3"/>
    <w:rsid w:val="001D113A"/>
    <w:rsid w:val="001D11C6"/>
    <w:rsid w:val="001D1ED0"/>
    <w:rsid w:val="001D639F"/>
    <w:rsid w:val="001D7AC3"/>
    <w:rsid w:val="001E016C"/>
    <w:rsid w:val="001E28ED"/>
    <w:rsid w:val="001E64F2"/>
    <w:rsid w:val="001F4577"/>
    <w:rsid w:val="001F6F0B"/>
    <w:rsid w:val="001F7962"/>
    <w:rsid w:val="002019BC"/>
    <w:rsid w:val="002020D6"/>
    <w:rsid w:val="00202B3F"/>
    <w:rsid w:val="00202BE7"/>
    <w:rsid w:val="0021203F"/>
    <w:rsid w:val="00217A07"/>
    <w:rsid w:val="00221A87"/>
    <w:rsid w:val="00221E20"/>
    <w:rsid w:val="002235DA"/>
    <w:rsid w:val="00223E48"/>
    <w:rsid w:val="00224422"/>
    <w:rsid w:val="00230B42"/>
    <w:rsid w:val="00230DF0"/>
    <w:rsid w:val="002312D0"/>
    <w:rsid w:val="00231DD1"/>
    <w:rsid w:val="00233818"/>
    <w:rsid w:val="0023386A"/>
    <w:rsid w:val="00233C09"/>
    <w:rsid w:val="00236882"/>
    <w:rsid w:val="00240CA6"/>
    <w:rsid w:val="002415F9"/>
    <w:rsid w:val="002423FA"/>
    <w:rsid w:val="00242DDF"/>
    <w:rsid w:val="00245704"/>
    <w:rsid w:val="002457AD"/>
    <w:rsid w:val="002462BF"/>
    <w:rsid w:val="002533B4"/>
    <w:rsid w:val="00257C7E"/>
    <w:rsid w:val="00257CEE"/>
    <w:rsid w:val="0026303B"/>
    <w:rsid w:val="00263FF0"/>
    <w:rsid w:val="00265687"/>
    <w:rsid w:val="00266651"/>
    <w:rsid w:val="00266DA0"/>
    <w:rsid w:val="00270E90"/>
    <w:rsid w:val="00272EB9"/>
    <w:rsid w:val="00273B9A"/>
    <w:rsid w:val="0027725E"/>
    <w:rsid w:val="0027794C"/>
    <w:rsid w:val="0028149D"/>
    <w:rsid w:val="00283B67"/>
    <w:rsid w:val="00284985"/>
    <w:rsid w:val="00285F8C"/>
    <w:rsid w:val="002866A5"/>
    <w:rsid w:val="00286E8F"/>
    <w:rsid w:val="00290660"/>
    <w:rsid w:val="00292A98"/>
    <w:rsid w:val="00293D23"/>
    <w:rsid w:val="002948B1"/>
    <w:rsid w:val="00297047"/>
    <w:rsid w:val="002A2DCB"/>
    <w:rsid w:val="002A34F6"/>
    <w:rsid w:val="002A4A2A"/>
    <w:rsid w:val="002A4B18"/>
    <w:rsid w:val="002A675F"/>
    <w:rsid w:val="002B1BF0"/>
    <w:rsid w:val="002B217B"/>
    <w:rsid w:val="002B2C41"/>
    <w:rsid w:val="002B74B0"/>
    <w:rsid w:val="002C0198"/>
    <w:rsid w:val="002C2953"/>
    <w:rsid w:val="002C72C2"/>
    <w:rsid w:val="002C7666"/>
    <w:rsid w:val="002D160F"/>
    <w:rsid w:val="002D4320"/>
    <w:rsid w:val="002D6EC4"/>
    <w:rsid w:val="002E3116"/>
    <w:rsid w:val="002E3CF9"/>
    <w:rsid w:val="002E4563"/>
    <w:rsid w:val="002E6099"/>
    <w:rsid w:val="002E720F"/>
    <w:rsid w:val="002F3B28"/>
    <w:rsid w:val="002F51E1"/>
    <w:rsid w:val="002F63C9"/>
    <w:rsid w:val="002F7FD0"/>
    <w:rsid w:val="003035C1"/>
    <w:rsid w:val="00304BCA"/>
    <w:rsid w:val="00305FE6"/>
    <w:rsid w:val="003101CB"/>
    <w:rsid w:val="00312DF5"/>
    <w:rsid w:val="00317AA0"/>
    <w:rsid w:val="00321299"/>
    <w:rsid w:val="00321633"/>
    <w:rsid w:val="00322CCC"/>
    <w:rsid w:val="003258EF"/>
    <w:rsid w:val="00326142"/>
    <w:rsid w:val="00326C74"/>
    <w:rsid w:val="0032770D"/>
    <w:rsid w:val="003278D7"/>
    <w:rsid w:val="003307B5"/>
    <w:rsid w:val="00334DC1"/>
    <w:rsid w:val="0034075A"/>
    <w:rsid w:val="00340F8E"/>
    <w:rsid w:val="003413BA"/>
    <w:rsid w:val="0034262B"/>
    <w:rsid w:val="00345A20"/>
    <w:rsid w:val="00347CC3"/>
    <w:rsid w:val="00350B36"/>
    <w:rsid w:val="0035125B"/>
    <w:rsid w:val="00353352"/>
    <w:rsid w:val="00353D9B"/>
    <w:rsid w:val="0035536A"/>
    <w:rsid w:val="003560F2"/>
    <w:rsid w:val="003567D2"/>
    <w:rsid w:val="00357E03"/>
    <w:rsid w:val="00363991"/>
    <w:rsid w:val="0037031C"/>
    <w:rsid w:val="00372695"/>
    <w:rsid w:val="00372E0D"/>
    <w:rsid w:val="00373ECB"/>
    <w:rsid w:val="0037730C"/>
    <w:rsid w:val="0038395E"/>
    <w:rsid w:val="00385C40"/>
    <w:rsid w:val="00387105"/>
    <w:rsid w:val="0039417E"/>
    <w:rsid w:val="00397801"/>
    <w:rsid w:val="003A40A5"/>
    <w:rsid w:val="003A4445"/>
    <w:rsid w:val="003A4651"/>
    <w:rsid w:val="003B63B6"/>
    <w:rsid w:val="003B7CC4"/>
    <w:rsid w:val="003C0D78"/>
    <w:rsid w:val="003C46A5"/>
    <w:rsid w:val="003C47AC"/>
    <w:rsid w:val="003C71D9"/>
    <w:rsid w:val="003D1645"/>
    <w:rsid w:val="003D200C"/>
    <w:rsid w:val="003D23FB"/>
    <w:rsid w:val="003E002A"/>
    <w:rsid w:val="003E66E1"/>
    <w:rsid w:val="003F1541"/>
    <w:rsid w:val="003F3035"/>
    <w:rsid w:val="003F5FC4"/>
    <w:rsid w:val="003F6CE8"/>
    <w:rsid w:val="003F771A"/>
    <w:rsid w:val="003F7866"/>
    <w:rsid w:val="00400349"/>
    <w:rsid w:val="00404013"/>
    <w:rsid w:val="00404AF9"/>
    <w:rsid w:val="00404E37"/>
    <w:rsid w:val="00406BD2"/>
    <w:rsid w:val="0041070F"/>
    <w:rsid w:val="00410981"/>
    <w:rsid w:val="004159B4"/>
    <w:rsid w:val="00415F5A"/>
    <w:rsid w:val="004171E0"/>
    <w:rsid w:val="004201E6"/>
    <w:rsid w:val="00420667"/>
    <w:rsid w:val="00427630"/>
    <w:rsid w:val="00432264"/>
    <w:rsid w:val="004337D8"/>
    <w:rsid w:val="00441DD5"/>
    <w:rsid w:val="00442962"/>
    <w:rsid w:val="0044307A"/>
    <w:rsid w:val="00444D95"/>
    <w:rsid w:val="00445073"/>
    <w:rsid w:val="004454E2"/>
    <w:rsid w:val="00447934"/>
    <w:rsid w:val="00454743"/>
    <w:rsid w:val="0045671C"/>
    <w:rsid w:val="0045771E"/>
    <w:rsid w:val="00460AF5"/>
    <w:rsid w:val="004636DE"/>
    <w:rsid w:val="00464975"/>
    <w:rsid w:val="00470618"/>
    <w:rsid w:val="00470C1A"/>
    <w:rsid w:val="004725FD"/>
    <w:rsid w:val="0047472A"/>
    <w:rsid w:val="004748F5"/>
    <w:rsid w:val="00474CE5"/>
    <w:rsid w:val="00475D99"/>
    <w:rsid w:val="00475F7F"/>
    <w:rsid w:val="00482BD4"/>
    <w:rsid w:val="00491131"/>
    <w:rsid w:val="00494264"/>
    <w:rsid w:val="004946EE"/>
    <w:rsid w:val="00494982"/>
    <w:rsid w:val="00497FE6"/>
    <w:rsid w:val="004A2A1F"/>
    <w:rsid w:val="004A7422"/>
    <w:rsid w:val="004B0265"/>
    <w:rsid w:val="004B188D"/>
    <w:rsid w:val="004B2B2D"/>
    <w:rsid w:val="004B47B2"/>
    <w:rsid w:val="004B4BEA"/>
    <w:rsid w:val="004B6359"/>
    <w:rsid w:val="004B6A18"/>
    <w:rsid w:val="004B7ADE"/>
    <w:rsid w:val="004C29DD"/>
    <w:rsid w:val="004D1AB6"/>
    <w:rsid w:val="004D40D5"/>
    <w:rsid w:val="004D42B7"/>
    <w:rsid w:val="004D62A1"/>
    <w:rsid w:val="004E2DE7"/>
    <w:rsid w:val="004E51A0"/>
    <w:rsid w:val="004E728D"/>
    <w:rsid w:val="004E75AF"/>
    <w:rsid w:val="004F1854"/>
    <w:rsid w:val="004F25C3"/>
    <w:rsid w:val="004F4222"/>
    <w:rsid w:val="004F44E3"/>
    <w:rsid w:val="004F6A2E"/>
    <w:rsid w:val="004F7533"/>
    <w:rsid w:val="00500435"/>
    <w:rsid w:val="005007E5"/>
    <w:rsid w:val="00500A43"/>
    <w:rsid w:val="00500E66"/>
    <w:rsid w:val="0050278B"/>
    <w:rsid w:val="0050435D"/>
    <w:rsid w:val="00505342"/>
    <w:rsid w:val="005068B3"/>
    <w:rsid w:val="00512569"/>
    <w:rsid w:val="00512AB2"/>
    <w:rsid w:val="005149F2"/>
    <w:rsid w:val="00522054"/>
    <w:rsid w:val="00522E35"/>
    <w:rsid w:val="005252AC"/>
    <w:rsid w:val="00525ABD"/>
    <w:rsid w:val="00525D39"/>
    <w:rsid w:val="00525F00"/>
    <w:rsid w:val="00532699"/>
    <w:rsid w:val="00540B3F"/>
    <w:rsid w:val="0054132C"/>
    <w:rsid w:val="005423CB"/>
    <w:rsid w:val="00542782"/>
    <w:rsid w:val="005434BB"/>
    <w:rsid w:val="00545C41"/>
    <w:rsid w:val="00546A25"/>
    <w:rsid w:val="00551536"/>
    <w:rsid w:val="00554A74"/>
    <w:rsid w:val="00561DCA"/>
    <w:rsid w:val="00563E17"/>
    <w:rsid w:val="005650B6"/>
    <w:rsid w:val="005663B4"/>
    <w:rsid w:val="00566787"/>
    <w:rsid w:val="00567479"/>
    <w:rsid w:val="0057264C"/>
    <w:rsid w:val="0057344A"/>
    <w:rsid w:val="00574F1F"/>
    <w:rsid w:val="00577039"/>
    <w:rsid w:val="0058102A"/>
    <w:rsid w:val="00582A62"/>
    <w:rsid w:val="005862A2"/>
    <w:rsid w:val="00587291"/>
    <w:rsid w:val="00595EEB"/>
    <w:rsid w:val="005962A8"/>
    <w:rsid w:val="005A1055"/>
    <w:rsid w:val="005A2B4A"/>
    <w:rsid w:val="005A36F4"/>
    <w:rsid w:val="005A412B"/>
    <w:rsid w:val="005A42E9"/>
    <w:rsid w:val="005A55CB"/>
    <w:rsid w:val="005A5EF1"/>
    <w:rsid w:val="005B1AA0"/>
    <w:rsid w:val="005B488E"/>
    <w:rsid w:val="005B6BC5"/>
    <w:rsid w:val="005B7159"/>
    <w:rsid w:val="005C327F"/>
    <w:rsid w:val="005C5DCC"/>
    <w:rsid w:val="005C61A1"/>
    <w:rsid w:val="005D0C38"/>
    <w:rsid w:val="005D2105"/>
    <w:rsid w:val="005D6CE8"/>
    <w:rsid w:val="005D73E8"/>
    <w:rsid w:val="005E1D47"/>
    <w:rsid w:val="005E4132"/>
    <w:rsid w:val="005E540A"/>
    <w:rsid w:val="005F0163"/>
    <w:rsid w:val="005F15A5"/>
    <w:rsid w:val="005F25F7"/>
    <w:rsid w:val="005F5441"/>
    <w:rsid w:val="0060303B"/>
    <w:rsid w:val="00605721"/>
    <w:rsid w:val="00606132"/>
    <w:rsid w:val="00610745"/>
    <w:rsid w:val="00613354"/>
    <w:rsid w:val="0061728E"/>
    <w:rsid w:val="0062018E"/>
    <w:rsid w:val="00621338"/>
    <w:rsid w:val="006256C1"/>
    <w:rsid w:val="00625CB7"/>
    <w:rsid w:val="006260C3"/>
    <w:rsid w:val="0062771F"/>
    <w:rsid w:val="006278D0"/>
    <w:rsid w:val="00631A9D"/>
    <w:rsid w:val="00633E0A"/>
    <w:rsid w:val="0063456A"/>
    <w:rsid w:val="00637CC4"/>
    <w:rsid w:val="00640276"/>
    <w:rsid w:val="00640CE6"/>
    <w:rsid w:val="00641092"/>
    <w:rsid w:val="00642548"/>
    <w:rsid w:val="006462B1"/>
    <w:rsid w:val="00647E5B"/>
    <w:rsid w:val="00650059"/>
    <w:rsid w:val="006523CB"/>
    <w:rsid w:val="00656A9C"/>
    <w:rsid w:val="00660670"/>
    <w:rsid w:val="0066345C"/>
    <w:rsid w:val="006639E9"/>
    <w:rsid w:val="00664F37"/>
    <w:rsid w:val="00665FC7"/>
    <w:rsid w:val="00666593"/>
    <w:rsid w:val="00667F3B"/>
    <w:rsid w:val="00670A7B"/>
    <w:rsid w:val="00672361"/>
    <w:rsid w:val="00672751"/>
    <w:rsid w:val="00673B65"/>
    <w:rsid w:val="006745AF"/>
    <w:rsid w:val="00674B51"/>
    <w:rsid w:val="00675B74"/>
    <w:rsid w:val="006779BD"/>
    <w:rsid w:val="00682C31"/>
    <w:rsid w:val="00687350"/>
    <w:rsid w:val="00687F25"/>
    <w:rsid w:val="0069083D"/>
    <w:rsid w:val="00690A05"/>
    <w:rsid w:val="006913E7"/>
    <w:rsid w:val="00692874"/>
    <w:rsid w:val="0069355D"/>
    <w:rsid w:val="00697ADF"/>
    <w:rsid w:val="006A080D"/>
    <w:rsid w:val="006A2EA2"/>
    <w:rsid w:val="006A52B4"/>
    <w:rsid w:val="006A59B1"/>
    <w:rsid w:val="006A59BD"/>
    <w:rsid w:val="006A5E20"/>
    <w:rsid w:val="006A76A1"/>
    <w:rsid w:val="006B1E3A"/>
    <w:rsid w:val="006C2309"/>
    <w:rsid w:val="006C4CE2"/>
    <w:rsid w:val="006D3EC0"/>
    <w:rsid w:val="006D4F57"/>
    <w:rsid w:val="006D6861"/>
    <w:rsid w:val="006D7679"/>
    <w:rsid w:val="006D7843"/>
    <w:rsid w:val="006E16A6"/>
    <w:rsid w:val="006E4BE3"/>
    <w:rsid w:val="006F31B7"/>
    <w:rsid w:val="00701642"/>
    <w:rsid w:val="00702B07"/>
    <w:rsid w:val="00702D80"/>
    <w:rsid w:val="00703BB1"/>
    <w:rsid w:val="00707944"/>
    <w:rsid w:val="00710D0E"/>
    <w:rsid w:val="0071104F"/>
    <w:rsid w:val="0071511E"/>
    <w:rsid w:val="00716BB2"/>
    <w:rsid w:val="00723096"/>
    <w:rsid w:val="00725427"/>
    <w:rsid w:val="00727B15"/>
    <w:rsid w:val="00731424"/>
    <w:rsid w:val="007403A7"/>
    <w:rsid w:val="0074141C"/>
    <w:rsid w:val="00744B3F"/>
    <w:rsid w:val="00747EE3"/>
    <w:rsid w:val="00762662"/>
    <w:rsid w:val="00770C38"/>
    <w:rsid w:val="007734F4"/>
    <w:rsid w:val="00773B06"/>
    <w:rsid w:val="00773D0E"/>
    <w:rsid w:val="007746ED"/>
    <w:rsid w:val="00780442"/>
    <w:rsid w:val="0078132C"/>
    <w:rsid w:val="007826AB"/>
    <w:rsid w:val="00785BC1"/>
    <w:rsid w:val="00786DFD"/>
    <w:rsid w:val="0079145B"/>
    <w:rsid w:val="0079247B"/>
    <w:rsid w:val="00794AB2"/>
    <w:rsid w:val="007A035B"/>
    <w:rsid w:val="007A1F3C"/>
    <w:rsid w:val="007A21AC"/>
    <w:rsid w:val="007A28F6"/>
    <w:rsid w:val="007A43E5"/>
    <w:rsid w:val="007A4B16"/>
    <w:rsid w:val="007B090F"/>
    <w:rsid w:val="007B328A"/>
    <w:rsid w:val="007B4E18"/>
    <w:rsid w:val="007B567C"/>
    <w:rsid w:val="007B6BAA"/>
    <w:rsid w:val="007C0C6E"/>
    <w:rsid w:val="007C5A3B"/>
    <w:rsid w:val="007C6131"/>
    <w:rsid w:val="007D2AA1"/>
    <w:rsid w:val="007D3F20"/>
    <w:rsid w:val="007D4C71"/>
    <w:rsid w:val="007D69A8"/>
    <w:rsid w:val="007D6CD5"/>
    <w:rsid w:val="007D7F5A"/>
    <w:rsid w:val="007E3FA3"/>
    <w:rsid w:val="007E555D"/>
    <w:rsid w:val="007E5A49"/>
    <w:rsid w:val="007E634D"/>
    <w:rsid w:val="007F45DE"/>
    <w:rsid w:val="007F6C46"/>
    <w:rsid w:val="007F79EA"/>
    <w:rsid w:val="00801FFB"/>
    <w:rsid w:val="008058B3"/>
    <w:rsid w:val="00806167"/>
    <w:rsid w:val="00806281"/>
    <w:rsid w:val="008102FD"/>
    <w:rsid w:val="00812167"/>
    <w:rsid w:val="008126A6"/>
    <w:rsid w:val="008142E5"/>
    <w:rsid w:val="00815093"/>
    <w:rsid w:val="00821E5E"/>
    <w:rsid w:val="00835231"/>
    <w:rsid w:val="008377F5"/>
    <w:rsid w:val="008401C5"/>
    <w:rsid w:val="0084033E"/>
    <w:rsid w:val="00840AD2"/>
    <w:rsid w:val="00845D0C"/>
    <w:rsid w:val="00850841"/>
    <w:rsid w:val="00851B5F"/>
    <w:rsid w:val="008525F7"/>
    <w:rsid w:val="00852B05"/>
    <w:rsid w:val="008539A2"/>
    <w:rsid w:val="0085472A"/>
    <w:rsid w:val="00856DFB"/>
    <w:rsid w:val="00861479"/>
    <w:rsid w:val="008632CC"/>
    <w:rsid w:val="00866C6C"/>
    <w:rsid w:val="008701D6"/>
    <w:rsid w:val="00871C55"/>
    <w:rsid w:val="008811A1"/>
    <w:rsid w:val="008836AA"/>
    <w:rsid w:val="00883B5C"/>
    <w:rsid w:val="00884AA6"/>
    <w:rsid w:val="00885C8B"/>
    <w:rsid w:val="008864F3"/>
    <w:rsid w:val="00890E79"/>
    <w:rsid w:val="00893100"/>
    <w:rsid w:val="0089375B"/>
    <w:rsid w:val="008939B1"/>
    <w:rsid w:val="008948B3"/>
    <w:rsid w:val="00894A42"/>
    <w:rsid w:val="008A2C63"/>
    <w:rsid w:val="008B2446"/>
    <w:rsid w:val="008B4425"/>
    <w:rsid w:val="008B4FE7"/>
    <w:rsid w:val="008B571B"/>
    <w:rsid w:val="008B5DA0"/>
    <w:rsid w:val="008C2078"/>
    <w:rsid w:val="008C3338"/>
    <w:rsid w:val="008C379C"/>
    <w:rsid w:val="008C56C5"/>
    <w:rsid w:val="008C6C95"/>
    <w:rsid w:val="008C763F"/>
    <w:rsid w:val="008C7FB6"/>
    <w:rsid w:val="008D10A3"/>
    <w:rsid w:val="008D1A16"/>
    <w:rsid w:val="008D34AB"/>
    <w:rsid w:val="008E0981"/>
    <w:rsid w:val="008E2319"/>
    <w:rsid w:val="008E3051"/>
    <w:rsid w:val="008E3089"/>
    <w:rsid w:val="008E6CBC"/>
    <w:rsid w:val="008F5C45"/>
    <w:rsid w:val="008F5CA8"/>
    <w:rsid w:val="009017B8"/>
    <w:rsid w:val="009049C9"/>
    <w:rsid w:val="00906C84"/>
    <w:rsid w:val="00907129"/>
    <w:rsid w:val="00910BD2"/>
    <w:rsid w:val="009256DF"/>
    <w:rsid w:val="00930892"/>
    <w:rsid w:val="009340E7"/>
    <w:rsid w:val="009341AB"/>
    <w:rsid w:val="0093468C"/>
    <w:rsid w:val="00936FE1"/>
    <w:rsid w:val="009428B5"/>
    <w:rsid w:val="00943049"/>
    <w:rsid w:val="0094467B"/>
    <w:rsid w:val="00950CFD"/>
    <w:rsid w:val="009510BE"/>
    <w:rsid w:val="00952AEF"/>
    <w:rsid w:val="00953260"/>
    <w:rsid w:val="00953E49"/>
    <w:rsid w:val="0095707D"/>
    <w:rsid w:val="009629D7"/>
    <w:rsid w:val="0096698B"/>
    <w:rsid w:val="00972F50"/>
    <w:rsid w:val="00973473"/>
    <w:rsid w:val="0097471C"/>
    <w:rsid w:val="0097732A"/>
    <w:rsid w:val="00980EB8"/>
    <w:rsid w:val="009831F6"/>
    <w:rsid w:val="00993637"/>
    <w:rsid w:val="009941B9"/>
    <w:rsid w:val="00997446"/>
    <w:rsid w:val="009A1BC0"/>
    <w:rsid w:val="009A4612"/>
    <w:rsid w:val="009A6315"/>
    <w:rsid w:val="009B3B55"/>
    <w:rsid w:val="009B5414"/>
    <w:rsid w:val="009C0663"/>
    <w:rsid w:val="009C4008"/>
    <w:rsid w:val="009C5A97"/>
    <w:rsid w:val="009C6004"/>
    <w:rsid w:val="009D0659"/>
    <w:rsid w:val="009D113F"/>
    <w:rsid w:val="009D1875"/>
    <w:rsid w:val="009D3870"/>
    <w:rsid w:val="009D3D8A"/>
    <w:rsid w:val="009D5111"/>
    <w:rsid w:val="009D5659"/>
    <w:rsid w:val="009D5E4A"/>
    <w:rsid w:val="009E0F02"/>
    <w:rsid w:val="009E23EC"/>
    <w:rsid w:val="009E44DE"/>
    <w:rsid w:val="009E7930"/>
    <w:rsid w:val="009E7EA5"/>
    <w:rsid w:val="009F243B"/>
    <w:rsid w:val="00A00D6E"/>
    <w:rsid w:val="00A0143C"/>
    <w:rsid w:val="00A1065F"/>
    <w:rsid w:val="00A10665"/>
    <w:rsid w:val="00A128BC"/>
    <w:rsid w:val="00A1438F"/>
    <w:rsid w:val="00A14865"/>
    <w:rsid w:val="00A15C23"/>
    <w:rsid w:val="00A17BCA"/>
    <w:rsid w:val="00A219B9"/>
    <w:rsid w:val="00A24BA5"/>
    <w:rsid w:val="00A25AED"/>
    <w:rsid w:val="00A26B1A"/>
    <w:rsid w:val="00A30F5A"/>
    <w:rsid w:val="00A34356"/>
    <w:rsid w:val="00A351A2"/>
    <w:rsid w:val="00A356BA"/>
    <w:rsid w:val="00A357FE"/>
    <w:rsid w:val="00A4553C"/>
    <w:rsid w:val="00A51836"/>
    <w:rsid w:val="00A551AB"/>
    <w:rsid w:val="00A5646C"/>
    <w:rsid w:val="00A57F91"/>
    <w:rsid w:val="00A60F4D"/>
    <w:rsid w:val="00A61A27"/>
    <w:rsid w:val="00A64B00"/>
    <w:rsid w:val="00A67A8F"/>
    <w:rsid w:val="00A71FFC"/>
    <w:rsid w:val="00A7386A"/>
    <w:rsid w:val="00A743AC"/>
    <w:rsid w:val="00A74F77"/>
    <w:rsid w:val="00A80D0C"/>
    <w:rsid w:val="00A8439E"/>
    <w:rsid w:val="00A96BCA"/>
    <w:rsid w:val="00A97D52"/>
    <w:rsid w:val="00AA0635"/>
    <w:rsid w:val="00AA127A"/>
    <w:rsid w:val="00AA12FD"/>
    <w:rsid w:val="00AA23A9"/>
    <w:rsid w:val="00AA2F3E"/>
    <w:rsid w:val="00AA77D0"/>
    <w:rsid w:val="00AB3552"/>
    <w:rsid w:val="00AC092F"/>
    <w:rsid w:val="00AC1B16"/>
    <w:rsid w:val="00AC205D"/>
    <w:rsid w:val="00AD376D"/>
    <w:rsid w:val="00AD5313"/>
    <w:rsid w:val="00AD5C07"/>
    <w:rsid w:val="00AD654E"/>
    <w:rsid w:val="00AD74CA"/>
    <w:rsid w:val="00AD7D98"/>
    <w:rsid w:val="00AE0CDF"/>
    <w:rsid w:val="00AE25EF"/>
    <w:rsid w:val="00AE4BA3"/>
    <w:rsid w:val="00AF1A09"/>
    <w:rsid w:val="00AF1D3A"/>
    <w:rsid w:val="00AF36EE"/>
    <w:rsid w:val="00AF5DFB"/>
    <w:rsid w:val="00AF6EF2"/>
    <w:rsid w:val="00B024A3"/>
    <w:rsid w:val="00B03B8E"/>
    <w:rsid w:val="00B04C23"/>
    <w:rsid w:val="00B05CF2"/>
    <w:rsid w:val="00B06958"/>
    <w:rsid w:val="00B078CB"/>
    <w:rsid w:val="00B11FE7"/>
    <w:rsid w:val="00B138AF"/>
    <w:rsid w:val="00B13AC9"/>
    <w:rsid w:val="00B17957"/>
    <w:rsid w:val="00B2226A"/>
    <w:rsid w:val="00B31186"/>
    <w:rsid w:val="00B32C5C"/>
    <w:rsid w:val="00B34D12"/>
    <w:rsid w:val="00B34DAE"/>
    <w:rsid w:val="00B361C1"/>
    <w:rsid w:val="00B3738D"/>
    <w:rsid w:val="00B37CE8"/>
    <w:rsid w:val="00B403D1"/>
    <w:rsid w:val="00B40A34"/>
    <w:rsid w:val="00B458BE"/>
    <w:rsid w:val="00B475C9"/>
    <w:rsid w:val="00B475F8"/>
    <w:rsid w:val="00B507EA"/>
    <w:rsid w:val="00B546B8"/>
    <w:rsid w:val="00B57090"/>
    <w:rsid w:val="00B62DFD"/>
    <w:rsid w:val="00B630AF"/>
    <w:rsid w:val="00B65027"/>
    <w:rsid w:val="00B71404"/>
    <w:rsid w:val="00B731B3"/>
    <w:rsid w:val="00B73E25"/>
    <w:rsid w:val="00B828A8"/>
    <w:rsid w:val="00B84A76"/>
    <w:rsid w:val="00B84EB1"/>
    <w:rsid w:val="00B8729D"/>
    <w:rsid w:val="00B876A4"/>
    <w:rsid w:val="00B87A06"/>
    <w:rsid w:val="00B901FA"/>
    <w:rsid w:val="00B91C46"/>
    <w:rsid w:val="00B9207F"/>
    <w:rsid w:val="00B95D61"/>
    <w:rsid w:val="00BA3037"/>
    <w:rsid w:val="00BA331B"/>
    <w:rsid w:val="00BA343B"/>
    <w:rsid w:val="00BA7E99"/>
    <w:rsid w:val="00BB0FBC"/>
    <w:rsid w:val="00BB192E"/>
    <w:rsid w:val="00BB55C4"/>
    <w:rsid w:val="00BB6868"/>
    <w:rsid w:val="00BC09F2"/>
    <w:rsid w:val="00BC577E"/>
    <w:rsid w:val="00BC7A5F"/>
    <w:rsid w:val="00BD086E"/>
    <w:rsid w:val="00BD1F4E"/>
    <w:rsid w:val="00BD2780"/>
    <w:rsid w:val="00BD7E1B"/>
    <w:rsid w:val="00BD7F77"/>
    <w:rsid w:val="00BE084E"/>
    <w:rsid w:val="00BE4D0B"/>
    <w:rsid w:val="00BE65D2"/>
    <w:rsid w:val="00BF0978"/>
    <w:rsid w:val="00BF12F4"/>
    <w:rsid w:val="00BF3A10"/>
    <w:rsid w:val="00BF413D"/>
    <w:rsid w:val="00BF451B"/>
    <w:rsid w:val="00BF5B2C"/>
    <w:rsid w:val="00C00B25"/>
    <w:rsid w:val="00C07AFC"/>
    <w:rsid w:val="00C07CAA"/>
    <w:rsid w:val="00C16312"/>
    <w:rsid w:val="00C171A5"/>
    <w:rsid w:val="00C31239"/>
    <w:rsid w:val="00C31403"/>
    <w:rsid w:val="00C34D79"/>
    <w:rsid w:val="00C365F2"/>
    <w:rsid w:val="00C36B33"/>
    <w:rsid w:val="00C36C62"/>
    <w:rsid w:val="00C37D53"/>
    <w:rsid w:val="00C41162"/>
    <w:rsid w:val="00C4273A"/>
    <w:rsid w:val="00C513C6"/>
    <w:rsid w:val="00C51C25"/>
    <w:rsid w:val="00C52233"/>
    <w:rsid w:val="00C53F34"/>
    <w:rsid w:val="00C54F6D"/>
    <w:rsid w:val="00C610B3"/>
    <w:rsid w:val="00C64305"/>
    <w:rsid w:val="00C7319F"/>
    <w:rsid w:val="00C742FA"/>
    <w:rsid w:val="00C80C17"/>
    <w:rsid w:val="00C82EE9"/>
    <w:rsid w:val="00C8501A"/>
    <w:rsid w:val="00C90002"/>
    <w:rsid w:val="00C901BE"/>
    <w:rsid w:val="00C94D85"/>
    <w:rsid w:val="00C97B1C"/>
    <w:rsid w:val="00CA1A1B"/>
    <w:rsid w:val="00CA50D6"/>
    <w:rsid w:val="00CA731E"/>
    <w:rsid w:val="00CB0A8A"/>
    <w:rsid w:val="00CB1058"/>
    <w:rsid w:val="00CB3819"/>
    <w:rsid w:val="00CB42F6"/>
    <w:rsid w:val="00CB587B"/>
    <w:rsid w:val="00CC6532"/>
    <w:rsid w:val="00CC7EF3"/>
    <w:rsid w:val="00CD42B9"/>
    <w:rsid w:val="00CD6F47"/>
    <w:rsid w:val="00CE353E"/>
    <w:rsid w:val="00CE3FA2"/>
    <w:rsid w:val="00CE42D5"/>
    <w:rsid w:val="00CE74AB"/>
    <w:rsid w:val="00CF72B6"/>
    <w:rsid w:val="00D00537"/>
    <w:rsid w:val="00D03881"/>
    <w:rsid w:val="00D05D05"/>
    <w:rsid w:val="00D06B71"/>
    <w:rsid w:val="00D07AE3"/>
    <w:rsid w:val="00D100CA"/>
    <w:rsid w:val="00D147C5"/>
    <w:rsid w:val="00D16CA8"/>
    <w:rsid w:val="00D16F61"/>
    <w:rsid w:val="00D23895"/>
    <w:rsid w:val="00D30C52"/>
    <w:rsid w:val="00D33835"/>
    <w:rsid w:val="00D34E97"/>
    <w:rsid w:val="00D36FB6"/>
    <w:rsid w:val="00D4153D"/>
    <w:rsid w:val="00D44057"/>
    <w:rsid w:val="00D47D70"/>
    <w:rsid w:val="00D510F7"/>
    <w:rsid w:val="00D515CE"/>
    <w:rsid w:val="00D5635F"/>
    <w:rsid w:val="00D576BA"/>
    <w:rsid w:val="00D57E59"/>
    <w:rsid w:val="00D60E7D"/>
    <w:rsid w:val="00D623CF"/>
    <w:rsid w:val="00D64E19"/>
    <w:rsid w:val="00D71833"/>
    <w:rsid w:val="00D72993"/>
    <w:rsid w:val="00D76397"/>
    <w:rsid w:val="00D803D0"/>
    <w:rsid w:val="00D81D9B"/>
    <w:rsid w:val="00D90B74"/>
    <w:rsid w:val="00D975B7"/>
    <w:rsid w:val="00DA2A16"/>
    <w:rsid w:val="00DA3EF6"/>
    <w:rsid w:val="00DA586B"/>
    <w:rsid w:val="00DA7FF0"/>
    <w:rsid w:val="00DB1B67"/>
    <w:rsid w:val="00DB3105"/>
    <w:rsid w:val="00DC4A3D"/>
    <w:rsid w:val="00DC60B9"/>
    <w:rsid w:val="00DC6145"/>
    <w:rsid w:val="00DD13D4"/>
    <w:rsid w:val="00DD1529"/>
    <w:rsid w:val="00DD4268"/>
    <w:rsid w:val="00DD6C13"/>
    <w:rsid w:val="00DD6C4F"/>
    <w:rsid w:val="00DD73EC"/>
    <w:rsid w:val="00DD7D84"/>
    <w:rsid w:val="00DE37C6"/>
    <w:rsid w:val="00DF0449"/>
    <w:rsid w:val="00DF1936"/>
    <w:rsid w:val="00DF2E60"/>
    <w:rsid w:val="00DF73AC"/>
    <w:rsid w:val="00DF7CE2"/>
    <w:rsid w:val="00E0059F"/>
    <w:rsid w:val="00E02C9D"/>
    <w:rsid w:val="00E05C57"/>
    <w:rsid w:val="00E05D28"/>
    <w:rsid w:val="00E05D65"/>
    <w:rsid w:val="00E06178"/>
    <w:rsid w:val="00E11B48"/>
    <w:rsid w:val="00E1274A"/>
    <w:rsid w:val="00E15D47"/>
    <w:rsid w:val="00E209E4"/>
    <w:rsid w:val="00E21CAA"/>
    <w:rsid w:val="00E22D8D"/>
    <w:rsid w:val="00E241B4"/>
    <w:rsid w:val="00E24F63"/>
    <w:rsid w:val="00E267DE"/>
    <w:rsid w:val="00E31FAC"/>
    <w:rsid w:val="00E33DBA"/>
    <w:rsid w:val="00E35630"/>
    <w:rsid w:val="00E35B46"/>
    <w:rsid w:val="00E36C03"/>
    <w:rsid w:val="00E37617"/>
    <w:rsid w:val="00E4667F"/>
    <w:rsid w:val="00E47267"/>
    <w:rsid w:val="00E5047C"/>
    <w:rsid w:val="00E532A9"/>
    <w:rsid w:val="00E63B3F"/>
    <w:rsid w:val="00E66A0E"/>
    <w:rsid w:val="00E70D4B"/>
    <w:rsid w:val="00E71C33"/>
    <w:rsid w:val="00E71E93"/>
    <w:rsid w:val="00E779EB"/>
    <w:rsid w:val="00E80C97"/>
    <w:rsid w:val="00E80D97"/>
    <w:rsid w:val="00E840A6"/>
    <w:rsid w:val="00E843A5"/>
    <w:rsid w:val="00E90C6B"/>
    <w:rsid w:val="00E9295E"/>
    <w:rsid w:val="00E93748"/>
    <w:rsid w:val="00E94E30"/>
    <w:rsid w:val="00E94E91"/>
    <w:rsid w:val="00E957A3"/>
    <w:rsid w:val="00E97706"/>
    <w:rsid w:val="00E9776F"/>
    <w:rsid w:val="00EA1779"/>
    <w:rsid w:val="00EA1A7C"/>
    <w:rsid w:val="00EA23BB"/>
    <w:rsid w:val="00EA3460"/>
    <w:rsid w:val="00EA3DB8"/>
    <w:rsid w:val="00EA5A5E"/>
    <w:rsid w:val="00EA5B7A"/>
    <w:rsid w:val="00EB3761"/>
    <w:rsid w:val="00EB4195"/>
    <w:rsid w:val="00EB557B"/>
    <w:rsid w:val="00EB7AFB"/>
    <w:rsid w:val="00EC077B"/>
    <w:rsid w:val="00EC3191"/>
    <w:rsid w:val="00ED0C3A"/>
    <w:rsid w:val="00ED2615"/>
    <w:rsid w:val="00ED30AA"/>
    <w:rsid w:val="00EE02B7"/>
    <w:rsid w:val="00EE0F3F"/>
    <w:rsid w:val="00EE2420"/>
    <w:rsid w:val="00EE731E"/>
    <w:rsid w:val="00EE73F2"/>
    <w:rsid w:val="00F00DFB"/>
    <w:rsid w:val="00F0124D"/>
    <w:rsid w:val="00F0314D"/>
    <w:rsid w:val="00F03D15"/>
    <w:rsid w:val="00F05D84"/>
    <w:rsid w:val="00F06352"/>
    <w:rsid w:val="00F0787A"/>
    <w:rsid w:val="00F15E05"/>
    <w:rsid w:val="00F167F3"/>
    <w:rsid w:val="00F173E2"/>
    <w:rsid w:val="00F22616"/>
    <w:rsid w:val="00F245F6"/>
    <w:rsid w:val="00F247EB"/>
    <w:rsid w:val="00F27971"/>
    <w:rsid w:val="00F30353"/>
    <w:rsid w:val="00F30F1D"/>
    <w:rsid w:val="00F31D2F"/>
    <w:rsid w:val="00F33A11"/>
    <w:rsid w:val="00F35DDA"/>
    <w:rsid w:val="00F41365"/>
    <w:rsid w:val="00F427DE"/>
    <w:rsid w:val="00F470FD"/>
    <w:rsid w:val="00F536AB"/>
    <w:rsid w:val="00F542F1"/>
    <w:rsid w:val="00F54953"/>
    <w:rsid w:val="00F56070"/>
    <w:rsid w:val="00F56DDD"/>
    <w:rsid w:val="00F56DF7"/>
    <w:rsid w:val="00F57680"/>
    <w:rsid w:val="00F57950"/>
    <w:rsid w:val="00F57F76"/>
    <w:rsid w:val="00F617F0"/>
    <w:rsid w:val="00F6223B"/>
    <w:rsid w:val="00F629A0"/>
    <w:rsid w:val="00F638A5"/>
    <w:rsid w:val="00F661E4"/>
    <w:rsid w:val="00F6690C"/>
    <w:rsid w:val="00F6785C"/>
    <w:rsid w:val="00F74BA5"/>
    <w:rsid w:val="00F85797"/>
    <w:rsid w:val="00F90EE5"/>
    <w:rsid w:val="00F95DE7"/>
    <w:rsid w:val="00F96F42"/>
    <w:rsid w:val="00FA1528"/>
    <w:rsid w:val="00FA15E5"/>
    <w:rsid w:val="00FA1AC6"/>
    <w:rsid w:val="00FA1D4F"/>
    <w:rsid w:val="00FA2DE8"/>
    <w:rsid w:val="00FA409B"/>
    <w:rsid w:val="00FA4D3E"/>
    <w:rsid w:val="00FB1DE0"/>
    <w:rsid w:val="00FB3485"/>
    <w:rsid w:val="00FB7782"/>
    <w:rsid w:val="00FC1FE4"/>
    <w:rsid w:val="00FC556D"/>
    <w:rsid w:val="00FC76BD"/>
    <w:rsid w:val="00FD3006"/>
    <w:rsid w:val="00FD42CC"/>
    <w:rsid w:val="00FD622D"/>
    <w:rsid w:val="00FD7326"/>
    <w:rsid w:val="00FE0E76"/>
    <w:rsid w:val="00FE522A"/>
    <w:rsid w:val="00FE54E3"/>
    <w:rsid w:val="00FF0F6E"/>
    <w:rsid w:val="00FF7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chartTrackingRefBased/>
  <w15:docId w15:val="{2CF40751-0055-4748-A175-F8CCE5D2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5F2"/>
    <w:pPr>
      <w:spacing w:before="40" w:after="20"/>
    </w:pPr>
    <w:rPr>
      <w:rFonts w:ascii="Calibri" w:hAnsi="Calibri"/>
    </w:rPr>
  </w:style>
  <w:style w:type="paragraph" w:styleId="berschrift1">
    <w:name w:val="heading 1"/>
    <w:basedOn w:val="Standard"/>
    <w:next w:val="Standard"/>
    <w:autoRedefine/>
    <w:rsid w:val="008836AA"/>
    <w:pPr>
      <w:keepNext/>
      <w:spacing w:before="240" w:after="60"/>
      <w:outlineLvl w:val="0"/>
    </w:pPr>
    <w:rPr>
      <w:rFonts w:cs="Arial"/>
      <w:b/>
      <w:bCs/>
      <w:kern w:val="32"/>
      <w:sz w:val="22"/>
      <w:szCs w:val="32"/>
    </w:rPr>
  </w:style>
  <w:style w:type="paragraph" w:styleId="berschrift2">
    <w:name w:val="heading 2"/>
    <w:basedOn w:val="Standard"/>
    <w:next w:val="Standard"/>
    <w:autoRedefine/>
    <w:rsid w:val="00A17BCA"/>
    <w:pPr>
      <w:keepNext/>
      <w:spacing w:before="120" w:after="120"/>
      <w:ind w:left="851" w:hanging="851"/>
      <w:outlineLvl w:val="1"/>
    </w:pPr>
    <w:rPr>
      <w:rFonts w:cs="Arial"/>
      <w:b/>
      <w:bCs/>
      <w:iCs/>
      <w:szCs w:val="24"/>
    </w:rPr>
  </w:style>
  <w:style w:type="paragraph" w:styleId="berschrift3">
    <w:name w:val="heading 3"/>
    <w:basedOn w:val="Standard"/>
    <w:next w:val="Standard"/>
    <w:autoRedefine/>
    <w:rsid w:val="00317AA0"/>
    <w:pPr>
      <w:keepNex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link w:val="TextkrperZchn"/>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unhideWhenUsed/>
    <w:rsid w:val="00E94E30"/>
    <w:rPr>
      <w:vertAlign w:val="superscript"/>
    </w:rPr>
  </w:style>
  <w:style w:type="paragraph" w:customStyle="1" w:styleId="Aufzhlung">
    <w:name w:val="Aufzählung"/>
    <w:basedOn w:val="Standard"/>
    <w:qFormat/>
    <w:rsid w:val="0039417E"/>
    <w:pPr>
      <w:numPr>
        <w:numId w:val="4"/>
      </w:numPr>
      <w:spacing w:after="40"/>
      <w:ind w:left="227" w:hanging="227"/>
    </w:pPr>
    <w:rPr>
      <w:szCs w:val="22"/>
    </w:rPr>
  </w:style>
  <w:style w:type="paragraph" w:customStyle="1" w:styleId="1">
    <w:name w:val="Ü1"/>
    <w:basedOn w:val="Standard"/>
    <w:next w:val="Standard"/>
    <w:rsid w:val="00EB3761"/>
    <w:pPr>
      <w:ind w:left="737" w:hanging="737"/>
    </w:pPr>
    <w:rPr>
      <w:rFonts w:cs="Arial"/>
      <w:b/>
      <w:szCs w:val="22"/>
    </w:rPr>
  </w:style>
  <w:style w:type="paragraph" w:customStyle="1" w:styleId="2">
    <w:name w:val="Ü2"/>
    <w:basedOn w:val="Standard"/>
    <w:next w:val="Standard"/>
    <w:rsid w:val="00EB3761"/>
    <w:pPr>
      <w:ind w:left="737" w:hanging="737"/>
    </w:pPr>
    <w:rPr>
      <w:rFonts w:cs="Arial"/>
      <w:b/>
    </w:rPr>
  </w:style>
  <w:style w:type="paragraph" w:customStyle="1" w:styleId="Formatvorlage1">
    <w:name w:val="Formatvorlage1"/>
    <w:basedOn w:val="2"/>
    <w:rsid w:val="00EB3761"/>
  </w:style>
  <w:style w:type="paragraph" w:styleId="Verzeichnis1">
    <w:name w:val="toc 1"/>
    <w:basedOn w:val="Standard"/>
    <w:next w:val="Standard"/>
    <w:uiPriority w:val="39"/>
    <w:unhideWhenUsed/>
    <w:rsid w:val="0027794C"/>
    <w:pPr>
      <w:spacing w:before="20"/>
    </w:pPr>
  </w:style>
  <w:style w:type="paragraph" w:styleId="Verzeichnis3">
    <w:name w:val="toc 3"/>
    <w:basedOn w:val="Standard"/>
    <w:next w:val="Standard"/>
    <w:autoRedefine/>
    <w:uiPriority w:val="39"/>
    <w:unhideWhenUsed/>
    <w:rsid w:val="0027794C"/>
    <w:pPr>
      <w:spacing w:after="120"/>
    </w:pPr>
    <w:rPr>
      <w:b/>
    </w:rPr>
  </w:style>
  <w:style w:type="character" w:styleId="Hyperlink">
    <w:name w:val="Hyperlink"/>
    <w:uiPriority w:val="99"/>
    <w:unhideWhenUsed/>
    <w:rsid w:val="00EB3761"/>
    <w:rPr>
      <w:color w:val="0563C1"/>
      <w:u w:val="single"/>
    </w:rPr>
  </w:style>
  <w:style w:type="paragraph" w:styleId="Verzeichnis2">
    <w:name w:val="toc 2"/>
    <w:basedOn w:val="Standard"/>
    <w:next w:val="Standard"/>
    <w:autoRedefine/>
    <w:uiPriority w:val="39"/>
    <w:unhideWhenUsed/>
    <w:rsid w:val="0027794C"/>
    <w:pPr>
      <w:spacing w:before="20"/>
      <w:ind w:left="425"/>
    </w:pPr>
  </w:style>
  <w:style w:type="paragraph" w:customStyle="1" w:styleId="FV-Aktenzeichen">
    <w:name w:val="FV-Aktenzeichen"/>
    <w:basedOn w:val="Standard"/>
    <w:next w:val="Standard"/>
    <w:rsid w:val="00866C6C"/>
    <w:pPr>
      <w:jc w:val="center"/>
    </w:pPr>
    <w:rPr>
      <w:rFonts w:cs="Arial"/>
      <w:b/>
      <w:sz w:val="22"/>
      <w:szCs w:val="22"/>
    </w:rPr>
  </w:style>
  <w:style w:type="paragraph" w:customStyle="1" w:styleId="FVBegutachter">
    <w:name w:val="FV_Begutachter"/>
    <w:basedOn w:val="Standard"/>
    <w:next w:val="Standard"/>
    <w:rsid w:val="00866C6C"/>
    <w:pPr>
      <w:overflowPunct w:val="0"/>
      <w:autoSpaceDE w:val="0"/>
      <w:autoSpaceDN w:val="0"/>
      <w:adjustRightInd w:val="0"/>
      <w:spacing w:after="40"/>
      <w:textAlignment w:val="baseline"/>
    </w:pPr>
    <w:rPr>
      <w:b/>
      <w:bCs/>
    </w:rPr>
  </w:style>
  <w:style w:type="paragraph" w:customStyle="1" w:styleId="FVVNR">
    <w:name w:val="FV_VNR"/>
    <w:basedOn w:val="Standard"/>
    <w:rsid w:val="00B458BE"/>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C365F2"/>
  </w:style>
  <w:style w:type="paragraph" w:customStyle="1" w:styleId="Standard10">
    <w:name w:val="Standard_10"/>
    <w:basedOn w:val="Standard"/>
    <w:rsid w:val="001D7AC3"/>
    <w:rPr>
      <w:szCs w:val="18"/>
    </w:rPr>
  </w:style>
  <w:style w:type="character" w:customStyle="1" w:styleId="TextkrperZchn">
    <w:name w:val="Textkörper Zchn"/>
    <w:link w:val="Textkrper"/>
    <w:rsid w:val="00E06178"/>
    <w:rPr>
      <w:rFonts w:ascii="Calibri" w:hAnsi="Calibri" w:cs="Arial"/>
      <w:sz w:val="16"/>
    </w:rPr>
  </w:style>
  <w:style w:type="paragraph" w:customStyle="1" w:styleId="Nummerierung">
    <w:name w:val="Nummerierung"/>
    <w:basedOn w:val="Standard"/>
    <w:link w:val="NummerierungZchn"/>
    <w:qFormat/>
    <w:rsid w:val="005007E5"/>
    <w:pPr>
      <w:tabs>
        <w:tab w:val="left" w:pos="993"/>
      </w:tabs>
    </w:pPr>
    <w:rPr>
      <w:noProof/>
      <w:vanish/>
    </w:rPr>
  </w:style>
  <w:style w:type="character" w:customStyle="1" w:styleId="NummerierungZchn">
    <w:name w:val="Nummerierung Zchn"/>
    <w:basedOn w:val="Absatz-Standardschriftart"/>
    <w:link w:val="Nummerierung"/>
    <w:rsid w:val="005007E5"/>
    <w:rPr>
      <w:rFonts w:ascii="Calibri" w:hAnsi="Calibri"/>
      <w:noProof/>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C5D9A-64EC-4AA0-BCD2-CF658EC3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8976</Words>
  <Characters>56552</Characters>
  <Application>Microsoft Office Word</Application>
  <DocSecurity>0</DocSecurity>
  <Lines>471</Lines>
  <Paragraphs>130</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65398</CharactersWithSpaces>
  <SharedDoc>false</SharedDoc>
  <HLinks>
    <vt:vector size="204" baseType="variant">
      <vt:variant>
        <vt:i4>1507391</vt:i4>
      </vt:variant>
      <vt:variant>
        <vt:i4>203</vt:i4>
      </vt:variant>
      <vt:variant>
        <vt:i4>0</vt:i4>
      </vt:variant>
      <vt:variant>
        <vt:i4>5</vt:i4>
      </vt:variant>
      <vt:variant>
        <vt:lpwstr/>
      </vt:variant>
      <vt:variant>
        <vt:lpwstr>_Toc524597703</vt:lpwstr>
      </vt:variant>
      <vt:variant>
        <vt:i4>1507391</vt:i4>
      </vt:variant>
      <vt:variant>
        <vt:i4>197</vt:i4>
      </vt:variant>
      <vt:variant>
        <vt:i4>0</vt:i4>
      </vt:variant>
      <vt:variant>
        <vt:i4>5</vt:i4>
      </vt:variant>
      <vt:variant>
        <vt:lpwstr/>
      </vt:variant>
      <vt:variant>
        <vt:lpwstr>_Toc524597702</vt:lpwstr>
      </vt:variant>
      <vt:variant>
        <vt:i4>1507391</vt:i4>
      </vt:variant>
      <vt:variant>
        <vt:i4>191</vt:i4>
      </vt:variant>
      <vt:variant>
        <vt:i4>0</vt:i4>
      </vt:variant>
      <vt:variant>
        <vt:i4>5</vt:i4>
      </vt:variant>
      <vt:variant>
        <vt:lpwstr/>
      </vt:variant>
      <vt:variant>
        <vt:lpwstr>_Toc524597701</vt:lpwstr>
      </vt:variant>
      <vt:variant>
        <vt:i4>1507391</vt:i4>
      </vt:variant>
      <vt:variant>
        <vt:i4>185</vt:i4>
      </vt:variant>
      <vt:variant>
        <vt:i4>0</vt:i4>
      </vt:variant>
      <vt:variant>
        <vt:i4>5</vt:i4>
      </vt:variant>
      <vt:variant>
        <vt:lpwstr/>
      </vt:variant>
      <vt:variant>
        <vt:lpwstr>_Toc524597700</vt:lpwstr>
      </vt:variant>
      <vt:variant>
        <vt:i4>1966142</vt:i4>
      </vt:variant>
      <vt:variant>
        <vt:i4>179</vt:i4>
      </vt:variant>
      <vt:variant>
        <vt:i4>0</vt:i4>
      </vt:variant>
      <vt:variant>
        <vt:i4>5</vt:i4>
      </vt:variant>
      <vt:variant>
        <vt:lpwstr/>
      </vt:variant>
      <vt:variant>
        <vt:lpwstr>_Toc524597699</vt:lpwstr>
      </vt:variant>
      <vt:variant>
        <vt:i4>1966142</vt:i4>
      </vt:variant>
      <vt:variant>
        <vt:i4>173</vt:i4>
      </vt:variant>
      <vt:variant>
        <vt:i4>0</vt:i4>
      </vt:variant>
      <vt:variant>
        <vt:i4>5</vt:i4>
      </vt:variant>
      <vt:variant>
        <vt:lpwstr/>
      </vt:variant>
      <vt:variant>
        <vt:lpwstr>_Toc524597698</vt:lpwstr>
      </vt:variant>
      <vt:variant>
        <vt:i4>1966142</vt:i4>
      </vt:variant>
      <vt:variant>
        <vt:i4>167</vt:i4>
      </vt:variant>
      <vt:variant>
        <vt:i4>0</vt:i4>
      </vt:variant>
      <vt:variant>
        <vt:i4>5</vt:i4>
      </vt:variant>
      <vt:variant>
        <vt:lpwstr/>
      </vt:variant>
      <vt:variant>
        <vt:lpwstr>_Toc524597697</vt:lpwstr>
      </vt:variant>
      <vt:variant>
        <vt:i4>1966142</vt:i4>
      </vt:variant>
      <vt:variant>
        <vt:i4>161</vt:i4>
      </vt:variant>
      <vt:variant>
        <vt:i4>0</vt:i4>
      </vt:variant>
      <vt:variant>
        <vt:i4>5</vt:i4>
      </vt:variant>
      <vt:variant>
        <vt:lpwstr/>
      </vt:variant>
      <vt:variant>
        <vt:lpwstr>_Toc524597696</vt:lpwstr>
      </vt:variant>
      <vt:variant>
        <vt:i4>1966142</vt:i4>
      </vt:variant>
      <vt:variant>
        <vt:i4>155</vt:i4>
      </vt:variant>
      <vt:variant>
        <vt:i4>0</vt:i4>
      </vt:variant>
      <vt:variant>
        <vt:i4>5</vt:i4>
      </vt:variant>
      <vt:variant>
        <vt:lpwstr/>
      </vt:variant>
      <vt:variant>
        <vt:lpwstr>_Toc524597695</vt:lpwstr>
      </vt:variant>
      <vt:variant>
        <vt:i4>1966142</vt:i4>
      </vt:variant>
      <vt:variant>
        <vt:i4>149</vt:i4>
      </vt:variant>
      <vt:variant>
        <vt:i4>0</vt:i4>
      </vt:variant>
      <vt:variant>
        <vt:i4>5</vt:i4>
      </vt:variant>
      <vt:variant>
        <vt:lpwstr/>
      </vt:variant>
      <vt:variant>
        <vt:lpwstr>_Toc524597694</vt:lpwstr>
      </vt:variant>
      <vt:variant>
        <vt:i4>1966142</vt:i4>
      </vt:variant>
      <vt:variant>
        <vt:i4>143</vt:i4>
      </vt:variant>
      <vt:variant>
        <vt:i4>0</vt:i4>
      </vt:variant>
      <vt:variant>
        <vt:i4>5</vt:i4>
      </vt:variant>
      <vt:variant>
        <vt:lpwstr/>
      </vt:variant>
      <vt:variant>
        <vt:lpwstr>_Toc524597693</vt:lpwstr>
      </vt:variant>
      <vt:variant>
        <vt:i4>1966142</vt:i4>
      </vt:variant>
      <vt:variant>
        <vt:i4>137</vt:i4>
      </vt:variant>
      <vt:variant>
        <vt:i4>0</vt:i4>
      </vt:variant>
      <vt:variant>
        <vt:i4>5</vt:i4>
      </vt:variant>
      <vt:variant>
        <vt:lpwstr/>
      </vt:variant>
      <vt:variant>
        <vt:lpwstr>_Toc524597692</vt:lpwstr>
      </vt:variant>
      <vt:variant>
        <vt:i4>1966142</vt:i4>
      </vt:variant>
      <vt:variant>
        <vt:i4>131</vt:i4>
      </vt:variant>
      <vt:variant>
        <vt:i4>0</vt:i4>
      </vt:variant>
      <vt:variant>
        <vt:i4>5</vt:i4>
      </vt:variant>
      <vt:variant>
        <vt:lpwstr/>
      </vt:variant>
      <vt:variant>
        <vt:lpwstr>_Toc524597691</vt:lpwstr>
      </vt:variant>
      <vt:variant>
        <vt:i4>1966142</vt:i4>
      </vt:variant>
      <vt:variant>
        <vt:i4>125</vt:i4>
      </vt:variant>
      <vt:variant>
        <vt:i4>0</vt:i4>
      </vt:variant>
      <vt:variant>
        <vt:i4>5</vt:i4>
      </vt:variant>
      <vt:variant>
        <vt:lpwstr/>
      </vt:variant>
      <vt:variant>
        <vt:lpwstr>_Toc524597690</vt:lpwstr>
      </vt:variant>
      <vt:variant>
        <vt:i4>2031678</vt:i4>
      </vt:variant>
      <vt:variant>
        <vt:i4>119</vt:i4>
      </vt:variant>
      <vt:variant>
        <vt:i4>0</vt:i4>
      </vt:variant>
      <vt:variant>
        <vt:i4>5</vt:i4>
      </vt:variant>
      <vt:variant>
        <vt:lpwstr/>
      </vt:variant>
      <vt:variant>
        <vt:lpwstr>_Toc524597689</vt:lpwstr>
      </vt:variant>
      <vt:variant>
        <vt:i4>2031678</vt:i4>
      </vt:variant>
      <vt:variant>
        <vt:i4>113</vt:i4>
      </vt:variant>
      <vt:variant>
        <vt:i4>0</vt:i4>
      </vt:variant>
      <vt:variant>
        <vt:i4>5</vt:i4>
      </vt:variant>
      <vt:variant>
        <vt:lpwstr/>
      </vt:variant>
      <vt:variant>
        <vt:lpwstr>_Toc524597688</vt:lpwstr>
      </vt:variant>
      <vt:variant>
        <vt:i4>2031678</vt:i4>
      </vt:variant>
      <vt:variant>
        <vt:i4>107</vt:i4>
      </vt:variant>
      <vt:variant>
        <vt:i4>0</vt:i4>
      </vt:variant>
      <vt:variant>
        <vt:i4>5</vt:i4>
      </vt:variant>
      <vt:variant>
        <vt:lpwstr/>
      </vt:variant>
      <vt:variant>
        <vt:lpwstr>_Toc524597687</vt:lpwstr>
      </vt:variant>
      <vt:variant>
        <vt:i4>2031678</vt:i4>
      </vt:variant>
      <vt:variant>
        <vt:i4>101</vt:i4>
      </vt:variant>
      <vt:variant>
        <vt:i4>0</vt:i4>
      </vt:variant>
      <vt:variant>
        <vt:i4>5</vt:i4>
      </vt:variant>
      <vt:variant>
        <vt:lpwstr/>
      </vt:variant>
      <vt:variant>
        <vt:lpwstr>_Toc524597686</vt:lpwstr>
      </vt:variant>
      <vt:variant>
        <vt:i4>2031678</vt:i4>
      </vt:variant>
      <vt:variant>
        <vt:i4>95</vt:i4>
      </vt:variant>
      <vt:variant>
        <vt:i4>0</vt:i4>
      </vt:variant>
      <vt:variant>
        <vt:i4>5</vt:i4>
      </vt:variant>
      <vt:variant>
        <vt:lpwstr/>
      </vt:variant>
      <vt:variant>
        <vt:lpwstr>_Toc524597685</vt:lpwstr>
      </vt:variant>
      <vt:variant>
        <vt:i4>2031678</vt:i4>
      </vt:variant>
      <vt:variant>
        <vt:i4>89</vt:i4>
      </vt:variant>
      <vt:variant>
        <vt:i4>0</vt:i4>
      </vt:variant>
      <vt:variant>
        <vt:i4>5</vt:i4>
      </vt:variant>
      <vt:variant>
        <vt:lpwstr/>
      </vt:variant>
      <vt:variant>
        <vt:lpwstr>_Toc524597684</vt:lpwstr>
      </vt:variant>
      <vt:variant>
        <vt:i4>2031678</vt:i4>
      </vt:variant>
      <vt:variant>
        <vt:i4>83</vt:i4>
      </vt:variant>
      <vt:variant>
        <vt:i4>0</vt:i4>
      </vt:variant>
      <vt:variant>
        <vt:i4>5</vt:i4>
      </vt:variant>
      <vt:variant>
        <vt:lpwstr/>
      </vt:variant>
      <vt:variant>
        <vt:lpwstr>_Toc524597683</vt:lpwstr>
      </vt:variant>
      <vt:variant>
        <vt:i4>2031678</vt:i4>
      </vt:variant>
      <vt:variant>
        <vt:i4>77</vt:i4>
      </vt:variant>
      <vt:variant>
        <vt:i4>0</vt:i4>
      </vt:variant>
      <vt:variant>
        <vt:i4>5</vt:i4>
      </vt:variant>
      <vt:variant>
        <vt:lpwstr/>
      </vt:variant>
      <vt:variant>
        <vt:lpwstr>_Toc524597682</vt:lpwstr>
      </vt:variant>
      <vt:variant>
        <vt:i4>2031678</vt:i4>
      </vt:variant>
      <vt:variant>
        <vt:i4>71</vt:i4>
      </vt:variant>
      <vt:variant>
        <vt:i4>0</vt:i4>
      </vt:variant>
      <vt:variant>
        <vt:i4>5</vt:i4>
      </vt:variant>
      <vt:variant>
        <vt:lpwstr/>
      </vt:variant>
      <vt:variant>
        <vt:lpwstr>_Toc524597681</vt:lpwstr>
      </vt:variant>
      <vt:variant>
        <vt:i4>2031678</vt:i4>
      </vt:variant>
      <vt:variant>
        <vt:i4>65</vt:i4>
      </vt:variant>
      <vt:variant>
        <vt:i4>0</vt:i4>
      </vt:variant>
      <vt:variant>
        <vt:i4>5</vt:i4>
      </vt:variant>
      <vt:variant>
        <vt:lpwstr/>
      </vt:variant>
      <vt:variant>
        <vt:lpwstr>_Toc524597680</vt:lpwstr>
      </vt:variant>
      <vt:variant>
        <vt:i4>1048638</vt:i4>
      </vt:variant>
      <vt:variant>
        <vt:i4>59</vt:i4>
      </vt:variant>
      <vt:variant>
        <vt:i4>0</vt:i4>
      </vt:variant>
      <vt:variant>
        <vt:i4>5</vt:i4>
      </vt:variant>
      <vt:variant>
        <vt:lpwstr/>
      </vt:variant>
      <vt:variant>
        <vt:lpwstr>_Toc524597679</vt:lpwstr>
      </vt:variant>
      <vt:variant>
        <vt:i4>1048638</vt:i4>
      </vt:variant>
      <vt:variant>
        <vt:i4>53</vt:i4>
      </vt:variant>
      <vt:variant>
        <vt:i4>0</vt:i4>
      </vt:variant>
      <vt:variant>
        <vt:i4>5</vt:i4>
      </vt:variant>
      <vt:variant>
        <vt:lpwstr/>
      </vt:variant>
      <vt:variant>
        <vt:lpwstr>_Toc524597678</vt:lpwstr>
      </vt:variant>
      <vt:variant>
        <vt:i4>1048638</vt:i4>
      </vt:variant>
      <vt:variant>
        <vt:i4>47</vt:i4>
      </vt:variant>
      <vt:variant>
        <vt:i4>0</vt:i4>
      </vt:variant>
      <vt:variant>
        <vt:i4>5</vt:i4>
      </vt:variant>
      <vt:variant>
        <vt:lpwstr/>
      </vt:variant>
      <vt:variant>
        <vt:lpwstr>_Toc524597677</vt:lpwstr>
      </vt:variant>
      <vt:variant>
        <vt:i4>1048638</vt:i4>
      </vt:variant>
      <vt:variant>
        <vt:i4>41</vt:i4>
      </vt:variant>
      <vt:variant>
        <vt:i4>0</vt:i4>
      </vt:variant>
      <vt:variant>
        <vt:i4>5</vt:i4>
      </vt:variant>
      <vt:variant>
        <vt:lpwstr/>
      </vt:variant>
      <vt:variant>
        <vt:lpwstr>_Toc524597676</vt:lpwstr>
      </vt:variant>
      <vt:variant>
        <vt:i4>1048638</vt:i4>
      </vt:variant>
      <vt:variant>
        <vt:i4>35</vt:i4>
      </vt:variant>
      <vt:variant>
        <vt:i4>0</vt:i4>
      </vt:variant>
      <vt:variant>
        <vt:i4>5</vt:i4>
      </vt:variant>
      <vt:variant>
        <vt:lpwstr/>
      </vt:variant>
      <vt:variant>
        <vt:lpwstr>_Toc524597675</vt:lpwstr>
      </vt:variant>
      <vt:variant>
        <vt:i4>1048638</vt:i4>
      </vt:variant>
      <vt:variant>
        <vt:i4>29</vt:i4>
      </vt:variant>
      <vt:variant>
        <vt:i4>0</vt:i4>
      </vt:variant>
      <vt:variant>
        <vt:i4>5</vt:i4>
      </vt:variant>
      <vt:variant>
        <vt:lpwstr/>
      </vt:variant>
      <vt:variant>
        <vt:lpwstr>_Toc524597674</vt:lpwstr>
      </vt:variant>
      <vt:variant>
        <vt:i4>1048638</vt:i4>
      </vt:variant>
      <vt:variant>
        <vt:i4>23</vt:i4>
      </vt:variant>
      <vt:variant>
        <vt:i4>0</vt:i4>
      </vt:variant>
      <vt:variant>
        <vt:i4>5</vt:i4>
      </vt:variant>
      <vt:variant>
        <vt:lpwstr/>
      </vt:variant>
      <vt:variant>
        <vt:lpwstr>_Toc524597673</vt:lpwstr>
      </vt:variant>
      <vt:variant>
        <vt:i4>1048638</vt:i4>
      </vt:variant>
      <vt:variant>
        <vt:i4>17</vt:i4>
      </vt:variant>
      <vt:variant>
        <vt:i4>0</vt:i4>
      </vt:variant>
      <vt:variant>
        <vt:i4>5</vt:i4>
      </vt:variant>
      <vt:variant>
        <vt:lpwstr/>
      </vt:variant>
      <vt:variant>
        <vt:lpwstr>_Toc524597672</vt:lpwstr>
      </vt:variant>
      <vt:variant>
        <vt:i4>1048638</vt:i4>
      </vt:variant>
      <vt:variant>
        <vt:i4>11</vt:i4>
      </vt:variant>
      <vt:variant>
        <vt:i4>0</vt:i4>
      </vt:variant>
      <vt:variant>
        <vt:i4>5</vt:i4>
      </vt:variant>
      <vt:variant>
        <vt:lpwstr/>
      </vt:variant>
      <vt:variant>
        <vt:lpwstr>_Toc524597671</vt:lpwstr>
      </vt:variant>
      <vt:variant>
        <vt:i4>1048638</vt:i4>
      </vt:variant>
      <vt:variant>
        <vt:i4>5</vt:i4>
      </vt:variant>
      <vt:variant>
        <vt:i4>0</vt:i4>
      </vt:variant>
      <vt:variant>
        <vt:i4>5</vt:i4>
      </vt:variant>
      <vt:variant>
        <vt:lpwstr/>
      </vt:variant>
      <vt:variant>
        <vt:lpwstr>_Toc524597670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10</cp:revision>
  <cp:lastPrinted>2019-11-07T14:57:00Z</cp:lastPrinted>
  <dcterms:created xsi:type="dcterms:W3CDTF">2020-07-13T11:40:00Z</dcterms:created>
  <dcterms:modified xsi:type="dcterms:W3CDTF">2021-01-20T10:14:00Z</dcterms:modified>
</cp:coreProperties>
</file>